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C6D01" w14:textId="220E9F98" w:rsidR="008A3A2D" w:rsidRPr="008A3A2D" w:rsidRDefault="00AB6E40" w:rsidP="008A3A2D">
      <w:pPr>
        <w:widowControl w:val="0"/>
        <w:spacing w:before="960" w:after="120"/>
      </w:pPr>
      <w:r>
        <w:rPr>
          <w:noProof/>
          <w14:ligatures w14:val="standard"/>
        </w:rPr>
        <w:drawing>
          <wp:inline distT="0" distB="0" distL="0" distR="0" wp14:anchorId="260D5AEB" wp14:editId="6965B4E6">
            <wp:extent cx="2971806" cy="16245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ockup_rgb_r_Lync_8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6" cy="1624587"/>
                    </a:xfrm>
                    <a:prstGeom prst="rect">
                      <a:avLst/>
                    </a:prstGeom>
                  </pic:spPr>
                </pic:pic>
              </a:graphicData>
            </a:graphic>
          </wp:inline>
        </w:drawing>
      </w:r>
    </w:p>
    <w:p w14:paraId="7C88ADF0" w14:textId="77777777" w:rsidR="00A137CC" w:rsidRDefault="00A137CC" w:rsidP="00A137CC">
      <w:pPr>
        <w:widowControl w:val="0"/>
        <w:spacing w:before="120" w:after="120"/>
      </w:pPr>
    </w:p>
    <w:p w14:paraId="2285CFA5" w14:textId="77777777" w:rsidR="008A3A2D" w:rsidRDefault="008A3A2D" w:rsidP="00A137CC">
      <w:pPr>
        <w:widowControl w:val="0"/>
        <w:spacing w:before="120" w:after="120"/>
      </w:pPr>
    </w:p>
    <w:p w14:paraId="027B9F5F" w14:textId="77777777" w:rsidR="008A3A2D" w:rsidRPr="00A137CC" w:rsidRDefault="008A3A2D" w:rsidP="00A137CC">
      <w:pPr>
        <w:widowControl w:val="0"/>
        <w:spacing w:before="120" w:after="120"/>
      </w:pPr>
    </w:p>
    <w:p w14:paraId="5B9DBC5A" w14:textId="4C199D28" w:rsidR="00A137CC" w:rsidRPr="00A137CC" w:rsidRDefault="007204E7" w:rsidP="008A3A2D">
      <w:pPr>
        <w:pStyle w:val="WhitePaperTitleSmall"/>
      </w:pPr>
      <w:r w:rsidRPr="008A3A2D">
        <w:rPr>
          <w:b/>
        </w:rPr>
        <w:t xml:space="preserve">Microsoft </w:t>
      </w:r>
      <w:r w:rsidR="00614424" w:rsidRPr="008A3A2D">
        <w:rPr>
          <w:b/>
        </w:rPr>
        <w:t>Lync</w:t>
      </w:r>
      <w:r w:rsidR="00E509CC">
        <w:rPr>
          <w:b/>
        </w:rPr>
        <w:t>™</w:t>
      </w:r>
      <w:r w:rsidR="00614424" w:rsidRPr="008A3A2D">
        <w:rPr>
          <w:b/>
        </w:rPr>
        <w:t xml:space="preserve"> </w:t>
      </w:r>
      <w:r w:rsidR="00FD2D46">
        <w:t xml:space="preserve">for Enterprises </w:t>
      </w:r>
    </w:p>
    <w:p w14:paraId="4D4FB56B" w14:textId="727B457B" w:rsidR="007204E7" w:rsidRDefault="003F6A04" w:rsidP="008A3A2D">
      <w:pPr>
        <w:pStyle w:val="TitleTag"/>
      </w:pPr>
      <w:r>
        <w:t>Reference Top</w:t>
      </w:r>
      <w:r w:rsidR="001D4636">
        <w:t>o</w:t>
      </w:r>
      <w:r>
        <w:t>logies</w:t>
      </w:r>
    </w:p>
    <w:p w14:paraId="05EFA9DC" w14:textId="77777777" w:rsidR="007204E7" w:rsidRDefault="007204E7" w:rsidP="004435D5"/>
    <w:p w14:paraId="5654042F" w14:textId="77777777" w:rsidR="007204E7" w:rsidRDefault="007204E7" w:rsidP="004435D5"/>
    <w:p w14:paraId="70315FCE" w14:textId="44E73303" w:rsidR="007204E7" w:rsidRDefault="00C55E0C" w:rsidP="004435D5">
      <w:r>
        <w:rPr>
          <w:rStyle w:val="Bold"/>
          <w:sz w:val="22"/>
        </w:rPr>
        <w:t>A</w:t>
      </w:r>
      <w:r w:rsidRPr="000F747F">
        <w:rPr>
          <w:rStyle w:val="Bold"/>
          <w:sz w:val="22"/>
        </w:rPr>
        <w:t>u</w:t>
      </w:r>
      <w:r>
        <w:rPr>
          <w:rStyle w:val="Bold"/>
          <w:sz w:val="22"/>
        </w:rPr>
        <w:t>thors</w:t>
      </w:r>
      <w:r>
        <w:t xml:space="preserve">: </w:t>
      </w:r>
      <w:r w:rsidR="00ED3233" w:rsidRPr="00ED3233">
        <w:t xml:space="preserve">Octavio </w:t>
      </w:r>
      <w:proofErr w:type="spellStart"/>
      <w:r w:rsidR="00ED3233" w:rsidRPr="00ED3233">
        <w:t>Cárcamo</w:t>
      </w:r>
      <w:proofErr w:type="spellEnd"/>
      <w:r w:rsidR="00ED3233" w:rsidRPr="00ED3233">
        <w:t>, Aaron Steele and Jerry Loui</w:t>
      </w:r>
    </w:p>
    <w:p w14:paraId="31354EC8" w14:textId="0C78EC90" w:rsidR="008A3A2D" w:rsidRDefault="008A3A2D" w:rsidP="008A3A2D">
      <w:pPr>
        <w:rPr>
          <w:sz w:val="22"/>
        </w:rPr>
      </w:pPr>
      <w:r w:rsidRPr="000F747F">
        <w:rPr>
          <w:rStyle w:val="Bold"/>
          <w:sz w:val="22"/>
        </w:rPr>
        <w:t>Published:</w:t>
      </w:r>
      <w:r w:rsidRPr="000F747F">
        <w:rPr>
          <w:sz w:val="22"/>
        </w:rPr>
        <w:t xml:space="preserve"> </w:t>
      </w:r>
      <w:r w:rsidR="00C55E0C">
        <w:rPr>
          <w:sz w:val="22"/>
        </w:rPr>
        <w:t>August 2013</w:t>
      </w:r>
    </w:p>
    <w:p w14:paraId="651C2CB0" w14:textId="349A7AC5" w:rsidR="003F38A7" w:rsidRDefault="003F38A7" w:rsidP="008A3A2D">
      <w:pPr>
        <w:rPr>
          <w:sz w:val="22"/>
        </w:rPr>
      </w:pPr>
      <w:r w:rsidRPr="003F38A7">
        <w:rPr>
          <w:b/>
          <w:sz w:val="22"/>
        </w:rPr>
        <w:t>Updated:</w:t>
      </w:r>
      <w:r>
        <w:rPr>
          <w:sz w:val="22"/>
        </w:rPr>
        <w:t xml:space="preserve"> </w:t>
      </w:r>
      <w:r w:rsidR="00AB6E40">
        <w:rPr>
          <w:sz w:val="22"/>
        </w:rPr>
        <w:t>April 2014</w:t>
      </w:r>
    </w:p>
    <w:p w14:paraId="75A42132" w14:textId="43D596EA" w:rsidR="00AB6E40" w:rsidRPr="000F747F" w:rsidRDefault="00AB6E40" w:rsidP="00AB6E40">
      <w:pPr>
        <w:ind w:left="720"/>
        <w:rPr>
          <w:sz w:val="22"/>
        </w:rPr>
      </w:pPr>
      <w:r>
        <w:rPr>
          <w:sz w:val="22"/>
        </w:rPr>
        <w:t xml:space="preserve">Update includes a change to client support to </w:t>
      </w:r>
      <w:r w:rsidR="0082517B">
        <w:rPr>
          <w:sz w:val="22"/>
        </w:rPr>
        <w:t>add</w:t>
      </w:r>
      <w:r>
        <w:rPr>
          <w:sz w:val="22"/>
        </w:rPr>
        <w:t xml:space="preserve"> Lync 2010 for Windows client in a hybrid deployment when the user is homed in Lync Online.</w:t>
      </w:r>
    </w:p>
    <w:p w14:paraId="04EB5A92" w14:textId="77777777" w:rsidR="007204E7" w:rsidRDefault="007204E7" w:rsidP="004435D5"/>
    <w:p w14:paraId="53FE4577" w14:textId="77777777" w:rsidR="007204E7" w:rsidRDefault="007204E7" w:rsidP="00B11568"/>
    <w:p w14:paraId="5CBBC96F" w14:textId="381C4D07" w:rsidR="007204E7" w:rsidRDefault="00901F7B" w:rsidP="004435D5">
      <w:r>
        <w:t xml:space="preserve">For the latest information, please see </w:t>
      </w:r>
      <w:r w:rsidR="00D951BF">
        <w:t xml:space="preserve">Microsoft Lync at </w:t>
      </w:r>
      <w:hyperlink r:id="rId13" w:history="1">
        <w:r w:rsidR="00D951BF" w:rsidRPr="00D951BF">
          <w:rPr>
            <w:rStyle w:val="Hyperlink"/>
          </w:rPr>
          <w:t>http://go.microsoft.com/fwlink/p/?LinkId=313432</w:t>
        </w:r>
      </w:hyperlink>
      <w:r>
        <w:t>.</w:t>
      </w:r>
    </w:p>
    <w:p w14:paraId="2B2B940C" w14:textId="77777777" w:rsidR="007204E7" w:rsidRDefault="007204E7" w:rsidP="004435D5"/>
    <w:p w14:paraId="41DB5957" w14:textId="77777777" w:rsidR="007204E7" w:rsidRDefault="007204E7" w:rsidP="004435D5"/>
    <w:p w14:paraId="16FF354D" w14:textId="77777777" w:rsidR="007204E7" w:rsidRDefault="007204E7" w:rsidP="004435D5"/>
    <w:p w14:paraId="57AC8484" w14:textId="77777777" w:rsidR="007204E7" w:rsidRDefault="007204E7" w:rsidP="009A135B">
      <w:pPr>
        <w:spacing w:before="480" w:after="200" w:line="259" w:lineRule="auto"/>
      </w:pPr>
      <w:r>
        <w:br w:type="page"/>
      </w:r>
    </w:p>
    <w:p w14:paraId="1064A8FA" w14:textId="77777777" w:rsidR="003952AF" w:rsidRDefault="003952AF" w:rsidP="007204E7"/>
    <w:p w14:paraId="5D679280" w14:textId="77777777" w:rsidR="00C45E6C" w:rsidRPr="008A3A2D" w:rsidRDefault="00C45E6C" w:rsidP="008A3A2D">
      <w:pPr>
        <w:pStyle w:val="Legalese"/>
      </w:pPr>
      <w:r w:rsidRPr="008A3A2D">
        <w:t>The information contained in this document represents the current view of Microsoft Corporation on the issues discussed as of the date of publication and is subject to change at any time without notice to you. This document is provided “as-is.” Information and views expressed in this document, including URL and other Internet Web site references, may change without notice. You bear the risk of using it. MICROSOFT MAKES NO WARRANTIES, EXPRESS OR IMPLIED, IN THIS DOCUMENT.</w:t>
      </w:r>
    </w:p>
    <w:p w14:paraId="696C23DF" w14:textId="77777777" w:rsidR="00C45E6C" w:rsidRPr="008A3A2D" w:rsidRDefault="00C45E6C" w:rsidP="008A3A2D">
      <w:pPr>
        <w:pStyle w:val="Legalese"/>
      </w:pPr>
      <w:r w:rsidRPr="008A3A2D">
        <w:t>This document does not provide you with any legal rights to any intellectual property in any Microsoft product. You may copy and use this document for your internal, reference purposes. This document is confidential and proprietary to Microsoft. It is disclosed and can be used only pursuant to a non-disclosure agreement.</w:t>
      </w:r>
    </w:p>
    <w:p w14:paraId="74A90703" w14:textId="77777777" w:rsidR="00C45E6C" w:rsidRPr="008A3A2D" w:rsidRDefault="00C45E6C" w:rsidP="008A3A2D">
      <w:pPr>
        <w:pStyle w:val="Legalese"/>
      </w:pPr>
      <w:r w:rsidRPr="008A3A2D">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137EF89A" w14:textId="77777777" w:rsidR="00C45E6C" w:rsidRPr="008A3A2D" w:rsidRDefault="00C45E6C" w:rsidP="008A3A2D">
      <w:pPr>
        <w:pStyle w:val="Legalese"/>
      </w:pPr>
      <w:r w:rsidRPr="008A3A2D">
        <w:t xml:space="preserve">Microsoft may have patents, patent applications, trademarks, copyrights, or other intellectual property rights covering subject matter in this document. </w:t>
      </w:r>
      <w:proofErr w:type="gramStart"/>
      <w:r w:rsidRPr="008A3A2D">
        <w:t>Except as expressly provided in any written license agreement from Microsoft, the furnishing of this document does not give you any license to these patents, trademarks, copyrights, or other intellectual property.</w:t>
      </w:r>
      <w:proofErr w:type="gramEnd"/>
    </w:p>
    <w:p w14:paraId="0913DED3" w14:textId="77777777" w:rsidR="00C45E6C" w:rsidRPr="008A3A2D" w:rsidRDefault="00C45E6C" w:rsidP="008A3A2D">
      <w:pPr>
        <w:pStyle w:val="Legalese"/>
      </w:pPr>
      <w:r w:rsidRPr="008A3A2D">
        <w:t>All trademarks are the property of their respective companies.</w:t>
      </w:r>
    </w:p>
    <w:p w14:paraId="5A5804F1" w14:textId="134906AC" w:rsidR="00C45E6C" w:rsidRPr="008A3A2D" w:rsidRDefault="00C45E6C" w:rsidP="008A3A2D">
      <w:pPr>
        <w:pStyle w:val="Legalese"/>
      </w:pPr>
      <w:r w:rsidRPr="008A3A2D">
        <w:t>©</w:t>
      </w:r>
      <w:r w:rsidR="008A3A2D" w:rsidRPr="008A3A2D">
        <w:t>201</w:t>
      </w:r>
      <w:r w:rsidR="00C52B0A">
        <w:t>4</w:t>
      </w:r>
      <w:r w:rsidR="008A3A2D" w:rsidRPr="008A3A2D">
        <w:t xml:space="preserve"> </w:t>
      </w:r>
      <w:r w:rsidRPr="008A3A2D">
        <w:t>Microsoft Corporation. All rights reserved.</w:t>
      </w:r>
    </w:p>
    <w:p w14:paraId="7DC2658B" w14:textId="77777777" w:rsidR="00C45E6C" w:rsidRPr="008A3A2D" w:rsidRDefault="00C45E6C" w:rsidP="008A3A2D">
      <w:pPr>
        <w:pStyle w:val="Legalese"/>
      </w:pPr>
      <w:r w:rsidRPr="008A3A2D">
        <w:t xml:space="preserve">Microsoft, </w:t>
      </w:r>
      <w:r w:rsidR="00273970" w:rsidRPr="008A3A2D">
        <w:t>Active Directory, Internet Explorer, MSN Messenger, Outlook, PowerPoint, RoundTable, SharePoint, Silverlight, Windows, Windows Live Messenger, Windows PowerShell, Windows Server, Windows SharePoint Services, Windows Vista</w:t>
      </w:r>
      <w:r w:rsidR="00563029" w:rsidRPr="008A3A2D">
        <w:t>, and Windows XP</w:t>
      </w:r>
      <w:r w:rsidR="00273970" w:rsidRPr="008A3A2D">
        <w:t xml:space="preserve"> </w:t>
      </w:r>
      <w:r w:rsidRPr="008A3A2D">
        <w:t>are either registered trademarks or trademarks of Microsoft Corporation in the United States and/or other countries.</w:t>
      </w:r>
    </w:p>
    <w:p w14:paraId="25BE7717" w14:textId="77777777" w:rsidR="00C45E6C" w:rsidRDefault="00C45E6C" w:rsidP="008A3A2D">
      <w:pPr>
        <w:pStyle w:val="Legalese"/>
      </w:pPr>
      <w:r w:rsidRPr="008A3A2D">
        <w:t>The names of actual companies and products mentioned herein may be the trademarks of their respective owners.</w:t>
      </w:r>
    </w:p>
    <w:p w14:paraId="16EB6EEC" w14:textId="77777777" w:rsidR="004435D5" w:rsidRDefault="004435D5" w:rsidP="008A3A2D">
      <w:pPr>
        <w:pStyle w:val="Contents"/>
      </w:pPr>
      <w:bookmarkStart w:id="0" w:name="_Toc266792652"/>
      <w:bookmarkStart w:id="1" w:name="_Toc266891451"/>
      <w:bookmarkStart w:id="2" w:name="_Toc266975014"/>
      <w:bookmarkStart w:id="3" w:name="_Toc272400386"/>
      <w:bookmarkStart w:id="4" w:name="_Toc272401908"/>
      <w:bookmarkStart w:id="5" w:name="_Toc273534193"/>
      <w:r w:rsidRPr="007204E7">
        <w:lastRenderedPageBreak/>
        <w:t>Contents</w:t>
      </w:r>
      <w:bookmarkEnd w:id="0"/>
      <w:bookmarkEnd w:id="1"/>
      <w:bookmarkEnd w:id="2"/>
      <w:bookmarkEnd w:id="3"/>
      <w:bookmarkEnd w:id="4"/>
      <w:bookmarkEnd w:id="5"/>
      <w:r w:rsidR="003952AF">
        <w:tab/>
      </w:r>
    </w:p>
    <w:p w14:paraId="0088D623" w14:textId="77777777" w:rsidR="00C71445" w:rsidRDefault="0098721A">
      <w:pPr>
        <w:pStyle w:val="TOC1"/>
        <w:tabs>
          <w:tab w:val="right" w:leader="dot" w:pos="9350"/>
        </w:tabs>
        <w:rPr>
          <w:rFonts w:asciiTheme="minorHAnsi" w:eastAsiaTheme="minorEastAsia" w:hAnsiTheme="minorHAnsi" w:cstheme="minorBidi"/>
          <w:b w:val="0"/>
          <w:noProof/>
          <w:sz w:val="22"/>
        </w:rPr>
      </w:pPr>
      <w:r>
        <w:rPr>
          <w:b w:val="0"/>
        </w:rPr>
        <w:fldChar w:fldCharType="begin"/>
      </w:r>
      <w:r w:rsidR="001F761F">
        <w:rPr>
          <w:b w:val="0"/>
        </w:rPr>
        <w:instrText xml:space="preserve"> TOC \o "1-3" \h \z </w:instrText>
      </w:r>
      <w:r>
        <w:rPr>
          <w:b w:val="0"/>
        </w:rPr>
        <w:fldChar w:fldCharType="separate"/>
      </w:r>
      <w:hyperlink w:anchor="_Toc363467862" w:history="1">
        <w:r w:rsidR="00C71445" w:rsidRPr="000A6E52">
          <w:rPr>
            <w:rStyle w:val="Hyperlink"/>
            <w:noProof/>
          </w:rPr>
          <w:t>Introduction</w:t>
        </w:r>
        <w:r w:rsidR="00C71445">
          <w:rPr>
            <w:noProof/>
            <w:webHidden/>
          </w:rPr>
          <w:tab/>
        </w:r>
        <w:r w:rsidR="00C71445">
          <w:rPr>
            <w:noProof/>
            <w:webHidden/>
          </w:rPr>
          <w:fldChar w:fldCharType="begin"/>
        </w:r>
        <w:r w:rsidR="00C71445">
          <w:rPr>
            <w:noProof/>
            <w:webHidden/>
          </w:rPr>
          <w:instrText xml:space="preserve"> PAGEREF _Toc363467862 \h </w:instrText>
        </w:r>
        <w:r w:rsidR="00C71445">
          <w:rPr>
            <w:noProof/>
            <w:webHidden/>
          </w:rPr>
        </w:r>
        <w:r w:rsidR="00C71445">
          <w:rPr>
            <w:noProof/>
            <w:webHidden/>
          </w:rPr>
          <w:fldChar w:fldCharType="separate"/>
        </w:r>
        <w:r w:rsidR="00C71445">
          <w:rPr>
            <w:noProof/>
            <w:webHidden/>
          </w:rPr>
          <w:t>4</w:t>
        </w:r>
        <w:r w:rsidR="00C71445">
          <w:rPr>
            <w:noProof/>
            <w:webHidden/>
          </w:rPr>
          <w:fldChar w:fldCharType="end"/>
        </w:r>
      </w:hyperlink>
    </w:p>
    <w:p w14:paraId="1C8BAEEB"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3" w:history="1">
        <w:r w:rsidR="00C71445" w:rsidRPr="000A6E52">
          <w:rPr>
            <w:rStyle w:val="Hyperlink"/>
            <w:noProof/>
          </w:rPr>
          <w:t>Lync Server Reference Topologies</w:t>
        </w:r>
        <w:r w:rsidR="00C71445">
          <w:rPr>
            <w:noProof/>
            <w:webHidden/>
          </w:rPr>
          <w:tab/>
        </w:r>
        <w:r w:rsidR="00C71445">
          <w:rPr>
            <w:noProof/>
            <w:webHidden/>
          </w:rPr>
          <w:fldChar w:fldCharType="begin"/>
        </w:r>
        <w:r w:rsidR="00C71445">
          <w:rPr>
            <w:noProof/>
            <w:webHidden/>
          </w:rPr>
          <w:instrText xml:space="preserve"> PAGEREF _Toc363467863 \h </w:instrText>
        </w:r>
        <w:r w:rsidR="00C71445">
          <w:rPr>
            <w:noProof/>
            <w:webHidden/>
          </w:rPr>
        </w:r>
        <w:r w:rsidR="00C71445">
          <w:rPr>
            <w:noProof/>
            <w:webHidden/>
          </w:rPr>
          <w:fldChar w:fldCharType="separate"/>
        </w:r>
        <w:r w:rsidR="00C71445">
          <w:rPr>
            <w:noProof/>
            <w:webHidden/>
          </w:rPr>
          <w:t>5</w:t>
        </w:r>
        <w:r w:rsidR="00C71445">
          <w:rPr>
            <w:noProof/>
            <w:webHidden/>
          </w:rPr>
          <w:fldChar w:fldCharType="end"/>
        </w:r>
      </w:hyperlink>
    </w:p>
    <w:p w14:paraId="35C23BAC"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4" w:history="1">
        <w:r w:rsidR="00C71445" w:rsidRPr="000A6E52">
          <w:rPr>
            <w:rStyle w:val="Hyperlink"/>
            <w:noProof/>
          </w:rPr>
          <w:t>Lync Server Topologies</w:t>
        </w:r>
        <w:r w:rsidR="00C71445">
          <w:rPr>
            <w:noProof/>
            <w:webHidden/>
          </w:rPr>
          <w:tab/>
        </w:r>
        <w:r w:rsidR="00C71445">
          <w:rPr>
            <w:noProof/>
            <w:webHidden/>
          </w:rPr>
          <w:fldChar w:fldCharType="begin"/>
        </w:r>
        <w:r w:rsidR="00C71445">
          <w:rPr>
            <w:noProof/>
            <w:webHidden/>
          </w:rPr>
          <w:instrText xml:space="preserve"> PAGEREF _Toc363467864 \h </w:instrText>
        </w:r>
        <w:r w:rsidR="00C71445">
          <w:rPr>
            <w:noProof/>
            <w:webHidden/>
          </w:rPr>
        </w:r>
        <w:r w:rsidR="00C71445">
          <w:rPr>
            <w:noProof/>
            <w:webHidden/>
          </w:rPr>
          <w:fldChar w:fldCharType="separate"/>
        </w:r>
        <w:r w:rsidR="00C71445">
          <w:rPr>
            <w:noProof/>
            <w:webHidden/>
          </w:rPr>
          <w:t>7</w:t>
        </w:r>
        <w:r w:rsidR="00C71445">
          <w:rPr>
            <w:noProof/>
            <w:webHidden/>
          </w:rPr>
          <w:fldChar w:fldCharType="end"/>
        </w:r>
      </w:hyperlink>
    </w:p>
    <w:p w14:paraId="777813B4"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5" w:history="1">
        <w:r w:rsidR="00C71445" w:rsidRPr="000A6E52">
          <w:rPr>
            <w:rStyle w:val="Hyperlink"/>
            <w:noProof/>
          </w:rPr>
          <w:t>Lync Online Topologies</w:t>
        </w:r>
        <w:r w:rsidR="00C71445">
          <w:rPr>
            <w:noProof/>
            <w:webHidden/>
          </w:rPr>
          <w:tab/>
        </w:r>
        <w:r w:rsidR="00C71445">
          <w:rPr>
            <w:noProof/>
            <w:webHidden/>
          </w:rPr>
          <w:fldChar w:fldCharType="begin"/>
        </w:r>
        <w:r w:rsidR="00C71445">
          <w:rPr>
            <w:noProof/>
            <w:webHidden/>
          </w:rPr>
          <w:instrText xml:space="preserve"> PAGEREF _Toc363467865 \h </w:instrText>
        </w:r>
        <w:r w:rsidR="00C71445">
          <w:rPr>
            <w:noProof/>
            <w:webHidden/>
          </w:rPr>
        </w:r>
        <w:r w:rsidR="00C71445">
          <w:rPr>
            <w:noProof/>
            <w:webHidden/>
          </w:rPr>
          <w:fldChar w:fldCharType="separate"/>
        </w:r>
        <w:r w:rsidR="00C71445">
          <w:rPr>
            <w:noProof/>
            <w:webHidden/>
          </w:rPr>
          <w:t>11</w:t>
        </w:r>
        <w:r w:rsidR="00C71445">
          <w:rPr>
            <w:noProof/>
            <w:webHidden/>
          </w:rPr>
          <w:fldChar w:fldCharType="end"/>
        </w:r>
      </w:hyperlink>
    </w:p>
    <w:p w14:paraId="5498DD38"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6" w:history="1">
        <w:r w:rsidR="00C71445" w:rsidRPr="000A6E52">
          <w:rPr>
            <w:rStyle w:val="Hyperlink"/>
            <w:noProof/>
          </w:rPr>
          <w:t>Lync Server Hybrid Shared SIP Address</w:t>
        </w:r>
        <w:r w:rsidR="00C71445">
          <w:rPr>
            <w:noProof/>
            <w:webHidden/>
          </w:rPr>
          <w:tab/>
        </w:r>
        <w:r w:rsidR="00C71445">
          <w:rPr>
            <w:noProof/>
            <w:webHidden/>
          </w:rPr>
          <w:fldChar w:fldCharType="begin"/>
        </w:r>
        <w:r w:rsidR="00C71445">
          <w:rPr>
            <w:noProof/>
            <w:webHidden/>
          </w:rPr>
          <w:instrText xml:space="preserve"> PAGEREF _Toc363467866 \h </w:instrText>
        </w:r>
        <w:r w:rsidR="00C71445">
          <w:rPr>
            <w:noProof/>
            <w:webHidden/>
          </w:rPr>
        </w:r>
        <w:r w:rsidR="00C71445">
          <w:rPr>
            <w:noProof/>
            <w:webHidden/>
          </w:rPr>
          <w:fldChar w:fldCharType="separate"/>
        </w:r>
        <w:r w:rsidR="00C71445">
          <w:rPr>
            <w:noProof/>
            <w:webHidden/>
          </w:rPr>
          <w:t>14</w:t>
        </w:r>
        <w:r w:rsidR="00C71445">
          <w:rPr>
            <w:noProof/>
            <w:webHidden/>
          </w:rPr>
          <w:fldChar w:fldCharType="end"/>
        </w:r>
      </w:hyperlink>
    </w:p>
    <w:p w14:paraId="076B9EDD"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7" w:history="1">
        <w:r w:rsidR="00C71445" w:rsidRPr="000A6E52">
          <w:rPr>
            <w:rStyle w:val="Hyperlink"/>
            <w:noProof/>
          </w:rPr>
          <w:t>Appendix A: Feature Comparison Matrix</w:t>
        </w:r>
        <w:r w:rsidR="00C71445">
          <w:rPr>
            <w:noProof/>
            <w:webHidden/>
          </w:rPr>
          <w:tab/>
        </w:r>
        <w:r w:rsidR="00C71445">
          <w:rPr>
            <w:noProof/>
            <w:webHidden/>
          </w:rPr>
          <w:fldChar w:fldCharType="begin"/>
        </w:r>
        <w:r w:rsidR="00C71445">
          <w:rPr>
            <w:noProof/>
            <w:webHidden/>
          </w:rPr>
          <w:instrText xml:space="preserve"> PAGEREF _Toc363467867 \h </w:instrText>
        </w:r>
        <w:r w:rsidR="00C71445">
          <w:rPr>
            <w:noProof/>
            <w:webHidden/>
          </w:rPr>
        </w:r>
        <w:r w:rsidR="00C71445">
          <w:rPr>
            <w:noProof/>
            <w:webHidden/>
          </w:rPr>
          <w:fldChar w:fldCharType="separate"/>
        </w:r>
        <w:r w:rsidR="00C71445">
          <w:rPr>
            <w:noProof/>
            <w:webHidden/>
          </w:rPr>
          <w:t>20</w:t>
        </w:r>
        <w:r w:rsidR="00C71445">
          <w:rPr>
            <w:noProof/>
            <w:webHidden/>
          </w:rPr>
          <w:fldChar w:fldCharType="end"/>
        </w:r>
      </w:hyperlink>
    </w:p>
    <w:p w14:paraId="46BA3EE1"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68" w:history="1">
        <w:r w:rsidR="00C71445" w:rsidRPr="000A6E52">
          <w:rPr>
            <w:rStyle w:val="Hyperlink"/>
            <w:noProof/>
          </w:rPr>
          <w:t>Appendix B: Lync Server Central Site Hardware Configurations</w:t>
        </w:r>
        <w:r w:rsidR="00C71445">
          <w:rPr>
            <w:noProof/>
            <w:webHidden/>
          </w:rPr>
          <w:tab/>
        </w:r>
        <w:r w:rsidR="00C71445">
          <w:rPr>
            <w:noProof/>
            <w:webHidden/>
          </w:rPr>
          <w:fldChar w:fldCharType="begin"/>
        </w:r>
        <w:r w:rsidR="00C71445">
          <w:rPr>
            <w:noProof/>
            <w:webHidden/>
          </w:rPr>
          <w:instrText xml:space="preserve"> PAGEREF _Toc363467868 \h </w:instrText>
        </w:r>
        <w:r w:rsidR="00C71445">
          <w:rPr>
            <w:noProof/>
            <w:webHidden/>
          </w:rPr>
        </w:r>
        <w:r w:rsidR="00C71445">
          <w:rPr>
            <w:noProof/>
            <w:webHidden/>
          </w:rPr>
          <w:fldChar w:fldCharType="separate"/>
        </w:r>
        <w:r w:rsidR="00C71445">
          <w:rPr>
            <w:noProof/>
            <w:webHidden/>
          </w:rPr>
          <w:t>26</w:t>
        </w:r>
        <w:r w:rsidR="00C71445">
          <w:rPr>
            <w:noProof/>
            <w:webHidden/>
          </w:rPr>
          <w:fldChar w:fldCharType="end"/>
        </w:r>
      </w:hyperlink>
    </w:p>
    <w:p w14:paraId="720B1939" w14:textId="77777777" w:rsidR="00C71445" w:rsidRDefault="00774DC8">
      <w:pPr>
        <w:pStyle w:val="TOC2"/>
        <w:tabs>
          <w:tab w:val="right" w:leader="dot" w:pos="9350"/>
        </w:tabs>
        <w:rPr>
          <w:rFonts w:asciiTheme="minorHAnsi" w:eastAsiaTheme="minorEastAsia" w:hAnsiTheme="minorHAnsi" w:cstheme="minorBidi"/>
          <w:noProof/>
          <w:sz w:val="22"/>
        </w:rPr>
      </w:pPr>
      <w:hyperlink w:anchor="_Toc363467869" w:history="1">
        <w:r w:rsidR="00C71445" w:rsidRPr="000A6E52">
          <w:rPr>
            <w:rStyle w:val="Hyperlink"/>
            <w:noProof/>
          </w:rPr>
          <w:t>Example Central Site Configurations</w:t>
        </w:r>
        <w:r w:rsidR="00C71445">
          <w:rPr>
            <w:noProof/>
            <w:webHidden/>
          </w:rPr>
          <w:tab/>
        </w:r>
        <w:r w:rsidR="00C71445">
          <w:rPr>
            <w:noProof/>
            <w:webHidden/>
          </w:rPr>
          <w:fldChar w:fldCharType="begin"/>
        </w:r>
        <w:r w:rsidR="00C71445">
          <w:rPr>
            <w:noProof/>
            <w:webHidden/>
          </w:rPr>
          <w:instrText xml:space="preserve"> PAGEREF _Toc363467869 \h </w:instrText>
        </w:r>
        <w:r w:rsidR="00C71445">
          <w:rPr>
            <w:noProof/>
            <w:webHidden/>
          </w:rPr>
        </w:r>
        <w:r w:rsidR="00C71445">
          <w:rPr>
            <w:noProof/>
            <w:webHidden/>
          </w:rPr>
          <w:fldChar w:fldCharType="separate"/>
        </w:r>
        <w:r w:rsidR="00C71445">
          <w:rPr>
            <w:noProof/>
            <w:webHidden/>
          </w:rPr>
          <w:t>27</w:t>
        </w:r>
        <w:r w:rsidR="00C71445">
          <w:rPr>
            <w:noProof/>
            <w:webHidden/>
          </w:rPr>
          <w:fldChar w:fldCharType="end"/>
        </w:r>
      </w:hyperlink>
    </w:p>
    <w:p w14:paraId="2ED39798" w14:textId="77777777" w:rsidR="00C71445" w:rsidRDefault="00774DC8">
      <w:pPr>
        <w:pStyle w:val="TOC3"/>
        <w:tabs>
          <w:tab w:val="right" w:leader="dot" w:pos="9350"/>
        </w:tabs>
        <w:rPr>
          <w:rFonts w:asciiTheme="minorHAnsi" w:eastAsiaTheme="minorEastAsia" w:hAnsiTheme="minorHAnsi" w:cstheme="minorBidi"/>
          <w:i w:val="0"/>
          <w:noProof/>
          <w:sz w:val="22"/>
        </w:rPr>
      </w:pPr>
      <w:hyperlink w:anchor="_Toc363467870" w:history="1">
        <w:r w:rsidR="00C71445" w:rsidRPr="000A6E52">
          <w:rPr>
            <w:rStyle w:val="Hyperlink"/>
            <w:rFonts w:cs="Segoe UI"/>
            <w:noProof/>
          </w:rPr>
          <w:t>10,001 to 20,000 Users</w:t>
        </w:r>
        <w:r w:rsidR="00C71445">
          <w:rPr>
            <w:noProof/>
            <w:webHidden/>
          </w:rPr>
          <w:tab/>
        </w:r>
        <w:r w:rsidR="00C71445">
          <w:rPr>
            <w:noProof/>
            <w:webHidden/>
          </w:rPr>
          <w:fldChar w:fldCharType="begin"/>
        </w:r>
        <w:r w:rsidR="00C71445">
          <w:rPr>
            <w:noProof/>
            <w:webHidden/>
          </w:rPr>
          <w:instrText xml:space="preserve"> PAGEREF _Toc363467870 \h </w:instrText>
        </w:r>
        <w:r w:rsidR="00C71445">
          <w:rPr>
            <w:noProof/>
            <w:webHidden/>
          </w:rPr>
        </w:r>
        <w:r w:rsidR="00C71445">
          <w:rPr>
            <w:noProof/>
            <w:webHidden/>
          </w:rPr>
          <w:fldChar w:fldCharType="separate"/>
        </w:r>
        <w:r w:rsidR="00C71445">
          <w:rPr>
            <w:noProof/>
            <w:webHidden/>
          </w:rPr>
          <w:t>28</w:t>
        </w:r>
        <w:r w:rsidR="00C71445">
          <w:rPr>
            <w:noProof/>
            <w:webHidden/>
          </w:rPr>
          <w:fldChar w:fldCharType="end"/>
        </w:r>
      </w:hyperlink>
    </w:p>
    <w:p w14:paraId="066B6DAD" w14:textId="77777777" w:rsidR="00C71445" w:rsidRDefault="00774DC8">
      <w:pPr>
        <w:pStyle w:val="TOC3"/>
        <w:tabs>
          <w:tab w:val="right" w:leader="dot" w:pos="9350"/>
        </w:tabs>
        <w:rPr>
          <w:rFonts w:asciiTheme="minorHAnsi" w:eastAsiaTheme="minorEastAsia" w:hAnsiTheme="minorHAnsi" w:cstheme="minorBidi"/>
          <w:i w:val="0"/>
          <w:noProof/>
          <w:sz w:val="22"/>
        </w:rPr>
      </w:pPr>
      <w:hyperlink w:anchor="_Toc363467871" w:history="1">
        <w:r w:rsidR="00C71445" w:rsidRPr="000A6E52">
          <w:rPr>
            <w:rStyle w:val="Hyperlink"/>
            <w:rFonts w:cs="Segoe UI"/>
            <w:noProof/>
          </w:rPr>
          <w:t>20,001 to 30,0000 Users</w:t>
        </w:r>
        <w:r w:rsidR="00C71445">
          <w:rPr>
            <w:noProof/>
            <w:webHidden/>
          </w:rPr>
          <w:tab/>
        </w:r>
        <w:r w:rsidR="00C71445">
          <w:rPr>
            <w:noProof/>
            <w:webHidden/>
          </w:rPr>
          <w:fldChar w:fldCharType="begin"/>
        </w:r>
        <w:r w:rsidR="00C71445">
          <w:rPr>
            <w:noProof/>
            <w:webHidden/>
          </w:rPr>
          <w:instrText xml:space="preserve"> PAGEREF _Toc363467871 \h </w:instrText>
        </w:r>
        <w:r w:rsidR="00C71445">
          <w:rPr>
            <w:noProof/>
            <w:webHidden/>
          </w:rPr>
        </w:r>
        <w:r w:rsidR="00C71445">
          <w:rPr>
            <w:noProof/>
            <w:webHidden/>
          </w:rPr>
          <w:fldChar w:fldCharType="separate"/>
        </w:r>
        <w:r w:rsidR="00C71445">
          <w:rPr>
            <w:noProof/>
            <w:webHidden/>
          </w:rPr>
          <w:t>28</w:t>
        </w:r>
        <w:r w:rsidR="00C71445">
          <w:rPr>
            <w:noProof/>
            <w:webHidden/>
          </w:rPr>
          <w:fldChar w:fldCharType="end"/>
        </w:r>
      </w:hyperlink>
    </w:p>
    <w:p w14:paraId="625B35F3"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72" w:history="1">
        <w:r w:rsidR="00C71445" w:rsidRPr="000A6E52">
          <w:rPr>
            <w:rStyle w:val="Hyperlink"/>
            <w:noProof/>
          </w:rPr>
          <w:t>Appendix C: Lync Server Branch Site Resilience Options</w:t>
        </w:r>
        <w:r w:rsidR="00C71445">
          <w:rPr>
            <w:noProof/>
            <w:webHidden/>
          </w:rPr>
          <w:tab/>
        </w:r>
        <w:r w:rsidR="00C71445">
          <w:rPr>
            <w:noProof/>
            <w:webHidden/>
          </w:rPr>
          <w:fldChar w:fldCharType="begin"/>
        </w:r>
        <w:r w:rsidR="00C71445">
          <w:rPr>
            <w:noProof/>
            <w:webHidden/>
          </w:rPr>
          <w:instrText xml:space="preserve"> PAGEREF _Toc363467872 \h </w:instrText>
        </w:r>
        <w:r w:rsidR="00C71445">
          <w:rPr>
            <w:noProof/>
            <w:webHidden/>
          </w:rPr>
        </w:r>
        <w:r w:rsidR="00C71445">
          <w:rPr>
            <w:noProof/>
            <w:webHidden/>
          </w:rPr>
          <w:fldChar w:fldCharType="separate"/>
        </w:r>
        <w:r w:rsidR="00C71445">
          <w:rPr>
            <w:noProof/>
            <w:webHidden/>
          </w:rPr>
          <w:t>29</w:t>
        </w:r>
        <w:r w:rsidR="00C71445">
          <w:rPr>
            <w:noProof/>
            <w:webHidden/>
          </w:rPr>
          <w:fldChar w:fldCharType="end"/>
        </w:r>
      </w:hyperlink>
    </w:p>
    <w:p w14:paraId="60319CA4" w14:textId="77777777" w:rsidR="00C71445" w:rsidRDefault="00774DC8">
      <w:pPr>
        <w:pStyle w:val="TOC1"/>
        <w:tabs>
          <w:tab w:val="right" w:leader="dot" w:pos="9350"/>
        </w:tabs>
        <w:rPr>
          <w:rFonts w:asciiTheme="minorHAnsi" w:eastAsiaTheme="minorEastAsia" w:hAnsiTheme="minorHAnsi" w:cstheme="minorBidi"/>
          <w:b w:val="0"/>
          <w:noProof/>
          <w:sz w:val="22"/>
        </w:rPr>
      </w:pPr>
      <w:hyperlink w:anchor="_Toc363467873" w:history="1">
        <w:r w:rsidR="00C71445" w:rsidRPr="000A6E52">
          <w:rPr>
            <w:rStyle w:val="Hyperlink"/>
            <w:noProof/>
          </w:rPr>
          <w:t>Appendix D: Useful Links</w:t>
        </w:r>
        <w:r w:rsidR="00C71445">
          <w:rPr>
            <w:noProof/>
            <w:webHidden/>
          </w:rPr>
          <w:tab/>
        </w:r>
        <w:r w:rsidR="00C71445">
          <w:rPr>
            <w:noProof/>
            <w:webHidden/>
          </w:rPr>
          <w:fldChar w:fldCharType="begin"/>
        </w:r>
        <w:r w:rsidR="00C71445">
          <w:rPr>
            <w:noProof/>
            <w:webHidden/>
          </w:rPr>
          <w:instrText xml:space="preserve"> PAGEREF _Toc363467873 \h </w:instrText>
        </w:r>
        <w:r w:rsidR="00C71445">
          <w:rPr>
            <w:noProof/>
            <w:webHidden/>
          </w:rPr>
        </w:r>
        <w:r w:rsidR="00C71445">
          <w:rPr>
            <w:noProof/>
            <w:webHidden/>
          </w:rPr>
          <w:fldChar w:fldCharType="separate"/>
        </w:r>
        <w:r w:rsidR="00C71445">
          <w:rPr>
            <w:noProof/>
            <w:webHidden/>
          </w:rPr>
          <w:t>30</w:t>
        </w:r>
        <w:r w:rsidR="00C71445">
          <w:rPr>
            <w:noProof/>
            <w:webHidden/>
          </w:rPr>
          <w:fldChar w:fldCharType="end"/>
        </w:r>
      </w:hyperlink>
    </w:p>
    <w:p w14:paraId="148128E7" w14:textId="77777777" w:rsidR="00F23F51" w:rsidRDefault="0098721A" w:rsidP="008A3A2D">
      <w:pPr>
        <w:pStyle w:val="TOC1"/>
        <w:tabs>
          <w:tab w:val="right" w:leader="dot" w:pos="9350"/>
        </w:tabs>
        <w:rPr>
          <w:rFonts w:cstheme="minorHAnsi"/>
          <w:noProof/>
          <w:color w:val="365F91" w:themeColor="accent1" w:themeShade="BF"/>
          <w:kern w:val="24"/>
          <w:sz w:val="40"/>
          <w:szCs w:val="40"/>
        </w:rPr>
      </w:pPr>
      <w:r>
        <w:rPr>
          <w:b w:val="0"/>
        </w:rPr>
        <w:fldChar w:fldCharType="end"/>
      </w:r>
      <w:bookmarkStart w:id="6" w:name="_Toc162664765"/>
      <w:bookmarkStart w:id="7" w:name="_Toc166398123"/>
      <w:r w:rsidR="00F23F51">
        <w:br w:type="page"/>
      </w:r>
    </w:p>
    <w:p w14:paraId="3A0ADD11" w14:textId="77777777" w:rsidR="007078CA" w:rsidRPr="008A3A2D" w:rsidRDefault="007078CA" w:rsidP="00784F5E">
      <w:pPr>
        <w:pStyle w:val="Heading1"/>
      </w:pPr>
      <w:bookmarkStart w:id="8" w:name="_Toc363467862"/>
      <w:r w:rsidRPr="008A3A2D">
        <w:lastRenderedPageBreak/>
        <w:t>Introduction</w:t>
      </w:r>
      <w:bookmarkEnd w:id="8"/>
    </w:p>
    <w:p w14:paraId="31AE12D1" w14:textId="2C7FC395" w:rsidR="007078CA" w:rsidRDefault="00673352" w:rsidP="00D76915">
      <w:pPr>
        <w:pStyle w:val="BPOSNormal"/>
        <w:spacing w:after="80"/>
        <w:rPr>
          <w:snapToGrid w:val="0"/>
        </w:rPr>
      </w:pPr>
      <w:bookmarkStart w:id="9" w:name="_Ref182369634"/>
      <w:r w:rsidRPr="00673352">
        <w:t>This document describes the reference topologies for the deployment of Lync Server</w:t>
      </w:r>
      <w:r w:rsidR="00D951BF">
        <w:t xml:space="preserve"> 2013 on-premises</w:t>
      </w:r>
      <w:r w:rsidR="00C71445">
        <w:t xml:space="preserve">, including the </w:t>
      </w:r>
      <w:r w:rsidR="00FB536C" w:rsidRPr="00FB536C">
        <w:t xml:space="preserve">topologies </w:t>
      </w:r>
      <w:r w:rsidR="00FB536C">
        <w:t xml:space="preserve">supported </w:t>
      </w:r>
      <w:r w:rsidR="00FB536C" w:rsidRPr="00FB536C">
        <w:t xml:space="preserve">for </w:t>
      </w:r>
      <w:r w:rsidRPr="00673352">
        <w:t>Lync Online</w:t>
      </w:r>
      <w:r w:rsidR="00FB536C">
        <w:t xml:space="preserve"> and</w:t>
      </w:r>
      <w:r w:rsidR="00FB536C" w:rsidRPr="00FB536C">
        <w:t xml:space="preserve"> the topologies for </w:t>
      </w:r>
      <w:r w:rsidR="00C71445">
        <w:t>L</w:t>
      </w:r>
      <w:r w:rsidR="00C71445" w:rsidRPr="00FB536C">
        <w:t xml:space="preserve">ync </w:t>
      </w:r>
      <w:r w:rsidR="00C71445">
        <w:t>S</w:t>
      </w:r>
      <w:r w:rsidR="00C71445" w:rsidRPr="00FB536C">
        <w:t xml:space="preserve">erver </w:t>
      </w:r>
      <w:r w:rsidR="00FB536C" w:rsidRPr="00FB536C">
        <w:t xml:space="preserve">on-premises to connect to </w:t>
      </w:r>
      <w:r w:rsidR="00FB536C">
        <w:t>Lync Online</w:t>
      </w:r>
      <w:r w:rsidR="00C71445">
        <w:t xml:space="preserve"> and integrate with Exchange</w:t>
      </w:r>
      <w:r>
        <w:t xml:space="preserve">. </w:t>
      </w:r>
      <w:r w:rsidR="00C71445">
        <w:t>T</w:t>
      </w:r>
      <w:r>
        <w:t xml:space="preserve">his document </w:t>
      </w:r>
      <w:r w:rsidR="00C71445">
        <w:t xml:space="preserve">also </w:t>
      </w:r>
      <w:r w:rsidRPr="00673352">
        <w:t>identifies the typical hardware configurations, key supportability requirements, and capabilities for each</w:t>
      </w:r>
      <w:r>
        <w:t xml:space="preserve"> topology</w:t>
      </w:r>
      <w:r w:rsidRPr="00673352">
        <w:t>.</w:t>
      </w:r>
    </w:p>
    <w:p w14:paraId="7D761AED" w14:textId="14200B5D" w:rsidR="00A35ABC" w:rsidRPr="008A3A2D" w:rsidRDefault="00FE1CC0" w:rsidP="00784F5E">
      <w:pPr>
        <w:pStyle w:val="Heading1"/>
      </w:pPr>
      <w:bookmarkStart w:id="10" w:name="_Toc363467863"/>
      <w:bookmarkStart w:id="11" w:name="_Toc265596042"/>
      <w:bookmarkEnd w:id="6"/>
      <w:bookmarkEnd w:id="7"/>
      <w:bookmarkEnd w:id="9"/>
      <w:r>
        <w:lastRenderedPageBreak/>
        <w:t xml:space="preserve">Lync </w:t>
      </w:r>
      <w:r w:rsidR="00D951BF">
        <w:t xml:space="preserve">Server </w:t>
      </w:r>
      <w:r>
        <w:t>Reference Topologies</w:t>
      </w:r>
      <w:bookmarkEnd w:id="10"/>
    </w:p>
    <w:p w14:paraId="708137E5" w14:textId="6F7E54CF" w:rsidR="00FE1CC0" w:rsidRDefault="00FE1CC0" w:rsidP="000C2842">
      <w:pPr>
        <w:pStyle w:val="ListBulletedItem2"/>
        <w:numPr>
          <w:ilvl w:val="0"/>
          <w:numId w:val="0"/>
        </w:numPr>
      </w:pPr>
      <w:r>
        <w:t xml:space="preserve">The Lync </w:t>
      </w:r>
      <w:r w:rsidR="00D951BF">
        <w:t xml:space="preserve">Server </w:t>
      </w:r>
      <w:r w:rsidR="00C71445">
        <w:t xml:space="preserve">2013 </w:t>
      </w:r>
      <w:r>
        <w:t>Reference Topologies describe approaches that are recommended and supported by Microsoft for adding Lync capabilities to an enterprise IT infrastructure. They are characterized based on how customer</w:t>
      </w:r>
      <w:r w:rsidR="00C71445">
        <w:t>s</w:t>
      </w:r>
      <w:r>
        <w:t xml:space="preserve"> choose to deploy Lync</w:t>
      </w:r>
      <w:r w:rsidR="00D951BF">
        <w:t xml:space="preserve"> and Exchange. T</w:t>
      </w:r>
      <w:r>
        <w:t xml:space="preserve">he Lync option chosen </w:t>
      </w:r>
      <w:r w:rsidR="00D951BF">
        <w:t xml:space="preserve">determines </w:t>
      </w:r>
      <w:r>
        <w:t xml:space="preserve">the Lync feature set, and </w:t>
      </w:r>
      <w:r w:rsidR="00D951BF">
        <w:t>the</w:t>
      </w:r>
      <w:r>
        <w:t xml:space="preserve"> Exchange</w:t>
      </w:r>
      <w:r w:rsidR="00D951BF">
        <w:t xml:space="preserve"> option chosen determines </w:t>
      </w:r>
      <w:r>
        <w:t>the supported Active Directory configurations.</w:t>
      </w:r>
    </w:p>
    <w:p w14:paraId="284A31DF" w14:textId="77777777" w:rsidR="00FE1CC0" w:rsidRDefault="00FE1CC0" w:rsidP="000C2842">
      <w:pPr>
        <w:pStyle w:val="ListBulletedItem2"/>
        <w:numPr>
          <w:ilvl w:val="0"/>
          <w:numId w:val="0"/>
        </w:numPr>
      </w:pPr>
    </w:p>
    <w:p w14:paraId="7BB215F2" w14:textId="768940D8" w:rsidR="00FE1CC0" w:rsidRDefault="00FE1CC0" w:rsidP="000C2842">
      <w:pPr>
        <w:pStyle w:val="ListBulletedItem2"/>
        <w:numPr>
          <w:ilvl w:val="0"/>
          <w:numId w:val="0"/>
        </w:numPr>
      </w:pPr>
      <w:r>
        <w:t>The Lync Reference Topologies are designed to provide the full set of user capabilities offered by Lync Serv</w:t>
      </w:r>
      <w:r w:rsidR="009C1A90">
        <w:t xml:space="preserve">er or Lync Online. Also, </w:t>
      </w:r>
      <w:r w:rsidR="00E4036A">
        <w:t xml:space="preserve">they </w:t>
      </w:r>
      <w:r>
        <w:t>describe</w:t>
      </w:r>
      <w:r w:rsidR="00E4036A">
        <w:t xml:space="preserve"> the</w:t>
      </w:r>
      <w:r>
        <w:t xml:space="preserve"> customer options for providing Lync capabilities tha</w:t>
      </w:r>
      <w:r w:rsidR="00237759">
        <w:t>t are resilient to failures.</w:t>
      </w:r>
    </w:p>
    <w:p w14:paraId="5F79756C" w14:textId="69D4402C" w:rsidR="00237759" w:rsidRDefault="00237759" w:rsidP="00237759">
      <w:r>
        <w:t>Table 1 summarizes</w:t>
      </w:r>
      <w:r w:rsidR="00C41FB1">
        <w:t xml:space="preserve"> the Lync Reference Topologies.</w:t>
      </w:r>
    </w:p>
    <w:p w14:paraId="459525EA" w14:textId="77777777" w:rsidR="00171547" w:rsidRDefault="00171547" w:rsidP="00237759"/>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2027"/>
        <w:gridCol w:w="3214"/>
        <w:gridCol w:w="1957"/>
        <w:gridCol w:w="2162"/>
      </w:tblGrid>
      <w:tr w:rsidR="00171547" w:rsidRPr="00EA5896" w14:paraId="4671A318" w14:textId="77777777" w:rsidTr="001F74EB">
        <w:trPr>
          <w:cantSplit/>
          <w:tblHeader/>
        </w:trPr>
        <w:tc>
          <w:tcPr>
            <w:tcW w:w="2027" w:type="dxa"/>
            <w:shd w:val="clear" w:color="auto" w:fill="D9D9D9"/>
          </w:tcPr>
          <w:p w14:paraId="6ED3C6B9" w14:textId="77777777" w:rsidR="00171547" w:rsidRPr="00EA5896" w:rsidRDefault="00171547" w:rsidP="00BA58D0">
            <w:pPr>
              <w:pStyle w:val="BPOSTableTitle"/>
            </w:pPr>
            <w:r>
              <w:t>Topology</w:t>
            </w:r>
          </w:p>
        </w:tc>
        <w:tc>
          <w:tcPr>
            <w:tcW w:w="3214" w:type="dxa"/>
            <w:shd w:val="clear" w:color="auto" w:fill="D9D9D9"/>
          </w:tcPr>
          <w:p w14:paraId="4D7B95E0" w14:textId="77777777" w:rsidR="00171547" w:rsidRPr="00EA5896" w:rsidRDefault="00171547" w:rsidP="00BA58D0">
            <w:pPr>
              <w:pStyle w:val="BPOSTableTitle"/>
            </w:pPr>
            <w:r>
              <w:t>Description</w:t>
            </w:r>
          </w:p>
        </w:tc>
        <w:tc>
          <w:tcPr>
            <w:tcW w:w="1957" w:type="dxa"/>
            <w:shd w:val="clear" w:color="auto" w:fill="D9D9D9"/>
          </w:tcPr>
          <w:p w14:paraId="19319728" w14:textId="77777777" w:rsidR="00171547" w:rsidRDefault="00171547" w:rsidP="00BA58D0">
            <w:pPr>
              <w:pStyle w:val="BPOSTableTitle"/>
              <w:jc w:val="center"/>
            </w:pPr>
            <w:r>
              <w:t>Lync</w:t>
            </w:r>
          </w:p>
        </w:tc>
        <w:tc>
          <w:tcPr>
            <w:tcW w:w="2162" w:type="dxa"/>
            <w:shd w:val="clear" w:color="auto" w:fill="D9D9D9"/>
          </w:tcPr>
          <w:p w14:paraId="1E8098C6" w14:textId="77777777" w:rsidR="00171547" w:rsidRDefault="00171547" w:rsidP="00BA58D0">
            <w:pPr>
              <w:pStyle w:val="BPOSTableTitle"/>
              <w:jc w:val="center"/>
            </w:pPr>
            <w:r>
              <w:t>Exchange</w:t>
            </w:r>
          </w:p>
        </w:tc>
      </w:tr>
      <w:tr w:rsidR="00171547" w:rsidRPr="00EA5896" w14:paraId="6EB645B0" w14:textId="77777777" w:rsidTr="001F74EB">
        <w:trPr>
          <w:cantSplit/>
          <w:trHeight w:val="96"/>
        </w:trPr>
        <w:tc>
          <w:tcPr>
            <w:tcW w:w="2027" w:type="dxa"/>
            <w:vMerge w:val="restart"/>
            <w:vAlign w:val="center"/>
          </w:tcPr>
          <w:p w14:paraId="108AAE48" w14:textId="251C18FC" w:rsidR="00171547" w:rsidRPr="00EA5896" w:rsidRDefault="00171547" w:rsidP="009141CB">
            <w:pPr>
              <w:pStyle w:val="BPOSTableText"/>
            </w:pPr>
            <w:r>
              <w:t>Lync Server</w:t>
            </w:r>
          </w:p>
        </w:tc>
        <w:tc>
          <w:tcPr>
            <w:tcW w:w="3214" w:type="dxa"/>
            <w:shd w:val="clear" w:color="auto" w:fill="auto"/>
          </w:tcPr>
          <w:p w14:paraId="334CBC7A" w14:textId="6382ACA0" w:rsidR="00171547" w:rsidRPr="00582939" w:rsidRDefault="00171547" w:rsidP="00FA5601">
            <w:pPr>
              <w:pStyle w:val="TableText3"/>
            </w:pPr>
            <w:r w:rsidRPr="00582939">
              <w:t xml:space="preserve">Everything </w:t>
            </w:r>
            <w:r w:rsidR="00E4036A">
              <w:t>On-premises</w:t>
            </w:r>
          </w:p>
        </w:tc>
        <w:tc>
          <w:tcPr>
            <w:tcW w:w="1957" w:type="dxa"/>
            <w:shd w:val="clear" w:color="auto" w:fill="auto"/>
          </w:tcPr>
          <w:p w14:paraId="21E75044" w14:textId="27255656" w:rsidR="00171547" w:rsidRPr="00582939" w:rsidRDefault="00E4036A" w:rsidP="00FA5601">
            <w:pPr>
              <w:pStyle w:val="TableText3"/>
            </w:pPr>
            <w:r>
              <w:t>On-premises</w:t>
            </w:r>
          </w:p>
        </w:tc>
        <w:tc>
          <w:tcPr>
            <w:tcW w:w="2162" w:type="dxa"/>
            <w:shd w:val="clear" w:color="auto" w:fill="auto"/>
          </w:tcPr>
          <w:p w14:paraId="41FF002B" w14:textId="5E6DDD68" w:rsidR="00171547" w:rsidRPr="00582939" w:rsidRDefault="00E4036A" w:rsidP="00FA5601">
            <w:pPr>
              <w:pStyle w:val="TableText3"/>
            </w:pPr>
            <w:r>
              <w:t>On-premises</w:t>
            </w:r>
          </w:p>
        </w:tc>
      </w:tr>
      <w:tr w:rsidR="00171547" w:rsidRPr="00EA5896" w14:paraId="3848A9A8" w14:textId="77777777" w:rsidTr="001F74EB">
        <w:trPr>
          <w:cantSplit/>
          <w:trHeight w:val="96"/>
        </w:trPr>
        <w:tc>
          <w:tcPr>
            <w:tcW w:w="2027" w:type="dxa"/>
            <w:vMerge/>
          </w:tcPr>
          <w:p w14:paraId="619C697F" w14:textId="77777777" w:rsidR="00171547" w:rsidRDefault="00171547" w:rsidP="009141CB">
            <w:pPr>
              <w:pStyle w:val="BPOSTableText"/>
            </w:pPr>
          </w:p>
        </w:tc>
        <w:tc>
          <w:tcPr>
            <w:tcW w:w="3214" w:type="dxa"/>
            <w:shd w:val="clear" w:color="auto" w:fill="F2F2F2" w:themeFill="background1" w:themeFillShade="F2"/>
          </w:tcPr>
          <w:p w14:paraId="02F1EFBA" w14:textId="37D3D984" w:rsidR="005B6D7F" w:rsidRDefault="00E4036A" w:rsidP="00FA5601">
            <w:pPr>
              <w:pStyle w:val="TableText3"/>
            </w:pPr>
            <w:r>
              <w:t>On-premises</w:t>
            </w:r>
            <w:r w:rsidR="005B6D7F" w:rsidRPr="00582939">
              <w:t xml:space="preserve"> </w:t>
            </w:r>
            <w:r w:rsidR="00171547" w:rsidRPr="00582939">
              <w:t xml:space="preserve">Lync </w:t>
            </w:r>
            <w:r w:rsidR="005B6D7F">
              <w:t>Server and</w:t>
            </w:r>
          </w:p>
          <w:p w14:paraId="48881104" w14:textId="773337D5" w:rsidR="00171547" w:rsidRPr="00582939" w:rsidRDefault="00171547" w:rsidP="00FA5601">
            <w:pPr>
              <w:pStyle w:val="TableText3"/>
            </w:pPr>
            <w:r w:rsidRPr="00582939">
              <w:t>Exchange Online</w:t>
            </w:r>
          </w:p>
        </w:tc>
        <w:tc>
          <w:tcPr>
            <w:tcW w:w="1957" w:type="dxa"/>
            <w:shd w:val="clear" w:color="auto" w:fill="F2F2F2" w:themeFill="background1" w:themeFillShade="F2"/>
          </w:tcPr>
          <w:p w14:paraId="2701A52A" w14:textId="554C64A9" w:rsidR="00171547" w:rsidRPr="00582939" w:rsidRDefault="00E4036A" w:rsidP="00FA5601">
            <w:pPr>
              <w:pStyle w:val="TableText3"/>
            </w:pPr>
            <w:r>
              <w:t>On-premises</w:t>
            </w:r>
          </w:p>
        </w:tc>
        <w:tc>
          <w:tcPr>
            <w:tcW w:w="2162" w:type="dxa"/>
            <w:shd w:val="clear" w:color="auto" w:fill="F2F2F2" w:themeFill="background1" w:themeFillShade="F2"/>
          </w:tcPr>
          <w:p w14:paraId="052A0684" w14:textId="703E4B74" w:rsidR="00171547" w:rsidRPr="00582939" w:rsidRDefault="00171547" w:rsidP="00FA5601">
            <w:pPr>
              <w:pStyle w:val="TableText3"/>
            </w:pPr>
            <w:r w:rsidRPr="00582939">
              <w:t>O365</w:t>
            </w:r>
          </w:p>
        </w:tc>
      </w:tr>
      <w:tr w:rsidR="003F6EB2" w:rsidRPr="00EA5896" w14:paraId="51AEAEA7" w14:textId="77777777" w:rsidTr="001F74EB">
        <w:trPr>
          <w:cantSplit/>
          <w:trHeight w:val="96"/>
        </w:trPr>
        <w:tc>
          <w:tcPr>
            <w:tcW w:w="2027" w:type="dxa"/>
            <w:vMerge w:val="restart"/>
            <w:vAlign w:val="center"/>
          </w:tcPr>
          <w:p w14:paraId="350C4E34" w14:textId="647B46F3" w:rsidR="003F6EB2" w:rsidRDefault="003F6EB2" w:rsidP="009141CB">
            <w:pPr>
              <w:pStyle w:val="BPOSTableText"/>
            </w:pPr>
            <w:r>
              <w:t>Lync Online</w:t>
            </w:r>
          </w:p>
        </w:tc>
        <w:tc>
          <w:tcPr>
            <w:tcW w:w="3214" w:type="dxa"/>
            <w:shd w:val="clear" w:color="auto" w:fill="auto"/>
            <w:vAlign w:val="center"/>
          </w:tcPr>
          <w:p w14:paraId="3420E514" w14:textId="6EBE7AB6" w:rsidR="003F6EB2" w:rsidRPr="00582939" w:rsidRDefault="003F6EB2" w:rsidP="00FA5601">
            <w:pPr>
              <w:pStyle w:val="TableText3"/>
            </w:pPr>
            <w:r w:rsidRPr="00582939">
              <w:t xml:space="preserve">Lync Online and Exchange </w:t>
            </w:r>
            <w:r w:rsidR="00E4036A">
              <w:t>On-premises</w:t>
            </w:r>
          </w:p>
        </w:tc>
        <w:tc>
          <w:tcPr>
            <w:tcW w:w="1957" w:type="dxa"/>
            <w:shd w:val="clear" w:color="auto" w:fill="auto"/>
          </w:tcPr>
          <w:p w14:paraId="6D00EEFA" w14:textId="7FC1E195" w:rsidR="003F6EB2" w:rsidRPr="00F2260A" w:rsidRDefault="003F6EB2" w:rsidP="00FA5601">
            <w:pPr>
              <w:pStyle w:val="TableText3"/>
            </w:pPr>
            <w:r w:rsidRPr="00582939">
              <w:t>O365</w:t>
            </w:r>
          </w:p>
        </w:tc>
        <w:tc>
          <w:tcPr>
            <w:tcW w:w="2162" w:type="dxa"/>
            <w:shd w:val="clear" w:color="auto" w:fill="auto"/>
          </w:tcPr>
          <w:p w14:paraId="57DCEE4C" w14:textId="1C7697B9" w:rsidR="003F6EB2" w:rsidRPr="00582939" w:rsidRDefault="00E4036A" w:rsidP="00FA5601">
            <w:pPr>
              <w:pStyle w:val="TableText3"/>
            </w:pPr>
            <w:r>
              <w:t>On-premises</w:t>
            </w:r>
          </w:p>
        </w:tc>
      </w:tr>
      <w:tr w:rsidR="003F6EB2" w:rsidRPr="00EA5896" w14:paraId="78B509E3" w14:textId="77777777" w:rsidTr="001F74EB">
        <w:trPr>
          <w:cantSplit/>
          <w:trHeight w:val="96"/>
        </w:trPr>
        <w:tc>
          <w:tcPr>
            <w:tcW w:w="2027" w:type="dxa"/>
            <w:vMerge/>
            <w:vAlign w:val="center"/>
          </w:tcPr>
          <w:p w14:paraId="34B16CE4" w14:textId="77777777" w:rsidR="003F6EB2" w:rsidRDefault="003F6EB2" w:rsidP="009141CB">
            <w:pPr>
              <w:pStyle w:val="BPOSTableText"/>
            </w:pPr>
          </w:p>
        </w:tc>
        <w:tc>
          <w:tcPr>
            <w:tcW w:w="3214" w:type="dxa"/>
            <w:shd w:val="clear" w:color="auto" w:fill="F2F2F2" w:themeFill="background1" w:themeFillShade="F2"/>
          </w:tcPr>
          <w:p w14:paraId="15AB2433" w14:textId="2F3E29D4" w:rsidR="003F6EB2" w:rsidRPr="00582939" w:rsidRDefault="003F6EB2" w:rsidP="00FA5601">
            <w:pPr>
              <w:pStyle w:val="TableText3"/>
            </w:pPr>
            <w:r>
              <w:t>Everything Online</w:t>
            </w:r>
          </w:p>
        </w:tc>
        <w:tc>
          <w:tcPr>
            <w:tcW w:w="1957" w:type="dxa"/>
            <w:shd w:val="clear" w:color="auto" w:fill="F2F2F2" w:themeFill="background1" w:themeFillShade="F2"/>
          </w:tcPr>
          <w:p w14:paraId="619862EF" w14:textId="2D549572" w:rsidR="003F6EB2" w:rsidRPr="00F2260A" w:rsidRDefault="003F6EB2" w:rsidP="00FA5601">
            <w:pPr>
              <w:pStyle w:val="TableText3"/>
            </w:pPr>
            <w:r w:rsidRPr="00582939">
              <w:t>O365</w:t>
            </w:r>
          </w:p>
        </w:tc>
        <w:tc>
          <w:tcPr>
            <w:tcW w:w="2162" w:type="dxa"/>
            <w:shd w:val="clear" w:color="auto" w:fill="F2F2F2" w:themeFill="background1" w:themeFillShade="F2"/>
          </w:tcPr>
          <w:p w14:paraId="2E1863AF" w14:textId="1AF15E41" w:rsidR="003F6EB2" w:rsidRPr="00582939" w:rsidRDefault="003F6EB2" w:rsidP="00FA5601">
            <w:pPr>
              <w:pStyle w:val="TableText3"/>
            </w:pPr>
            <w:r w:rsidRPr="00582939">
              <w:t>O365</w:t>
            </w:r>
          </w:p>
        </w:tc>
      </w:tr>
      <w:tr w:rsidR="001F74EB" w:rsidRPr="00EA5896" w14:paraId="619C33A8" w14:textId="77777777" w:rsidTr="001F74EB">
        <w:trPr>
          <w:cantSplit/>
          <w:trHeight w:val="192"/>
        </w:trPr>
        <w:tc>
          <w:tcPr>
            <w:tcW w:w="2027" w:type="dxa"/>
            <w:vMerge w:val="restart"/>
            <w:vAlign w:val="center"/>
          </w:tcPr>
          <w:p w14:paraId="5514A918" w14:textId="77777777" w:rsidR="001F74EB" w:rsidRDefault="001F74EB" w:rsidP="009141CB">
            <w:pPr>
              <w:pStyle w:val="BPOSTableText"/>
            </w:pPr>
            <w:r>
              <w:t>Hybrid Lync Server</w:t>
            </w:r>
          </w:p>
          <w:p w14:paraId="67C0DE10" w14:textId="14A7E5DF" w:rsidR="001F74EB" w:rsidRDefault="001F74EB" w:rsidP="009141CB">
            <w:pPr>
              <w:pStyle w:val="BPOSTableText"/>
            </w:pPr>
            <w:r>
              <w:t>(split domain)</w:t>
            </w:r>
          </w:p>
        </w:tc>
        <w:tc>
          <w:tcPr>
            <w:tcW w:w="3214" w:type="dxa"/>
            <w:shd w:val="clear" w:color="auto" w:fill="FFFFFF" w:themeFill="background1"/>
          </w:tcPr>
          <w:p w14:paraId="6D13E726" w14:textId="0A644001" w:rsidR="001F74EB" w:rsidRDefault="00E4036A" w:rsidP="00FA5601">
            <w:pPr>
              <w:pStyle w:val="TableText3"/>
            </w:pPr>
            <w:r>
              <w:t>On-premises</w:t>
            </w:r>
            <w:r w:rsidR="001F74EB" w:rsidRPr="00582939">
              <w:t xml:space="preserve"> Lync </w:t>
            </w:r>
            <w:r w:rsidR="001F74EB">
              <w:t>Server (configured for h</w:t>
            </w:r>
            <w:r w:rsidR="001F74EB" w:rsidRPr="00582939">
              <w:t>ybrid</w:t>
            </w:r>
            <w:r w:rsidR="001F74EB">
              <w:t xml:space="preserve"> with Lync Online)</w:t>
            </w:r>
            <w:r w:rsidR="001F74EB" w:rsidRPr="00582939">
              <w:t xml:space="preserve"> and Exchange </w:t>
            </w:r>
            <w:r>
              <w:t>On-premises</w:t>
            </w:r>
          </w:p>
        </w:tc>
        <w:tc>
          <w:tcPr>
            <w:tcW w:w="1957" w:type="dxa"/>
            <w:shd w:val="clear" w:color="auto" w:fill="FFFFFF" w:themeFill="background1"/>
          </w:tcPr>
          <w:p w14:paraId="2F9786C1" w14:textId="218C47F1" w:rsidR="001F74EB" w:rsidRDefault="002C0CA2" w:rsidP="00FA5601">
            <w:pPr>
              <w:pStyle w:val="TableText3"/>
            </w:pPr>
            <w:r>
              <w:t>Hybrid</w:t>
            </w:r>
          </w:p>
        </w:tc>
        <w:tc>
          <w:tcPr>
            <w:tcW w:w="2162" w:type="dxa"/>
            <w:shd w:val="clear" w:color="auto" w:fill="FFFFFF" w:themeFill="background1"/>
          </w:tcPr>
          <w:p w14:paraId="63196DF5" w14:textId="42F82D78" w:rsidR="001F74EB" w:rsidRDefault="00E4036A" w:rsidP="00FA5601">
            <w:pPr>
              <w:pStyle w:val="TableText3"/>
            </w:pPr>
            <w:r>
              <w:t>On-premises</w:t>
            </w:r>
          </w:p>
        </w:tc>
      </w:tr>
      <w:tr w:rsidR="001F74EB" w:rsidRPr="00EA5896" w14:paraId="3196B640" w14:textId="77777777" w:rsidTr="001423B2">
        <w:trPr>
          <w:cantSplit/>
          <w:trHeight w:val="192"/>
        </w:trPr>
        <w:tc>
          <w:tcPr>
            <w:tcW w:w="2027" w:type="dxa"/>
            <w:vMerge/>
          </w:tcPr>
          <w:p w14:paraId="00749D08" w14:textId="77777777" w:rsidR="001F74EB" w:rsidRDefault="001F74EB" w:rsidP="009141CB">
            <w:pPr>
              <w:pStyle w:val="BPOSTableText"/>
            </w:pPr>
          </w:p>
        </w:tc>
        <w:tc>
          <w:tcPr>
            <w:tcW w:w="3214" w:type="dxa"/>
            <w:shd w:val="clear" w:color="auto" w:fill="FFFFFF" w:themeFill="background1"/>
          </w:tcPr>
          <w:p w14:paraId="14B8E425" w14:textId="45F53CE5" w:rsidR="001F74EB" w:rsidRDefault="00E4036A" w:rsidP="00FA5601">
            <w:pPr>
              <w:pStyle w:val="TableText3"/>
            </w:pPr>
            <w:r>
              <w:t>On-premises</w:t>
            </w:r>
            <w:r w:rsidR="001F74EB" w:rsidRPr="00582939">
              <w:t xml:space="preserve"> Lync </w:t>
            </w:r>
            <w:r w:rsidR="001F74EB">
              <w:t>Server (configured for h</w:t>
            </w:r>
            <w:r w:rsidR="001F74EB" w:rsidRPr="00582939">
              <w:t>ybrid</w:t>
            </w:r>
            <w:r w:rsidR="001F74EB">
              <w:t xml:space="preserve"> with Lync Online)</w:t>
            </w:r>
            <w:r w:rsidR="001F74EB" w:rsidRPr="00582939">
              <w:t xml:space="preserve"> and Exchange </w:t>
            </w:r>
            <w:r w:rsidR="001F74EB">
              <w:t>Online</w:t>
            </w:r>
          </w:p>
        </w:tc>
        <w:tc>
          <w:tcPr>
            <w:tcW w:w="1957" w:type="dxa"/>
            <w:shd w:val="clear" w:color="auto" w:fill="FFFFFF" w:themeFill="background1"/>
          </w:tcPr>
          <w:p w14:paraId="141527AD" w14:textId="1CA63B79" w:rsidR="001F74EB" w:rsidRDefault="002C0CA2" w:rsidP="00FA5601">
            <w:pPr>
              <w:pStyle w:val="TableText3"/>
            </w:pPr>
            <w:r>
              <w:t>Hybrid</w:t>
            </w:r>
          </w:p>
        </w:tc>
        <w:tc>
          <w:tcPr>
            <w:tcW w:w="2162" w:type="dxa"/>
            <w:shd w:val="clear" w:color="auto" w:fill="FFFFFF" w:themeFill="background1"/>
          </w:tcPr>
          <w:p w14:paraId="0A9FDABA" w14:textId="066C0174" w:rsidR="001F74EB" w:rsidRDefault="001F74EB" w:rsidP="00FA5601">
            <w:pPr>
              <w:pStyle w:val="TableText3"/>
            </w:pPr>
            <w:r w:rsidRPr="00582939">
              <w:t>O365</w:t>
            </w:r>
          </w:p>
        </w:tc>
      </w:tr>
    </w:tbl>
    <w:p w14:paraId="58DC251E" w14:textId="2F9793EE" w:rsidR="00171547" w:rsidRDefault="00171547">
      <w:pPr>
        <w:pStyle w:val="Caption"/>
      </w:pPr>
      <w:r>
        <w:t xml:space="preserve">Table </w:t>
      </w:r>
      <w:fldSimple w:instr=" SEQ Table \* ARABIC ">
        <w:r w:rsidR="00062E40">
          <w:rPr>
            <w:noProof/>
          </w:rPr>
          <w:t>1</w:t>
        </w:r>
      </w:fldSimple>
      <w:r>
        <w:t xml:space="preserve">: </w:t>
      </w:r>
      <w:r w:rsidRPr="00AF7123">
        <w:t>Lync Reference Topologies</w:t>
      </w:r>
    </w:p>
    <w:p w14:paraId="6DF8CB46" w14:textId="3A8A6E60" w:rsidR="002B0525" w:rsidRDefault="000C2842" w:rsidP="000C2842">
      <w:pPr>
        <w:pStyle w:val="ListBulletedItem2"/>
        <w:numPr>
          <w:ilvl w:val="0"/>
          <w:numId w:val="0"/>
        </w:numPr>
      </w:pPr>
      <w:r w:rsidRPr="000C2842">
        <w:t>The reference topology descriptions include, where appropriate:</w:t>
      </w:r>
    </w:p>
    <w:p w14:paraId="6BB91FE8" w14:textId="77777777" w:rsidR="000C2842" w:rsidRDefault="000C2842" w:rsidP="000C2842">
      <w:pPr>
        <w:pStyle w:val="ListBulletedItem2"/>
        <w:numPr>
          <w:ilvl w:val="0"/>
          <w:numId w:val="0"/>
        </w:numPr>
      </w:pPr>
    </w:p>
    <w:p w14:paraId="649F4759" w14:textId="6C2DF109" w:rsidR="000C2842" w:rsidRDefault="000C2842" w:rsidP="000C2842">
      <w:pPr>
        <w:pStyle w:val="ListBulletedItem2"/>
      </w:pPr>
      <w:r>
        <w:t xml:space="preserve">The Lync capabilities </w:t>
      </w:r>
      <w:r w:rsidR="00E4036A">
        <w:t xml:space="preserve">defined </w:t>
      </w:r>
      <w:r>
        <w:t>by the topology</w:t>
      </w:r>
    </w:p>
    <w:p w14:paraId="4D8114B9" w14:textId="77777777" w:rsidR="000C2842" w:rsidRDefault="000C2842" w:rsidP="000C2842">
      <w:pPr>
        <w:pStyle w:val="ListBulletedItem2"/>
      </w:pPr>
      <w:r>
        <w:t>The recommended Lync hardware configurations, if required, for central sites and branch sites</w:t>
      </w:r>
    </w:p>
    <w:p w14:paraId="6C04CC8E" w14:textId="0A899E1D" w:rsidR="000C2842" w:rsidRDefault="000C2842" w:rsidP="00E4036A">
      <w:pPr>
        <w:pStyle w:val="ListBulletedItem2"/>
      </w:pPr>
      <w:r>
        <w:t>The supported Active Directory topologies</w:t>
      </w:r>
      <w:r>
        <w:rPr>
          <w:rStyle w:val="FootnoteReference"/>
        </w:rPr>
        <w:footnoteReference w:id="1"/>
      </w:r>
      <w:r>
        <w:t xml:space="preserve"> </w:t>
      </w:r>
      <w:r w:rsidR="00E4036A">
        <w:br/>
      </w:r>
      <w:proofErr w:type="gramStart"/>
      <w:r w:rsidR="00332CFE">
        <w:t>F</w:t>
      </w:r>
      <w:r w:rsidR="00E4036A">
        <w:t>or</w:t>
      </w:r>
      <w:proofErr w:type="gramEnd"/>
      <w:r w:rsidR="00E4036A">
        <w:t xml:space="preserve"> more information</w:t>
      </w:r>
      <w:r w:rsidR="00C16DD5">
        <w:t>,</w:t>
      </w:r>
      <w:r w:rsidR="00E4036A">
        <w:t xml:space="preserve"> see </w:t>
      </w:r>
      <w:r w:rsidR="00E4036A" w:rsidRPr="00E4036A">
        <w:t xml:space="preserve">Supported Active Directory Topologies </w:t>
      </w:r>
      <w:r w:rsidR="00E4036A">
        <w:t xml:space="preserve">at </w:t>
      </w:r>
      <w:hyperlink r:id="rId14" w:history="1">
        <w:r w:rsidR="00E4036A" w:rsidRPr="00E4036A">
          <w:rPr>
            <w:rStyle w:val="Hyperlink"/>
          </w:rPr>
          <w:t>http://go.microsoft.com/fwlink/p/?LinkId=313433</w:t>
        </w:r>
      </w:hyperlink>
      <w:r w:rsidR="00E4036A">
        <w:t>.</w:t>
      </w:r>
    </w:p>
    <w:p w14:paraId="0F284B24" w14:textId="77777777" w:rsidR="000C2842" w:rsidRDefault="000C2842" w:rsidP="000C2842">
      <w:pPr>
        <w:pStyle w:val="ListBulletedItem2"/>
      </w:pPr>
      <w:r>
        <w:t>The supported mechanisms for synchronization between Lync and Exchange</w:t>
      </w:r>
    </w:p>
    <w:p w14:paraId="17D758C1" w14:textId="77777777" w:rsidR="000C2842" w:rsidRDefault="000C2842" w:rsidP="000C2842">
      <w:pPr>
        <w:pStyle w:val="ListBulletedItem2"/>
      </w:pPr>
      <w:r>
        <w:t>Options for Lync interoperability with the PSTN, (IP) PBX systems, and 3</w:t>
      </w:r>
      <w:r w:rsidRPr="00345AED">
        <w:rPr>
          <w:vertAlign w:val="superscript"/>
        </w:rPr>
        <w:t>rd</w:t>
      </w:r>
      <w:r>
        <w:t xml:space="preserve"> party video systems</w:t>
      </w:r>
    </w:p>
    <w:p w14:paraId="6E44D768" w14:textId="667EF137" w:rsidR="000C2842" w:rsidRDefault="000C2842" w:rsidP="000C2842">
      <w:pPr>
        <w:pStyle w:val="ListBulletedItem2"/>
        <w:numPr>
          <w:ilvl w:val="0"/>
          <w:numId w:val="0"/>
        </w:numPr>
      </w:pPr>
    </w:p>
    <w:p w14:paraId="22D58EE7" w14:textId="2DC410CB" w:rsidR="00611AD2" w:rsidRDefault="000C2842" w:rsidP="00611AD2">
      <w:pPr>
        <w:pStyle w:val="ListBulletedItem2"/>
        <w:numPr>
          <w:ilvl w:val="0"/>
          <w:numId w:val="0"/>
        </w:numPr>
      </w:pPr>
      <w:r w:rsidRPr="000C2842">
        <w:t xml:space="preserve">The reference topologies </w:t>
      </w:r>
      <w:r w:rsidRPr="00611AD2">
        <w:t>do not</w:t>
      </w:r>
      <w:r w:rsidRPr="000C2842">
        <w:t xml:space="preserve"> describe the environmental attributes and operational processes recommended for Lync deployment</w:t>
      </w:r>
      <w:r w:rsidR="00C71445">
        <w:t>s</w:t>
      </w:r>
      <w:r w:rsidRPr="000C2842">
        <w:t xml:space="preserve">, including, but not limited to, network characteristics, user training, </w:t>
      </w:r>
      <w:r w:rsidRPr="000C2842">
        <w:lastRenderedPageBreak/>
        <w:t>and service level monitoring. In addition, the reference topologies do not include any information intended to inform selection of a topology other than the information described above.</w:t>
      </w:r>
    </w:p>
    <w:p w14:paraId="44EA5F4C" w14:textId="77777777" w:rsidR="00E4036A" w:rsidRDefault="00E4036A" w:rsidP="00611AD2">
      <w:pPr>
        <w:pStyle w:val="ListBulletedItem2"/>
        <w:numPr>
          <w:ilvl w:val="0"/>
          <w:numId w:val="0"/>
        </w:numPr>
      </w:pPr>
    </w:p>
    <w:p w14:paraId="7C9B3A75" w14:textId="75D7F507" w:rsidR="002B0525" w:rsidRPr="00611AD2" w:rsidRDefault="00500F58" w:rsidP="00784F5E">
      <w:pPr>
        <w:pStyle w:val="Heading1"/>
      </w:pPr>
      <w:bookmarkStart w:id="12" w:name="_Toc363467864"/>
      <w:r w:rsidRPr="00611AD2">
        <w:lastRenderedPageBreak/>
        <w:t xml:space="preserve">Lync </w:t>
      </w:r>
      <w:r w:rsidR="001A44FB" w:rsidRPr="00611AD2">
        <w:t>Server</w:t>
      </w:r>
      <w:r w:rsidR="002B0525" w:rsidRPr="00611AD2">
        <w:t xml:space="preserve"> </w:t>
      </w:r>
      <w:r w:rsidRPr="00611AD2">
        <w:t>Topologies</w:t>
      </w:r>
      <w:bookmarkEnd w:id="12"/>
    </w:p>
    <w:p w14:paraId="0F415C8B" w14:textId="52016D87" w:rsidR="00500F58" w:rsidRDefault="004B21BE" w:rsidP="002B0525">
      <w:pPr>
        <w:pStyle w:val="BPOSBulletIntro"/>
      </w:pPr>
      <w:r>
        <w:t xml:space="preserve">There are </w:t>
      </w:r>
      <w:r w:rsidR="00D27C0A">
        <w:t>two</w:t>
      </w:r>
      <w:r>
        <w:t xml:space="preserve"> Lync </w:t>
      </w:r>
      <w:r w:rsidR="002729DF">
        <w:t>Server</w:t>
      </w:r>
      <w:r>
        <w:t xml:space="preserve"> topologies</w:t>
      </w:r>
      <w:r w:rsidR="00FE3DDC">
        <w:t xml:space="preserve"> described in this document</w:t>
      </w:r>
      <w:r>
        <w:t>:</w:t>
      </w:r>
    </w:p>
    <w:p w14:paraId="7F5EBC98" w14:textId="77777777" w:rsidR="00965448" w:rsidRDefault="00965448" w:rsidP="002B0525">
      <w:pPr>
        <w:pStyle w:val="BPOSBulletIntro"/>
      </w:pPr>
    </w:p>
    <w:p w14:paraId="30BF46CE" w14:textId="1BD3A2CC" w:rsidR="00965448" w:rsidRDefault="00965448" w:rsidP="00C16DD5">
      <w:pPr>
        <w:pStyle w:val="BPOSBulletIntro"/>
        <w:numPr>
          <w:ilvl w:val="0"/>
          <w:numId w:val="50"/>
        </w:numPr>
      </w:pPr>
      <w:r>
        <w:t>Lync Server with Exchange Server</w:t>
      </w:r>
      <w:r w:rsidR="00FE3DDC">
        <w:t xml:space="preserve"> </w:t>
      </w:r>
    </w:p>
    <w:p w14:paraId="30FFA3B5" w14:textId="77777777" w:rsidR="00965448" w:rsidRDefault="00965448" w:rsidP="00C16DD5">
      <w:pPr>
        <w:pStyle w:val="BPOSBulletIntro"/>
        <w:numPr>
          <w:ilvl w:val="0"/>
          <w:numId w:val="50"/>
        </w:numPr>
      </w:pPr>
      <w:r>
        <w:t>Lync Server with Exchange Online</w:t>
      </w:r>
    </w:p>
    <w:p w14:paraId="14AD3EE9" w14:textId="77777777" w:rsidR="00965448" w:rsidRDefault="00965448" w:rsidP="00965448">
      <w:pPr>
        <w:pStyle w:val="BPOSBulletIntro"/>
      </w:pPr>
    </w:p>
    <w:p w14:paraId="1EB811C9" w14:textId="7E9F9888" w:rsidR="00C11182" w:rsidRDefault="00C11182" w:rsidP="00C11182">
      <w:r>
        <w:t>Table 2 summarizes the Lync Server Topologies.</w:t>
      </w:r>
    </w:p>
    <w:p w14:paraId="168F04D1" w14:textId="77777777" w:rsidR="00C11182" w:rsidRDefault="00C11182" w:rsidP="00C11182">
      <w:pPr>
        <w:ind w:firstLine="720"/>
      </w:pP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3327"/>
        <w:gridCol w:w="2293"/>
        <w:gridCol w:w="2019"/>
        <w:gridCol w:w="1893"/>
      </w:tblGrid>
      <w:tr w:rsidR="007E5D76" w:rsidRPr="00EA5896" w14:paraId="515E1CD1" w14:textId="77777777" w:rsidTr="007E5D76">
        <w:trPr>
          <w:cantSplit/>
          <w:tblHeader/>
        </w:trPr>
        <w:tc>
          <w:tcPr>
            <w:tcW w:w="1745" w:type="pct"/>
            <w:shd w:val="clear" w:color="auto" w:fill="D9D9D9"/>
          </w:tcPr>
          <w:p w14:paraId="41274383" w14:textId="77777777" w:rsidR="007E5D76" w:rsidRPr="00EA5896" w:rsidRDefault="007E5D76" w:rsidP="007E5D76">
            <w:pPr>
              <w:pStyle w:val="BPOSTableTitle"/>
            </w:pPr>
          </w:p>
        </w:tc>
        <w:tc>
          <w:tcPr>
            <w:tcW w:w="1203" w:type="pct"/>
            <w:shd w:val="clear" w:color="auto" w:fill="D9D9D9"/>
          </w:tcPr>
          <w:p w14:paraId="1A55D44E" w14:textId="3984C9ED" w:rsidR="007E5D76" w:rsidRPr="00EA5896" w:rsidRDefault="00E4036A" w:rsidP="007E5D76">
            <w:pPr>
              <w:pStyle w:val="BPOSTableTitle"/>
            </w:pPr>
            <w:r>
              <w:t>On-premises</w:t>
            </w:r>
          </w:p>
        </w:tc>
        <w:tc>
          <w:tcPr>
            <w:tcW w:w="1059" w:type="pct"/>
            <w:shd w:val="clear" w:color="auto" w:fill="D9D9D9"/>
          </w:tcPr>
          <w:p w14:paraId="69BE7466" w14:textId="77777777" w:rsidR="007E5D76" w:rsidRDefault="007E5D76" w:rsidP="007E5D76">
            <w:pPr>
              <w:pStyle w:val="BPOSTableTitle"/>
              <w:jc w:val="center"/>
            </w:pPr>
            <w:r>
              <w:t>Online</w:t>
            </w:r>
          </w:p>
        </w:tc>
        <w:tc>
          <w:tcPr>
            <w:tcW w:w="993" w:type="pct"/>
            <w:shd w:val="clear" w:color="auto" w:fill="D9D9D9"/>
          </w:tcPr>
          <w:p w14:paraId="4A845282" w14:textId="77777777" w:rsidR="007E5D76" w:rsidRDefault="007E5D76" w:rsidP="007E5D76">
            <w:pPr>
              <w:pStyle w:val="BPOSTableTitle"/>
              <w:jc w:val="center"/>
            </w:pPr>
            <w:r>
              <w:t>Comments</w:t>
            </w:r>
          </w:p>
        </w:tc>
      </w:tr>
      <w:tr w:rsidR="007E5D76" w:rsidRPr="00EA5896" w14:paraId="09DF793D" w14:textId="77777777" w:rsidTr="007E5D76">
        <w:trPr>
          <w:cantSplit/>
          <w:trHeight w:val="96"/>
        </w:trPr>
        <w:tc>
          <w:tcPr>
            <w:tcW w:w="1745" w:type="pct"/>
            <w:vMerge w:val="restart"/>
            <w:vAlign w:val="center"/>
          </w:tcPr>
          <w:p w14:paraId="228464BB" w14:textId="3643530E" w:rsidR="007E5D76" w:rsidRPr="00EA5896" w:rsidRDefault="007E5D76" w:rsidP="009141CB">
            <w:pPr>
              <w:pStyle w:val="BPOSTableText"/>
            </w:pPr>
            <w:r>
              <w:t xml:space="preserve">Lync user is </w:t>
            </w:r>
            <w:r w:rsidRPr="00264EEB">
              <w:rPr>
                <w:i/>
              </w:rPr>
              <w:t>homed</w:t>
            </w:r>
            <w:r>
              <w:t xml:space="preserve"> </w:t>
            </w:r>
            <w:r w:rsidR="00E4036A">
              <w:t>on-premises</w:t>
            </w:r>
          </w:p>
        </w:tc>
        <w:tc>
          <w:tcPr>
            <w:tcW w:w="1203" w:type="pct"/>
            <w:shd w:val="clear" w:color="auto" w:fill="auto"/>
          </w:tcPr>
          <w:p w14:paraId="4C191580" w14:textId="77777777" w:rsidR="007E5D76" w:rsidRDefault="007E5D76" w:rsidP="00FA5601">
            <w:pPr>
              <w:pStyle w:val="TableText3"/>
              <w:numPr>
                <w:ilvl w:val="0"/>
                <w:numId w:val="39"/>
              </w:numPr>
            </w:pPr>
            <w:r>
              <w:t>IM/P</w:t>
            </w:r>
          </w:p>
          <w:p w14:paraId="795AB8D9" w14:textId="77777777" w:rsidR="007E5D76" w:rsidRDefault="007E5D76" w:rsidP="00FA5601">
            <w:pPr>
              <w:pStyle w:val="TableText3"/>
              <w:numPr>
                <w:ilvl w:val="0"/>
                <w:numId w:val="39"/>
              </w:numPr>
            </w:pPr>
            <w:r>
              <w:t>Conferencing</w:t>
            </w:r>
          </w:p>
          <w:p w14:paraId="20148FAE" w14:textId="4FD8CEAA" w:rsidR="00437700" w:rsidRDefault="00437700" w:rsidP="00FA5601">
            <w:pPr>
              <w:pStyle w:val="TableText3"/>
              <w:numPr>
                <w:ilvl w:val="0"/>
                <w:numId w:val="39"/>
              </w:numPr>
            </w:pPr>
            <w:r>
              <w:t>Persistent Chat</w:t>
            </w:r>
          </w:p>
          <w:p w14:paraId="2BF68902" w14:textId="77777777" w:rsidR="007E5D76" w:rsidRDefault="007E5D76" w:rsidP="00FA5601">
            <w:pPr>
              <w:pStyle w:val="TableText3"/>
              <w:numPr>
                <w:ilvl w:val="0"/>
                <w:numId w:val="39"/>
              </w:numPr>
            </w:pPr>
            <w:r>
              <w:t>Enterprise Voice</w:t>
            </w:r>
          </w:p>
          <w:p w14:paraId="28724582" w14:textId="2BF2DE3B" w:rsidR="007E5D76" w:rsidRPr="00352F24" w:rsidRDefault="007E5D76" w:rsidP="00FA5601">
            <w:pPr>
              <w:pStyle w:val="TableText3"/>
              <w:numPr>
                <w:ilvl w:val="0"/>
                <w:numId w:val="39"/>
              </w:numPr>
            </w:pPr>
            <w:r>
              <w:t>Exchange Server</w:t>
            </w:r>
          </w:p>
        </w:tc>
        <w:tc>
          <w:tcPr>
            <w:tcW w:w="1059" w:type="pct"/>
            <w:shd w:val="clear" w:color="auto" w:fill="auto"/>
          </w:tcPr>
          <w:p w14:paraId="42E15CA0" w14:textId="1F44425F" w:rsidR="007E5D76" w:rsidRPr="00582939" w:rsidRDefault="007E5D76" w:rsidP="00FA5601">
            <w:pPr>
              <w:pStyle w:val="TableText3"/>
            </w:pPr>
            <w:r>
              <w:t>N/A</w:t>
            </w:r>
          </w:p>
        </w:tc>
        <w:tc>
          <w:tcPr>
            <w:tcW w:w="993" w:type="pct"/>
            <w:shd w:val="clear" w:color="auto" w:fill="auto"/>
          </w:tcPr>
          <w:p w14:paraId="08C50863" w14:textId="4FD5FE47" w:rsidR="007E5D76" w:rsidRPr="00582939" w:rsidRDefault="00E4036A" w:rsidP="00FA5601">
            <w:pPr>
              <w:pStyle w:val="TableText3"/>
            </w:pPr>
            <w:r>
              <w:t>On-premises</w:t>
            </w:r>
            <w:r w:rsidR="007E5D76">
              <w:t xml:space="preserve"> only</w:t>
            </w:r>
          </w:p>
        </w:tc>
      </w:tr>
      <w:tr w:rsidR="007E5D76" w:rsidRPr="00EA5896" w14:paraId="10EE1DB2" w14:textId="77777777" w:rsidTr="007E5D76">
        <w:trPr>
          <w:cantSplit/>
          <w:trHeight w:val="318"/>
        </w:trPr>
        <w:tc>
          <w:tcPr>
            <w:tcW w:w="1745" w:type="pct"/>
            <w:vMerge/>
            <w:vAlign w:val="center"/>
          </w:tcPr>
          <w:p w14:paraId="5D3AC045" w14:textId="2FE50126" w:rsidR="007E5D76" w:rsidRDefault="007E5D76" w:rsidP="009141CB">
            <w:pPr>
              <w:pStyle w:val="BPOSTableText"/>
            </w:pPr>
          </w:p>
        </w:tc>
        <w:tc>
          <w:tcPr>
            <w:tcW w:w="1203" w:type="pct"/>
            <w:shd w:val="clear" w:color="auto" w:fill="F2F2F2" w:themeFill="background1" w:themeFillShade="F2"/>
          </w:tcPr>
          <w:p w14:paraId="6F79AA3A" w14:textId="77777777" w:rsidR="007E5D76" w:rsidRDefault="007E5D76" w:rsidP="00FA5601">
            <w:pPr>
              <w:pStyle w:val="TableText3"/>
              <w:numPr>
                <w:ilvl w:val="0"/>
                <w:numId w:val="39"/>
              </w:numPr>
            </w:pPr>
            <w:r>
              <w:t>IM/P</w:t>
            </w:r>
          </w:p>
          <w:p w14:paraId="29845FCB" w14:textId="77777777" w:rsidR="007E5D76" w:rsidRDefault="007E5D76" w:rsidP="00FA5601">
            <w:pPr>
              <w:pStyle w:val="TableText3"/>
              <w:numPr>
                <w:ilvl w:val="0"/>
                <w:numId w:val="39"/>
              </w:numPr>
            </w:pPr>
            <w:r>
              <w:t>Conferencing</w:t>
            </w:r>
          </w:p>
          <w:p w14:paraId="4B7D4266" w14:textId="1F691973" w:rsidR="00437700" w:rsidRDefault="00437700" w:rsidP="00FA5601">
            <w:pPr>
              <w:pStyle w:val="TableText3"/>
              <w:numPr>
                <w:ilvl w:val="0"/>
                <w:numId w:val="39"/>
              </w:numPr>
            </w:pPr>
            <w:r>
              <w:t>Persistent Chat</w:t>
            </w:r>
          </w:p>
          <w:p w14:paraId="31EF103A" w14:textId="43DF680C" w:rsidR="007E5D76" w:rsidRPr="007E5D76" w:rsidRDefault="007E5D76" w:rsidP="00FA5601">
            <w:pPr>
              <w:pStyle w:val="TableText3"/>
              <w:numPr>
                <w:ilvl w:val="0"/>
                <w:numId w:val="39"/>
              </w:numPr>
            </w:pPr>
            <w:r>
              <w:t>Enterprise Voice</w:t>
            </w:r>
          </w:p>
        </w:tc>
        <w:tc>
          <w:tcPr>
            <w:tcW w:w="1059" w:type="pct"/>
            <w:shd w:val="clear" w:color="auto" w:fill="F2F2F2" w:themeFill="background1" w:themeFillShade="F2"/>
          </w:tcPr>
          <w:p w14:paraId="2AF3FC59" w14:textId="19F35F17" w:rsidR="007E5D76" w:rsidRPr="00264EEB" w:rsidRDefault="007E5D76" w:rsidP="00FA5601">
            <w:pPr>
              <w:pStyle w:val="TableText3"/>
            </w:pPr>
            <w:r>
              <w:t>Exchange Online</w:t>
            </w:r>
          </w:p>
        </w:tc>
        <w:tc>
          <w:tcPr>
            <w:tcW w:w="993" w:type="pct"/>
            <w:shd w:val="clear" w:color="auto" w:fill="F2F2F2" w:themeFill="background1" w:themeFillShade="F2"/>
          </w:tcPr>
          <w:p w14:paraId="5A79E25E" w14:textId="5F88BA7D" w:rsidR="007E5D76" w:rsidRPr="00582939" w:rsidRDefault="007E5D76" w:rsidP="00FA5601">
            <w:pPr>
              <w:pStyle w:val="TableText3"/>
            </w:pPr>
            <w:r>
              <w:t xml:space="preserve">Voice delivered through </w:t>
            </w:r>
            <w:r w:rsidR="00E4036A">
              <w:t>on-premises</w:t>
            </w:r>
            <w:r>
              <w:t xml:space="preserve"> infrastructure</w:t>
            </w:r>
          </w:p>
        </w:tc>
      </w:tr>
    </w:tbl>
    <w:p w14:paraId="62040E2D" w14:textId="61B71DA0" w:rsidR="007E5D76" w:rsidRDefault="00C11182" w:rsidP="00C11182">
      <w:pPr>
        <w:pStyle w:val="Caption"/>
      </w:pPr>
      <w:r>
        <w:t xml:space="preserve">Table </w:t>
      </w:r>
      <w:fldSimple w:instr=" SEQ Table \* ARABIC ">
        <w:r w:rsidR="00062E40">
          <w:rPr>
            <w:noProof/>
          </w:rPr>
          <w:t>2</w:t>
        </w:r>
      </w:fldSimple>
      <w:r>
        <w:t>: Lync Server Topologies</w:t>
      </w:r>
    </w:p>
    <w:p w14:paraId="50A0BAB3" w14:textId="77777777" w:rsidR="007E5D76" w:rsidRDefault="007E5D76" w:rsidP="00965448">
      <w:pPr>
        <w:pStyle w:val="ListBulletedItem2"/>
        <w:numPr>
          <w:ilvl w:val="0"/>
          <w:numId w:val="0"/>
        </w:numPr>
      </w:pPr>
    </w:p>
    <w:p w14:paraId="43DF202B" w14:textId="5B50B580" w:rsidR="00965448" w:rsidRDefault="00FE3DDC" w:rsidP="00965448">
      <w:pPr>
        <w:pStyle w:val="ListBulletedItem2"/>
        <w:numPr>
          <w:ilvl w:val="0"/>
          <w:numId w:val="0"/>
        </w:numPr>
      </w:pPr>
      <w:r>
        <w:t>Both</w:t>
      </w:r>
      <w:r w:rsidR="00965448" w:rsidRPr="00965448">
        <w:t xml:space="preserve"> of the Lync Server topologies share the following attributes</w:t>
      </w:r>
      <w:r w:rsidR="00965448" w:rsidRPr="000C2842">
        <w:t>:</w:t>
      </w:r>
    </w:p>
    <w:p w14:paraId="61E1FCD7" w14:textId="77777777" w:rsidR="00965448" w:rsidRDefault="00965448" w:rsidP="00965448">
      <w:pPr>
        <w:pStyle w:val="ListBulletedItem2"/>
        <w:numPr>
          <w:ilvl w:val="0"/>
          <w:numId w:val="0"/>
        </w:numPr>
      </w:pPr>
    </w:p>
    <w:bookmarkEnd w:id="11"/>
    <w:p w14:paraId="0ABB1C32" w14:textId="7743845A" w:rsidR="00965448" w:rsidRDefault="008D723B" w:rsidP="00965448">
      <w:pPr>
        <w:pStyle w:val="ListBulletedItem2"/>
      </w:pPr>
      <w:r>
        <w:t xml:space="preserve">The Lync capabilities provided by a Lync Server topology (see </w:t>
      </w:r>
      <w:hyperlink w:anchor="_Appendix_A:_Feature_1" w:history="1">
        <w:r w:rsidRPr="00345AED">
          <w:rPr>
            <w:rStyle w:val="Hyperlink"/>
          </w:rPr>
          <w:t xml:space="preserve">Appendix </w:t>
        </w:r>
        <w:r>
          <w:rPr>
            <w:rStyle w:val="Hyperlink"/>
          </w:rPr>
          <w:t>A</w:t>
        </w:r>
      </w:hyperlink>
      <w:r>
        <w:t>)</w:t>
      </w:r>
    </w:p>
    <w:p w14:paraId="1DBFAB69" w14:textId="27318C75" w:rsidR="00965448" w:rsidRDefault="008D723B" w:rsidP="00965448">
      <w:pPr>
        <w:pStyle w:val="ListBulletedItem2"/>
      </w:pPr>
      <w:r>
        <w:t xml:space="preserve">The recommended Lync hardware configurations for central sites (see </w:t>
      </w:r>
      <w:hyperlink w:anchor="_Appendix_B:_Lync" w:history="1">
        <w:r w:rsidRPr="00832479">
          <w:rPr>
            <w:rStyle w:val="Hyperlink"/>
          </w:rPr>
          <w:t>Appendix B</w:t>
        </w:r>
      </w:hyperlink>
      <w:r>
        <w:t>).</w:t>
      </w:r>
      <w:r w:rsidR="00FE3DDC">
        <w:t xml:space="preserve"> </w:t>
      </w:r>
      <w:r w:rsidRPr="00965448">
        <w:rPr>
          <w:i/>
        </w:rPr>
        <w:t>At least one central site is required in a Lync Server topology</w:t>
      </w:r>
      <w:r>
        <w:t>.</w:t>
      </w:r>
      <w:r w:rsidR="00FE3DDC">
        <w:t xml:space="preserve"> </w:t>
      </w:r>
      <w:r>
        <w:t>The central site configurations vary by the number of users served by the Lync hardware configuration in that site.</w:t>
      </w:r>
    </w:p>
    <w:p w14:paraId="148FEA7E" w14:textId="44BEF57A" w:rsidR="00965448" w:rsidRDefault="008D723B" w:rsidP="00965448">
      <w:pPr>
        <w:pStyle w:val="ListBulletedItem2"/>
      </w:pPr>
      <w:r>
        <w:t xml:space="preserve">The recommended options for providing resilient communications to users located in branch sites (see </w:t>
      </w:r>
      <w:hyperlink w:anchor="_Appendix_C:_Lync" w:history="1">
        <w:r w:rsidRPr="00832479">
          <w:rPr>
            <w:rStyle w:val="Hyperlink"/>
          </w:rPr>
          <w:t>Appendix C</w:t>
        </w:r>
      </w:hyperlink>
      <w:r>
        <w:t>).</w:t>
      </w:r>
      <w:r w:rsidR="00FE3DDC">
        <w:t xml:space="preserve"> </w:t>
      </w:r>
      <w:r>
        <w:t>Customers may choose between these</w:t>
      </w:r>
      <w:r w:rsidR="00965448">
        <w:t xml:space="preserve"> options for each branch site.</w:t>
      </w:r>
    </w:p>
    <w:p w14:paraId="3DCDA1D5" w14:textId="77777777" w:rsidR="00965448" w:rsidRDefault="008D723B" w:rsidP="00965448">
      <w:pPr>
        <w:pStyle w:val="ListBulletedItem2"/>
      </w:pPr>
      <w:r>
        <w:t>Options for Lync Server interoperability with the PSTN.</w:t>
      </w:r>
    </w:p>
    <w:p w14:paraId="29409AB5" w14:textId="77777777" w:rsidR="00965448" w:rsidRDefault="008D723B" w:rsidP="00965448">
      <w:pPr>
        <w:pStyle w:val="ListBulletedItem2"/>
      </w:pPr>
      <w:r>
        <w:t>Options for Lync Server interoperability with (IP) PBX systems.</w:t>
      </w:r>
    </w:p>
    <w:p w14:paraId="39327864" w14:textId="2E7BDEDB" w:rsidR="008D723B" w:rsidRDefault="008D723B" w:rsidP="00965448">
      <w:pPr>
        <w:pStyle w:val="ListBulletedItem2"/>
      </w:pPr>
      <w:r>
        <w:t>Options for Lync Server interoperability with 3</w:t>
      </w:r>
      <w:r w:rsidRPr="00965448">
        <w:rPr>
          <w:vertAlign w:val="superscript"/>
        </w:rPr>
        <w:t>rd</w:t>
      </w:r>
      <w:r>
        <w:t xml:space="preserve"> party video systems.</w:t>
      </w:r>
    </w:p>
    <w:p w14:paraId="336593F3" w14:textId="77777777" w:rsidR="00965448" w:rsidRDefault="00965448" w:rsidP="00965448">
      <w:pPr>
        <w:pStyle w:val="ListBulletedItem2"/>
        <w:numPr>
          <w:ilvl w:val="0"/>
          <w:numId w:val="0"/>
        </w:numPr>
      </w:pPr>
    </w:p>
    <w:p w14:paraId="4E14D513" w14:textId="0FF1E5EE" w:rsidR="00965448" w:rsidRDefault="00965448" w:rsidP="00965448">
      <w:pPr>
        <w:pStyle w:val="ListBulletedItem2"/>
        <w:numPr>
          <w:ilvl w:val="0"/>
          <w:numId w:val="0"/>
        </w:numPr>
      </w:pPr>
      <w:r w:rsidRPr="00965448">
        <w:t>The Lync Server topologies vary in</w:t>
      </w:r>
      <w:r w:rsidRPr="000C2842">
        <w:t>:</w:t>
      </w:r>
    </w:p>
    <w:p w14:paraId="103F1924" w14:textId="77777777" w:rsidR="00965448" w:rsidRDefault="00965448" w:rsidP="00965448">
      <w:pPr>
        <w:pStyle w:val="ListBulletedItem2"/>
        <w:numPr>
          <w:ilvl w:val="0"/>
          <w:numId w:val="0"/>
        </w:numPr>
      </w:pPr>
    </w:p>
    <w:p w14:paraId="47EC6859" w14:textId="77777777" w:rsidR="00332CFE" w:rsidRDefault="008D723B" w:rsidP="00332CFE">
      <w:pPr>
        <w:pStyle w:val="ListBulletedItem2"/>
      </w:pPr>
      <w:r>
        <w:t>The supported Active Directory topologies</w:t>
      </w:r>
      <w:r w:rsidR="00332CFE">
        <w:br/>
      </w:r>
      <w:proofErr w:type="gramStart"/>
      <w:r w:rsidR="00332CFE">
        <w:t>For</w:t>
      </w:r>
      <w:proofErr w:type="gramEnd"/>
      <w:r w:rsidR="00332CFE">
        <w:t xml:space="preserve"> more information see </w:t>
      </w:r>
      <w:r w:rsidR="00332CFE" w:rsidRPr="00E4036A">
        <w:t xml:space="preserve">Supported Active Directory Topologies </w:t>
      </w:r>
      <w:r w:rsidR="00332CFE">
        <w:t xml:space="preserve">at </w:t>
      </w:r>
      <w:hyperlink r:id="rId15" w:history="1">
        <w:r w:rsidR="00332CFE" w:rsidRPr="00E4036A">
          <w:rPr>
            <w:rStyle w:val="Hyperlink"/>
          </w:rPr>
          <w:t>http://go.microsoft.com/fwlink/p/?LinkId=313433</w:t>
        </w:r>
      </w:hyperlink>
      <w:r w:rsidR="00332CFE">
        <w:t>.</w:t>
      </w:r>
    </w:p>
    <w:p w14:paraId="57DCE418" w14:textId="77777777" w:rsidR="00965448" w:rsidRDefault="00965448" w:rsidP="00E7473C">
      <w:pPr>
        <w:pStyle w:val="ListBulletedItem2"/>
        <w:numPr>
          <w:ilvl w:val="0"/>
          <w:numId w:val="31"/>
        </w:numPr>
        <w:spacing w:before="0" w:after="160" w:line="259" w:lineRule="auto"/>
      </w:pPr>
      <w:r>
        <w:t>T</w:t>
      </w:r>
      <w:r w:rsidR="008D723B">
        <w:t>he synchronization mechanism between customer Active Directory and the Microsoft Online Services cloud.</w:t>
      </w:r>
    </w:p>
    <w:p w14:paraId="3AC1AA02" w14:textId="77777777" w:rsidR="00965448" w:rsidRDefault="008D723B" w:rsidP="00E7473C">
      <w:pPr>
        <w:pStyle w:val="ListBulletedItem2"/>
        <w:numPr>
          <w:ilvl w:val="0"/>
          <w:numId w:val="31"/>
        </w:numPr>
        <w:spacing w:before="0" w:after="160" w:line="259" w:lineRule="auto"/>
      </w:pPr>
      <w:r>
        <w:t>The supported mechanisms for integration between Lync and Exchange</w:t>
      </w:r>
    </w:p>
    <w:p w14:paraId="7E951D38" w14:textId="77777777" w:rsidR="00965448" w:rsidRPr="00965448" w:rsidRDefault="008D723B" w:rsidP="00E7473C">
      <w:pPr>
        <w:pStyle w:val="ListBulletedItem2"/>
        <w:numPr>
          <w:ilvl w:val="0"/>
          <w:numId w:val="31"/>
        </w:numPr>
        <w:spacing w:before="0" w:after="160" w:line="259" w:lineRule="auto"/>
        <w:rPr>
          <w:u w:val="single"/>
        </w:rPr>
      </w:pPr>
      <w:r>
        <w:t>Any unique requirements for the deployment or configuration of Lync or Exchange Edge Servers</w:t>
      </w:r>
    </w:p>
    <w:p w14:paraId="28A77613" w14:textId="2EF8B89A" w:rsidR="00965448" w:rsidRDefault="00965448" w:rsidP="00965448">
      <w:pPr>
        <w:pStyle w:val="ListBulletedItem2"/>
        <w:numPr>
          <w:ilvl w:val="0"/>
          <w:numId w:val="0"/>
        </w:numPr>
        <w:spacing w:before="0" w:after="160" w:line="259" w:lineRule="auto"/>
        <w:rPr>
          <w:u w:val="single"/>
        </w:rPr>
      </w:pPr>
    </w:p>
    <w:p w14:paraId="42CF64A1" w14:textId="5703AD9F" w:rsidR="008D723B" w:rsidRDefault="008D723B" w:rsidP="008D723B">
      <w:r>
        <w:t xml:space="preserve">The following two tables characterize the </w:t>
      </w:r>
      <w:r w:rsidRPr="008D723B">
        <w:t>Lync Server topologies</w:t>
      </w:r>
      <w:r>
        <w:t>.</w:t>
      </w:r>
      <w:r w:rsidR="00FE3DDC">
        <w:t xml:space="preserve"> </w:t>
      </w:r>
      <w:r>
        <w:t>The first table shows the attributes that are common across the topologies; the second table shows the attributes that vary by topology.</w:t>
      </w:r>
    </w:p>
    <w:p w14:paraId="2375D0DE" w14:textId="77777777" w:rsidR="008D723B" w:rsidRDefault="008D723B" w:rsidP="008D723B"/>
    <w:tbl>
      <w:tblPr>
        <w:tblStyle w:val="TableGrid"/>
        <w:tblpPr w:leftFromText="180" w:rightFromText="180" w:vertAnchor="text" w:tblpY="1"/>
        <w:tblOverlap w:val="never"/>
        <w:tblW w:w="0" w:type="auto"/>
        <w:tblLook w:val="04A0" w:firstRow="1" w:lastRow="0" w:firstColumn="1" w:lastColumn="0" w:noHBand="0" w:noVBand="1"/>
      </w:tblPr>
      <w:tblGrid>
        <w:gridCol w:w="2158"/>
        <w:gridCol w:w="3596"/>
        <w:gridCol w:w="3596"/>
      </w:tblGrid>
      <w:tr w:rsidR="008D723B" w14:paraId="54F4A820" w14:textId="77777777" w:rsidTr="00BA58D0">
        <w:tc>
          <w:tcPr>
            <w:tcW w:w="9350" w:type="dxa"/>
            <w:gridSpan w:val="3"/>
            <w:shd w:val="clear" w:color="auto" w:fill="000000" w:themeFill="text1"/>
          </w:tcPr>
          <w:p w14:paraId="79DAAB90" w14:textId="77777777" w:rsidR="008D723B" w:rsidRPr="001D28B7" w:rsidRDefault="008D723B" w:rsidP="00BA58D0">
            <w:pPr>
              <w:jc w:val="center"/>
              <w:rPr>
                <w:b/>
                <w:color w:val="FFFFFF" w:themeColor="background1"/>
              </w:rPr>
            </w:pPr>
            <w:r>
              <w:rPr>
                <w:b/>
                <w:color w:val="FFFFFF" w:themeColor="background1"/>
              </w:rPr>
              <w:t>Attributes Common to all Lync Server Topologies</w:t>
            </w:r>
          </w:p>
        </w:tc>
      </w:tr>
      <w:tr w:rsidR="006D09A8" w14:paraId="6B654CA0" w14:textId="77777777" w:rsidTr="00C4400C">
        <w:tc>
          <w:tcPr>
            <w:tcW w:w="2158" w:type="dxa"/>
            <w:shd w:val="clear" w:color="auto" w:fill="D9D9D9" w:themeFill="background1" w:themeFillShade="D9"/>
          </w:tcPr>
          <w:p w14:paraId="19C1FCC0" w14:textId="534337B5" w:rsidR="006D09A8" w:rsidRDefault="006D09A8" w:rsidP="006D09A8">
            <w:r>
              <w:t>Lync Server topology</w:t>
            </w:r>
          </w:p>
        </w:tc>
        <w:tc>
          <w:tcPr>
            <w:tcW w:w="3596" w:type="dxa"/>
            <w:shd w:val="clear" w:color="auto" w:fill="D9D9D9" w:themeFill="background1" w:themeFillShade="D9"/>
          </w:tcPr>
          <w:p w14:paraId="7ED4D5AC" w14:textId="0948AD25" w:rsidR="006D09A8" w:rsidRDefault="006D09A8" w:rsidP="006D09A8">
            <w:pPr>
              <w:jc w:val="center"/>
            </w:pPr>
            <w:r>
              <w:t>Lync Server with Exchange Server</w:t>
            </w:r>
          </w:p>
        </w:tc>
        <w:tc>
          <w:tcPr>
            <w:tcW w:w="3596" w:type="dxa"/>
            <w:shd w:val="clear" w:color="auto" w:fill="D9D9D9" w:themeFill="background1" w:themeFillShade="D9"/>
          </w:tcPr>
          <w:p w14:paraId="432E89B2" w14:textId="22F93DCA" w:rsidR="006D09A8" w:rsidRDefault="006D09A8" w:rsidP="006D09A8">
            <w:pPr>
              <w:jc w:val="center"/>
            </w:pPr>
            <w:r>
              <w:t>Lync Server with Exchange Online</w:t>
            </w:r>
          </w:p>
        </w:tc>
      </w:tr>
      <w:tr w:rsidR="006D09A8" w14:paraId="37659B56" w14:textId="77777777" w:rsidTr="00C4400C">
        <w:tc>
          <w:tcPr>
            <w:tcW w:w="2158" w:type="dxa"/>
            <w:shd w:val="clear" w:color="auto" w:fill="D9D9D9" w:themeFill="background1" w:themeFillShade="D9"/>
          </w:tcPr>
          <w:p w14:paraId="5164FF2C" w14:textId="7C041222" w:rsidR="006D09A8" w:rsidRDefault="006D09A8" w:rsidP="006D09A8">
            <w:r>
              <w:t>Summary graphic</w:t>
            </w:r>
          </w:p>
        </w:tc>
        <w:tc>
          <w:tcPr>
            <w:tcW w:w="3596" w:type="dxa"/>
            <w:shd w:val="clear" w:color="auto" w:fill="FFFFFF" w:themeFill="background1"/>
          </w:tcPr>
          <w:p w14:paraId="1B1C4896" w14:textId="7A7DF4E2" w:rsidR="006D09A8" w:rsidRDefault="006D09A8" w:rsidP="006D09A8">
            <w:pPr>
              <w:jc w:val="center"/>
              <w:rPr>
                <w:noProof/>
              </w:rPr>
            </w:pPr>
            <w:r>
              <w:rPr>
                <w:noProof/>
              </w:rPr>
              <w:drawing>
                <wp:inline distT="0" distB="0" distL="0" distR="0" wp14:anchorId="4D288E71" wp14:editId="087BCD63">
                  <wp:extent cx="1316736" cy="9692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736" cy="969264"/>
                          </a:xfrm>
                          <a:prstGeom prst="rect">
                            <a:avLst/>
                          </a:prstGeom>
                          <a:noFill/>
                        </pic:spPr>
                      </pic:pic>
                    </a:graphicData>
                  </a:graphic>
                </wp:inline>
              </w:drawing>
            </w:r>
          </w:p>
        </w:tc>
        <w:tc>
          <w:tcPr>
            <w:tcW w:w="3596" w:type="dxa"/>
            <w:shd w:val="clear" w:color="auto" w:fill="FFFFFF" w:themeFill="background1"/>
          </w:tcPr>
          <w:p w14:paraId="54ED871F" w14:textId="46A2A734" w:rsidR="006D09A8" w:rsidRDefault="006D09A8" w:rsidP="006D09A8">
            <w:pPr>
              <w:jc w:val="center"/>
              <w:rPr>
                <w:noProof/>
              </w:rPr>
            </w:pPr>
            <w:r>
              <w:rPr>
                <w:noProof/>
              </w:rPr>
              <w:drawing>
                <wp:inline distT="0" distB="0" distL="0" distR="0" wp14:anchorId="68F551AD" wp14:editId="264B473F">
                  <wp:extent cx="1307592" cy="969264"/>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592" cy="969264"/>
                          </a:xfrm>
                          <a:prstGeom prst="rect">
                            <a:avLst/>
                          </a:prstGeom>
                          <a:noFill/>
                        </pic:spPr>
                      </pic:pic>
                    </a:graphicData>
                  </a:graphic>
                </wp:inline>
              </w:drawing>
            </w:r>
          </w:p>
        </w:tc>
      </w:tr>
      <w:tr w:rsidR="008D723B" w14:paraId="770B734A" w14:textId="77777777" w:rsidTr="00BA58D0">
        <w:tc>
          <w:tcPr>
            <w:tcW w:w="2158" w:type="dxa"/>
            <w:shd w:val="clear" w:color="auto" w:fill="D9D9D9" w:themeFill="background1" w:themeFillShade="D9"/>
          </w:tcPr>
          <w:p w14:paraId="15ACB27E" w14:textId="77777777" w:rsidR="008D723B" w:rsidRDefault="008D723B" w:rsidP="00BA58D0">
            <w:r>
              <w:t>Attribute</w:t>
            </w:r>
          </w:p>
        </w:tc>
        <w:tc>
          <w:tcPr>
            <w:tcW w:w="7192" w:type="dxa"/>
            <w:gridSpan w:val="2"/>
            <w:shd w:val="clear" w:color="auto" w:fill="D9D9D9" w:themeFill="background1" w:themeFillShade="D9"/>
          </w:tcPr>
          <w:p w14:paraId="1D483AFB" w14:textId="77777777" w:rsidR="008D723B" w:rsidRDefault="008D723B" w:rsidP="00BA58D0">
            <w:pPr>
              <w:jc w:val="center"/>
            </w:pPr>
            <w:r>
              <w:t>Description</w:t>
            </w:r>
          </w:p>
        </w:tc>
      </w:tr>
      <w:tr w:rsidR="008D723B" w14:paraId="27F2BDEB" w14:textId="77777777" w:rsidTr="00BA58D0">
        <w:tc>
          <w:tcPr>
            <w:tcW w:w="2158" w:type="dxa"/>
          </w:tcPr>
          <w:p w14:paraId="0D52E25C" w14:textId="77777777" w:rsidR="008D723B" w:rsidRDefault="008D723B" w:rsidP="00BA58D0">
            <w:r>
              <w:t>Lync capabilities</w:t>
            </w:r>
          </w:p>
        </w:tc>
        <w:tc>
          <w:tcPr>
            <w:tcW w:w="7192" w:type="dxa"/>
            <w:gridSpan w:val="2"/>
          </w:tcPr>
          <w:p w14:paraId="3FC29C4B" w14:textId="657A24EB" w:rsidR="008D723B" w:rsidRDefault="008D723B" w:rsidP="00BA58D0">
            <w:r>
              <w:t xml:space="preserve">See Lync Server column in </w:t>
            </w:r>
            <w:hyperlink w:anchor="_Appendix_A:_Feature_1" w:history="1">
              <w:r w:rsidR="00C4400C" w:rsidRPr="00345AED">
                <w:rPr>
                  <w:rStyle w:val="Hyperlink"/>
                </w:rPr>
                <w:t xml:space="preserve">Appendix </w:t>
              </w:r>
              <w:r w:rsidR="00C4400C">
                <w:rPr>
                  <w:rStyle w:val="Hyperlink"/>
                </w:rPr>
                <w:t>A</w:t>
              </w:r>
            </w:hyperlink>
          </w:p>
        </w:tc>
      </w:tr>
      <w:tr w:rsidR="008D723B" w14:paraId="35E49D0A" w14:textId="77777777" w:rsidTr="00BA58D0">
        <w:tc>
          <w:tcPr>
            <w:tcW w:w="2158" w:type="dxa"/>
          </w:tcPr>
          <w:p w14:paraId="266C9D97" w14:textId="77777777" w:rsidR="008D723B" w:rsidRDefault="008D723B" w:rsidP="00BA58D0">
            <w:r>
              <w:t>Recommended central site configurations</w:t>
            </w:r>
          </w:p>
        </w:tc>
        <w:tc>
          <w:tcPr>
            <w:tcW w:w="7192" w:type="dxa"/>
            <w:gridSpan w:val="2"/>
          </w:tcPr>
          <w:p w14:paraId="2FE66CB1" w14:textId="79E0C0B6" w:rsidR="008D723B" w:rsidRDefault="008D723B" w:rsidP="00BA58D0">
            <w:r>
              <w:t xml:space="preserve">Select </w:t>
            </w:r>
            <w:hyperlink w:anchor="_Appendix_B:_Lync" w:history="1">
              <w:r w:rsidR="00832479" w:rsidRPr="00832479">
                <w:rPr>
                  <w:rStyle w:val="Hyperlink"/>
                </w:rPr>
                <w:t>Appendix B</w:t>
              </w:r>
            </w:hyperlink>
            <w:r>
              <w:t xml:space="preserve"> option based on total number of users</w:t>
            </w:r>
          </w:p>
        </w:tc>
      </w:tr>
      <w:tr w:rsidR="008D723B" w14:paraId="06E02ABE" w14:textId="77777777" w:rsidTr="00BA58D0">
        <w:tc>
          <w:tcPr>
            <w:tcW w:w="2158" w:type="dxa"/>
          </w:tcPr>
          <w:p w14:paraId="1E696133" w14:textId="77777777" w:rsidR="008D723B" w:rsidRDefault="008D723B" w:rsidP="00BA58D0">
            <w:r>
              <w:t>Recommended branch site configurations</w:t>
            </w:r>
          </w:p>
        </w:tc>
        <w:tc>
          <w:tcPr>
            <w:tcW w:w="7192" w:type="dxa"/>
            <w:gridSpan w:val="2"/>
          </w:tcPr>
          <w:p w14:paraId="4BC2AFD4" w14:textId="490E3EDE" w:rsidR="008D723B" w:rsidRDefault="008D723B" w:rsidP="00BA58D0">
            <w:r>
              <w:t xml:space="preserve">Select </w:t>
            </w:r>
            <w:hyperlink w:anchor="_Appendix_C:_Lync" w:history="1">
              <w:r w:rsidR="00832479" w:rsidRPr="00832479">
                <w:rPr>
                  <w:rStyle w:val="Hyperlink"/>
                </w:rPr>
                <w:t>Appendix C</w:t>
              </w:r>
            </w:hyperlink>
            <w:r>
              <w:t xml:space="preserve"> option based on customer criteria</w:t>
            </w:r>
          </w:p>
        </w:tc>
      </w:tr>
      <w:tr w:rsidR="008D723B" w14:paraId="2C9C3370" w14:textId="77777777" w:rsidTr="00BA58D0">
        <w:tc>
          <w:tcPr>
            <w:tcW w:w="2158" w:type="dxa"/>
          </w:tcPr>
          <w:p w14:paraId="60D45C84" w14:textId="77777777" w:rsidR="008D723B" w:rsidRDefault="008D723B" w:rsidP="00BA58D0">
            <w:r>
              <w:t>Options for PSTN interoperability</w:t>
            </w:r>
          </w:p>
        </w:tc>
        <w:tc>
          <w:tcPr>
            <w:tcW w:w="7192" w:type="dxa"/>
            <w:gridSpan w:val="2"/>
          </w:tcPr>
          <w:p w14:paraId="4DEE1536" w14:textId="30C80DE0" w:rsidR="008D723B" w:rsidRDefault="008D723B" w:rsidP="00332CFE">
            <w:pPr>
              <w:pStyle w:val="ListParagraph"/>
              <w:numPr>
                <w:ilvl w:val="0"/>
                <w:numId w:val="29"/>
              </w:numPr>
              <w:spacing w:before="0" w:after="160" w:line="259" w:lineRule="auto"/>
            </w:pPr>
            <w:r>
              <w:t xml:space="preserve">Use any SIP </w:t>
            </w:r>
            <w:proofErr w:type="spellStart"/>
            <w:r>
              <w:t>Trunking</w:t>
            </w:r>
            <w:proofErr w:type="spellEnd"/>
            <w:r>
              <w:t xml:space="preserve"> Service qualified to meet UCOIP requirements.</w:t>
            </w:r>
            <w:r w:rsidR="00FE3DDC">
              <w:t xml:space="preserve"> </w:t>
            </w:r>
            <w:r w:rsidR="00332CFE">
              <w:t>For more information, see</w:t>
            </w:r>
            <w:r>
              <w:t xml:space="preserve"> the </w:t>
            </w:r>
            <w:r w:rsidRPr="009C5F57">
              <w:rPr>
                <w:i/>
              </w:rPr>
              <w:t>Services -&gt;</w:t>
            </w:r>
            <w:r>
              <w:t xml:space="preserve"> </w:t>
            </w:r>
            <w:r>
              <w:rPr>
                <w:i/>
              </w:rPr>
              <w:t xml:space="preserve">SIP </w:t>
            </w:r>
            <w:proofErr w:type="spellStart"/>
            <w:r>
              <w:rPr>
                <w:i/>
              </w:rPr>
              <w:t>Trunking</w:t>
            </w:r>
            <w:proofErr w:type="spellEnd"/>
            <w:r>
              <w:t xml:space="preserve"> tab on the </w:t>
            </w:r>
            <w:r w:rsidR="00332CFE" w:rsidRPr="00332CFE">
              <w:t>Services qualified for Microsoft Lync</w:t>
            </w:r>
            <w:r w:rsidR="00332CFE">
              <w:t xml:space="preserve"> page at </w:t>
            </w:r>
            <w:hyperlink r:id="rId18" w:history="1">
              <w:r w:rsidR="00332CFE" w:rsidRPr="00332CFE">
                <w:rPr>
                  <w:rStyle w:val="Hyperlink"/>
                </w:rPr>
                <w:t>http://go.microsoft.com/fwlink/p/?LinkId=313434</w:t>
              </w:r>
            </w:hyperlink>
            <w:r>
              <w:t>.</w:t>
            </w:r>
          </w:p>
          <w:p w14:paraId="41B0899D" w14:textId="441EF4FB" w:rsidR="008D723B" w:rsidRDefault="008D723B" w:rsidP="008D1AE9">
            <w:pPr>
              <w:pStyle w:val="ListParagraph"/>
              <w:numPr>
                <w:ilvl w:val="0"/>
                <w:numId w:val="29"/>
              </w:numPr>
              <w:spacing w:before="0" w:after="160" w:line="259" w:lineRule="auto"/>
            </w:pPr>
            <w:r>
              <w:t>Use PSTN TDM trunks connected to any basic gateway or enhanced gateway qualified to me</w:t>
            </w:r>
            <w:r w:rsidR="00F17EEC">
              <w:t>et UCOIP requirements.</w:t>
            </w:r>
            <w:r w:rsidR="00FE3DDC">
              <w:t xml:space="preserve"> </w:t>
            </w:r>
            <w:r w:rsidR="008D1AE9">
              <w:t>For more information, see</w:t>
            </w:r>
            <w:r w:rsidR="00F17EEC">
              <w:t xml:space="preserve"> the</w:t>
            </w:r>
            <w:r w:rsidR="00C4400C" w:rsidRPr="009C5F57">
              <w:rPr>
                <w:i/>
              </w:rPr>
              <w:t xml:space="preserve"> </w:t>
            </w:r>
            <w:r w:rsidR="00C4400C">
              <w:rPr>
                <w:i/>
              </w:rPr>
              <w:t>Infrastructure</w:t>
            </w:r>
            <w:r w:rsidR="00C4400C" w:rsidRPr="009C5F57">
              <w:rPr>
                <w:i/>
              </w:rPr>
              <w:t xml:space="preserve"> -&gt;</w:t>
            </w:r>
            <w:r w:rsidR="00FE3DDC">
              <w:t xml:space="preserve"> </w:t>
            </w:r>
            <w:r w:rsidR="00F17EEC" w:rsidRPr="00F17EEC">
              <w:rPr>
                <w:i/>
              </w:rPr>
              <w:t>Qualified IP-PBXs &amp; Gateways</w:t>
            </w:r>
            <w:r w:rsidR="00C4400C">
              <w:t xml:space="preserve"> </w:t>
            </w:r>
            <w:r w:rsidR="00F17EEC">
              <w:t>option</w:t>
            </w:r>
            <w:r w:rsidR="00B63976">
              <w:t xml:space="preserve"> </w:t>
            </w:r>
            <w:r>
              <w:t xml:space="preserve">on the </w:t>
            </w:r>
            <w:r w:rsidR="00332CFE">
              <w:rPr>
                <w:lang w:val="en"/>
              </w:rPr>
              <w:t xml:space="preserve">Infrastructure qualified for Microsoft Lync page at </w:t>
            </w:r>
            <w:hyperlink r:id="rId19" w:history="1">
              <w:r w:rsidR="00332CFE" w:rsidRPr="00332CFE">
                <w:rPr>
                  <w:rStyle w:val="Hyperlink"/>
                  <w:lang w:val="en"/>
                </w:rPr>
                <w:t>http://go.microsoft.com/fwlink/p/?LinkId=313435</w:t>
              </w:r>
            </w:hyperlink>
            <w:r w:rsidR="00332CFE">
              <w:rPr>
                <w:lang w:val="en"/>
              </w:rPr>
              <w:t>.</w:t>
            </w:r>
          </w:p>
        </w:tc>
      </w:tr>
      <w:tr w:rsidR="008D723B" w14:paraId="3ACA601A" w14:textId="77777777" w:rsidTr="00BA58D0">
        <w:tc>
          <w:tcPr>
            <w:tcW w:w="2158" w:type="dxa"/>
          </w:tcPr>
          <w:p w14:paraId="7F6E1CA3" w14:textId="77777777" w:rsidR="008D723B" w:rsidRDefault="008D723B" w:rsidP="00BA58D0">
            <w:r>
              <w:t>Options for PBX and IP PBX interoperability</w:t>
            </w:r>
          </w:p>
        </w:tc>
        <w:tc>
          <w:tcPr>
            <w:tcW w:w="7192" w:type="dxa"/>
            <w:gridSpan w:val="2"/>
          </w:tcPr>
          <w:p w14:paraId="3E4D87F6" w14:textId="1883A021" w:rsidR="008D723B" w:rsidRDefault="008D723B" w:rsidP="00E7473C">
            <w:pPr>
              <w:pStyle w:val="ListParagraph"/>
              <w:numPr>
                <w:ilvl w:val="0"/>
                <w:numId w:val="30"/>
              </w:numPr>
              <w:spacing w:before="0" w:after="160" w:line="259" w:lineRule="auto"/>
            </w:pPr>
            <w:r>
              <w:t>Use Direct SIP to any IP PBX qualified to meet UCOIP requirements or otherwise supported by Microsoft.</w:t>
            </w:r>
            <w:r w:rsidR="00FE3DDC">
              <w:t xml:space="preserve"> </w:t>
            </w:r>
            <w:r w:rsidR="00A01B2B">
              <w:t>For more information, see</w:t>
            </w:r>
            <w:r>
              <w:t xml:space="preserve"> the </w:t>
            </w:r>
            <w:r w:rsidR="00F17EEC">
              <w:rPr>
                <w:i/>
              </w:rPr>
              <w:t>Infrastructure</w:t>
            </w:r>
            <w:r w:rsidR="00F17EEC" w:rsidRPr="009C5F57">
              <w:rPr>
                <w:i/>
              </w:rPr>
              <w:t xml:space="preserve"> -&gt;</w:t>
            </w:r>
            <w:r w:rsidR="00F17EEC">
              <w:t xml:space="preserve"> </w:t>
            </w:r>
            <w:r w:rsidR="00F17EEC">
              <w:rPr>
                <w:i/>
              </w:rPr>
              <w:t>Supported IP-PBXs</w:t>
            </w:r>
            <w:r w:rsidR="00F17EEC">
              <w:t xml:space="preserve"> option </w:t>
            </w:r>
            <w:r>
              <w:t xml:space="preserve">on the </w:t>
            </w:r>
            <w:r w:rsidR="00332CFE">
              <w:rPr>
                <w:lang w:val="en"/>
              </w:rPr>
              <w:t xml:space="preserve">Infrastructure qualified for Microsoft Lync page at </w:t>
            </w:r>
            <w:hyperlink r:id="rId20" w:history="1">
              <w:r w:rsidR="00332CFE" w:rsidRPr="00332CFE">
                <w:rPr>
                  <w:rStyle w:val="Hyperlink"/>
                  <w:lang w:val="en"/>
                </w:rPr>
                <w:t>http://go.microsoft.com/fwlink/p/?LinkId=313435</w:t>
              </w:r>
            </w:hyperlink>
            <w:r>
              <w:t>.</w:t>
            </w:r>
          </w:p>
          <w:p w14:paraId="3F65ADD3" w14:textId="5BC8F48A" w:rsidR="008D723B" w:rsidRDefault="008D723B" w:rsidP="008D1AE9">
            <w:pPr>
              <w:pStyle w:val="ListParagraph"/>
              <w:numPr>
                <w:ilvl w:val="0"/>
                <w:numId w:val="30"/>
              </w:numPr>
              <w:spacing w:before="0" w:after="160" w:line="259" w:lineRule="auto"/>
            </w:pPr>
            <w:r>
              <w:t>Use PBX TDM trunks connected to any basic gateway or enhanced gateway qualified to me</w:t>
            </w:r>
            <w:r w:rsidR="00B63976">
              <w:t>et UCOIP requirements.</w:t>
            </w:r>
            <w:r w:rsidR="00FE3DDC">
              <w:t xml:space="preserve"> </w:t>
            </w:r>
            <w:r w:rsidR="008D1AE9">
              <w:t>For more information, see</w:t>
            </w:r>
            <w:r w:rsidR="00B63976">
              <w:t xml:space="preserve"> the</w:t>
            </w:r>
            <w:r w:rsidR="00B63976" w:rsidRPr="009C5F57">
              <w:rPr>
                <w:i/>
              </w:rPr>
              <w:t xml:space="preserve"> </w:t>
            </w:r>
            <w:r w:rsidR="00B63976">
              <w:rPr>
                <w:i/>
              </w:rPr>
              <w:t>Infrastructure</w:t>
            </w:r>
            <w:r w:rsidR="00B63976" w:rsidRPr="009C5F57">
              <w:rPr>
                <w:i/>
              </w:rPr>
              <w:t xml:space="preserve"> -&gt;</w:t>
            </w:r>
            <w:r w:rsidR="00FE3DDC">
              <w:t xml:space="preserve"> </w:t>
            </w:r>
            <w:r w:rsidR="00B63976" w:rsidRPr="00F17EEC">
              <w:rPr>
                <w:i/>
              </w:rPr>
              <w:t>Qualified IP-PBXs &amp; Gateways</w:t>
            </w:r>
            <w:r w:rsidR="00B63976">
              <w:t xml:space="preserve"> option </w:t>
            </w:r>
            <w:r>
              <w:t>on the</w:t>
            </w:r>
            <w:r w:rsidR="00C16DD5">
              <w:t xml:space="preserve"> </w:t>
            </w:r>
            <w:r w:rsidR="00332CFE">
              <w:rPr>
                <w:lang w:val="en"/>
              </w:rPr>
              <w:t xml:space="preserve">Infrastructure qualified for Microsoft Lync page at </w:t>
            </w:r>
            <w:hyperlink r:id="rId21" w:history="1">
              <w:r w:rsidR="00332CFE" w:rsidRPr="00332CFE">
                <w:rPr>
                  <w:rStyle w:val="Hyperlink"/>
                  <w:lang w:val="en"/>
                </w:rPr>
                <w:t>http://go.microsoft.com/fwlink/p/?LinkId=313435</w:t>
              </w:r>
            </w:hyperlink>
            <w:r>
              <w:t>.</w:t>
            </w:r>
          </w:p>
        </w:tc>
      </w:tr>
      <w:tr w:rsidR="008D723B" w14:paraId="21C65A9B" w14:textId="77777777" w:rsidTr="00BA58D0">
        <w:tc>
          <w:tcPr>
            <w:tcW w:w="2158" w:type="dxa"/>
          </w:tcPr>
          <w:p w14:paraId="00D5A73B" w14:textId="77777777" w:rsidR="008D723B" w:rsidRDefault="008D723B" w:rsidP="00BA58D0">
            <w:r>
              <w:t>Options for 3</w:t>
            </w:r>
            <w:r w:rsidRPr="00C972E5">
              <w:rPr>
                <w:vertAlign w:val="superscript"/>
              </w:rPr>
              <w:t>rd</w:t>
            </w:r>
            <w:r>
              <w:t xml:space="preserve"> party video system (VTC) interoperability</w:t>
            </w:r>
          </w:p>
        </w:tc>
        <w:tc>
          <w:tcPr>
            <w:tcW w:w="7192" w:type="dxa"/>
            <w:gridSpan w:val="2"/>
          </w:tcPr>
          <w:p w14:paraId="1F7D377C" w14:textId="4A9DC1ED" w:rsidR="008D723B" w:rsidRDefault="00332CFE" w:rsidP="00A01B2B">
            <w:r>
              <w:t xml:space="preserve">For more information about </w:t>
            </w:r>
            <w:r w:rsidR="008D723B">
              <w:t>third party endpoints and multipoint conference bridges qualified for use with Lync Server 201</w:t>
            </w:r>
            <w:r w:rsidR="00C648E6">
              <w:t>3</w:t>
            </w:r>
            <w:r w:rsidR="00A01B2B">
              <w:t xml:space="preserve">. For more information, </w:t>
            </w:r>
            <w:r>
              <w:t xml:space="preserve">see </w:t>
            </w:r>
            <w:r w:rsidR="001A7956">
              <w:t>Video solutions qualified for Lync at</w:t>
            </w:r>
            <w:r w:rsidRPr="00332CFE">
              <w:t xml:space="preserve"> </w:t>
            </w:r>
            <w:hyperlink r:id="rId22" w:history="1">
              <w:r w:rsidRPr="001A7956">
                <w:rPr>
                  <w:rStyle w:val="Hyperlink"/>
                </w:rPr>
                <w:t>http://go.microsoft.com/fwlink/</w:t>
              </w:r>
              <w:r w:rsidR="001A7956" w:rsidRPr="001A7956">
                <w:rPr>
                  <w:rStyle w:val="Hyperlink"/>
                </w:rPr>
                <w:t>p/</w:t>
              </w:r>
              <w:r w:rsidRPr="001A7956">
                <w:rPr>
                  <w:rStyle w:val="Hyperlink"/>
                </w:rPr>
                <w:t>?LinkId=313436</w:t>
              </w:r>
            </w:hyperlink>
            <w:r w:rsidR="008D723B">
              <w:t>.</w:t>
            </w:r>
          </w:p>
        </w:tc>
      </w:tr>
    </w:tbl>
    <w:p w14:paraId="518EA105" w14:textId="77777777" w:rsidR="008D723B" w:rsidRPr="00B23657" w:rsidRDefault="008D723B" w:rsidP="008D723B"/>
    <w:p w14:paraId="6A4839EC" w14:textId="6DE49938" w:rsidR="008D723B" w:rsidRDefault="008D723B" w:rsidP="00C71445">
      <w:pPr>
        <w:spacing w:after="0" w:line="240" w:lineRule="auto"/>
      </w:pP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1547"/>
        <w:gridCol w:w="3804"/>
        <w:gridCol w:w="4225"/>
      </w:tblGrid>
      <w:tr w:rsidR="00867E4C" w14:paraId="722FB754" w14:textId="77777777" w:rsidTr="00000146">
        <w:tc>
          <w:tcPr>
            <w:tcW w:w="5000" w:type="pct"/>
            <w:gridSpan w:val="3"/>
            <w:shd w:val="clear" w:color="auto" w:fill="000000" w:themeFill="text1"/>
          </w:tcPr>
          <w:p w14:paraId="0403CA85" w14:textId="76AC2D98" w:rsidR="00867E4C" w:rsidRPr="00102FDE" w:rsidRDefault="00867E4C" w:rsidP="0099750C">
            <w:pPr>
              <w:jc w:val="center"/>
              <w:rPr>
                <w:b/>
                <w:color w:val="FFFFFF" w:themeColor="background1"/>
              </w:rPr>
            </w:pPr>
            <w:r w:rsidRPr="002D073C">
              <w:rPr>
                <w:b/>
                <w:color w:val="FFFFFF" w:themeColor="background1"/>
              </w:rPr>
              <w:t xml:space="preserve">Attributes that vary by </w:t>
            </w:r>
            <w:r w:rsidRPr="00102FDE">
              <w:rPr>
                <w:b/>
                <w:color w:val="FFFFFF" w:themeColor="background1"/>
              </w:rPr>
              <w:t>Lync Server Topologies</w:t>
            </w:r>
          </w:p>
        </w:tc>
      </w:tr>
      <w:tr w:rsidR="00867E4C" w14:paraId="1D838655" w14:textId="77777777" w:rsidTr="00000146">
        <w:tc>
          <w:tcPr>
            <w:tcW w:w="808" w:type="pct"/>
            <w:shd w:val="clear" w:color="auto" w:fill="D9D9D9" w:themeFill="background1" w:themeFillShade="D9"/>
          </w:tcPr>
          <w:p w14:paraId="2B98F625" w14:textId="77777777" w:rsidR="00867E4C" w:rsidRDefault="00867E4C" w:rsidP="00BA58D0">
            <w:r>
              <w:t>Lync Server topology</w:t>
            </w:r>
          </w:p>
        </w:tc>
        <w:tc>
          <w:tcPr>
            <w:tcW w:w="1986" w:type="pct"/>
            <w:shd w:val="clear" w:color="auto" w:fill="D9D9D9" w:themeFill="background1" w:themeFillShade="D9"/>
          </w:tcPr>
          <w:p w14:paraId="2627C12F" w14:textId="77777777" w:rsidR="00867E4C" w:rsidRDefault="00867E4C" w:rsidP="00BA58D0">
            <w:pPr>
              <w:jc w:val="center"/>
            </w:pPr>
            <w:r>
              <w:t>Lync Server with Exchange Server</w:t>
            </w:r>
          </w:p>
        </w:tc>
        <w:tc>
          <w:tcPr>
            <w:tcW w:w="2206" w:type="pct"/>
            <w:shd w:val="clear" w:color="auto" w:fill="D9D9D9" w:themeFill="background1" w:themeFillShade="D9"/>
          </w:tcPr>
          <w:p w14:paraId="5E2AF673" w14:textId="77777777" w:rsidR="00867E4C" w:rsidRDefault="00867E4C" w:rsidP="00BA58D0">
            <w:pPr>
              <w:jc w:val="center"/>
            </w:pPr>
            <w:r>
              <w:t>Lync Server with Exchange Online</w:t>
            </w:r>
          </w:p>
        </w:tc>
      </w:tr>
      <w:tr w:rsidR="00867E4C" w14:paraId="6BB3123C" w14:textId="77777777" w:rsidTr="00000146">
        <w:tc>
          <w:tcPr>
            <w:tcW w:w="808" w:type="pct"/>
            <w:shd w:val="clear" w:color="auto" w:fill="D9D9D9" w:themeFill="background1" w:themeFillShade="D9"/>
          </w:tcPr>
          <w:p w14:paraId="59C52625" w14:textId="77777777" w:rsidR="00867E4C" w:rsidRDefault="00867E4C" w:rsidP="00BA58D0">
            <w:r>
              <w:t>Attribute</w:t>
            </w:r>
          </w:p>
        </w:tc>
        <w:tc>
          <w:tcPr>
            <w:tcW w:w="1986" w:type="pct"/>
            <w:shd w:val="clear" w:color="auto" w:fill="D9D9D9" w:themeFill="background1" w:themeFillShade="D9"/>
          </w:tcPr>
          <w:p w14:paraId="7B554D47" w14:textId="77777777" w:rsidR="00867E4C" w:rsidRPr="00B23657" w:rsidRDefault="00867E4C" w:rsidP="00BA58D0">
            <w:pPr>
              <w:jc w:val="center"/>
              <w:rPr>
                <w:sz w:val="18"/>
                <w:szCs w:val="18"/>
              </w:rPr>
            </w:pPr>
            <w:r w:rsidRPr="00B23657">
              <w:rPr>
                <w:sz w:val="18"/>
                <w:szCs w:val="18"/>
              </w:rPr>
              <w:t>Description</w:t>
            </w:r>
          </w:p>
        </w:tc>
        <w:tc>
          <w:tcPr>
            <w:tcW w:w="2206" w:type="pct"/>
            <w:shd w:val="clear" w:color="auto" w:fill="D9D9D9" w:themeFill="background1" w:themeFillShade="D9"/>
          </w:tcPr>
          <w:p w14:paraId="128295F5" w14:textId="77777777" w:rsidR="00867E4C" w:rsidRPr="00B23657" w:rsidRDefault="00867E4C" w:rsidP="00BA58D0">
            <w:pPr>
              <w:jc w:val="center"/>
              <w:rPr>
                <w:sz w:val="18"/>
                <w:szCs w:val="18"/>
              </w:rPr>
            </w:pPr>
            <w:r w:rsidRPr="00B23657">
              <w:rPr>
                <w:sz w:val="18"/>
                <w:szCs w:val="18"/>
              </w:rPr>
              <w:t>Description</w:t>
            </w:r>
          </w:p>
        </w:tc>
      </w:tr>
      <w:tr w:rsidR="0000565D" w14:paraId="1BE1CC18" w14:textId="77777777" w:rsidTr="00000146">
        <w:tc>
          <w:tcPr>
            <w:tcW w:w="808" w:type="pct"/>
            <w:shd w:val="clear" w:color="auto" w:fill="auto"/>
          </w:tcPr>
          <w:p w14:paraId="4FCF7B69" w14:textId="77777777" w:rsidR="0000565D" w:rsidRPr="009C5F57" w:rsidRDefault="0000565D" w:rsidP="0000565D">
            <w:pPr>
              <w:rPr>
                <w:szCs w:val="20"/>
              </w:rPr>
            </w:pPr>
            <w:r w:rsidRPr="009C5F57">
              <w:rPr>
                <w:szCs w:val="20"/>
              </w:rPr>
              <w:t>Supported Active Directory (AD) topologies</w:t>
            </w:r>
            <w:r>
              <w:rPr>
                <w:szCs w:val="20"/>
              </w:rPr>
              <w:t xml:space="preserve"> </w:t>
            </w:r>
          </w:p>
        </w:tc>
        <w:tc>
          <w:tcPr>
            <w:tcW w:w="1986" w:type="pct"/>
            <w:shd w:val="clear" w:color="auto" w:fill="auto"/>
          </w:tcPr>
          <w:p w14:paraId="50FBB71D" w14:textId="011C4DDE" w:rsidR="0000565D" w:rsidRPr="000C4D84" w:rsidRDefault="0000565D" w:rsidP="00000146">
            <w:pPr>
              <w:rPr>
                <w:color w:val="0000FF"/>
                <w:szCs w:val="20"/>
                <w:u w:val="single"/>
              </w:rPr>
            </w:pPr>
            <w:r w:rsidRPr="00C71445">
              <w:rPr>
                <w:szCs w:val="20"/>
              </w:rPr>
              <w:t>Single or Multiple Forest</w:t>
            </w:r>
            <w:r>
              <w:rPr>
                <w:szCs w:val="20"/>
              </w:rPr>
              <w:t xml:space="preserve"> as </w:t>
            </w:r>
            <w:r w:rsidR="00000146">
              <w:rPr>
                <w:szCs w:val="20"/>
              </w:rPr>
              <w:t xml:space="preserve">described in </w:t>
            </w:r>
            <w:r w:rsidR="00000146" w:rsidRPr="00E4036A">
              <w:t xml:space="preserve">Supported Active Directory Topologies </w:t>
            </w:r>
            <w:r w:rsidR="00000146">
              <w:t xml:space="preserve">at </w:t>
            </w:r>
            <w:hyperlink r:id="rId23" w:history="1">
              <w:r w:rsidR="00000146" w:rsidRPr="00E4036A">
                <w:rPr>
                  <w:rStyle w:val="Hyperlink"/>
                </w:rPr>
                <w:t>http://go.microsoft.com/fwlink/p/?LinkId=313433</w:t>
              </w:r>
            </w:hyperlink>
            <w:r w:rsidR="00000146">
              <w:t xml:space="preserve"> </w:t>
            </w:r>
            <w:r>
              <w:rPr>
                <w:szCs w:val="20"/>
              </w:rPr>
              <w:t>and</w:t>
            </w:r>
            <w:r w:rsidR="00000146">
              <w:rPr>
                <w:szCs w:val="20"/>
              </w:rPr>
              <w:t xml:space="preserve"> </w:t>
            </w:r>
            <w:r w:rsidR="00000146" w:rsidRPr="00000146">
              <w:rPr>
                <w:szCs w:val="20"/>
              </w:rPr>
              <w:t>Preparing Active Directory Domain Services for Lync Server 2013</w:t>
            </w:r>
            <w:r w:rsidR="00000146">
              <w:rPr>
                <w:szCs w:val="20"/>
              </w:rPr>
              <w:t xml:space="preserve"> at </w:t>
            </w:r>
            <w:hyperlink r:id="rId24" w:history="1">
              <w:r w:rsidR="00000146" w:rsidRPr="006849C9">
                <w:rPr>
                  <w:rStyle w:val="Hyperlink"/>
                  <w:szCs w:val="20"/>
                </w:rPr>
                <w:t>http://go.microsoft.com/fwlink/?LinkId=313437</w:t>
              </w:r>
            </w:hyperlink>
            <w:r w:rsidR="00000146">
              <w:rPr>
                <w:szCs w:val="20"/>
              </w:rPr>
              <w:t>.</w:t>
            </w:r>
          </w:p>
        </w:tc>
        <w:tc>
          <w:tcPr>
            <w:tcW w:w="2206" w:type="pct"/>
            <w:shd w:val="clear" w:color="auto" w:fill="auto"/>
          </w:tcPr>
          <w:p w14:paraId="63ACAB6D" w14:textId="6A753432" w:rsidR="0000565D" w:rsidRPr="009C5F57" w:rsidRDefault="0000565D" w:rsidP="00000146">
            <w:pPr>
              <w:rPr>
                <w:szCs w:val="20"/>
              </w:rPr>
            </w:pPr>
            <w:r w:rsidRPr="00C71445">
              <w:rPr>
                <w:szCs w:val="20"/>
              </w:rPr>
              <w:t>Single or Multiple Forest</w:t>
            </w:r>
            <w:r>
              <w:rPr>
                <w:szCs w:val="20"/>
              </w:rPr>
              <w:t xml:space="preserve"> as </w:t>
            </w:r>
            <w:r w:rsidR="00000146">
              <w:rPr>
                <w:szCs w:val="20"/>
              </w:rPr>
              <w:t>described in</w:t>
            </w:r>
            <w:r w:rsidR="00C16DD5">
              <w:rPr>
                <w:szCs w:val="20"/>
              </w:rPr>
              <w:t xml:space="preserve"> </w:t>
            </w:r>
            <w:r w:rsidR="00000146" w:rsidRPr="00E4036A">
              <w:t xml:space="preserve">Supported Active Directory Topologies </w:t>
            </w:r>
            <w:r w:rsidR="00000146">
              <w:t xml:space="preserve">at </w:t>
            </w:r>
            <w:hyperlink r:id="rId25" w:history="1">
              <w:r w:rsidR="00000146" w:rsidRPr="00E4036A">
                <w:rPr>
                  <w:rStyle w:val="Hyperlink"/>
                </w:rPr>
                <w:t>http://go.microsoft.com/fwlink/p/?LinkId=313433</w:t>
              </w:r>
            </w:hyperlink>
            <w:r w:rsidR="00000146">
              <w:t xml:space="preserve"> </w:t>
            </w:r>
            <w:r w:rsidR="00000146">
              <w:rPr>
                <w:szCs w:val="20"/>
              </w:rPr>
              <w:t xml:space="preserve">and </w:t>
            </w:r>
            <w:r w:rsidR="00000146" w:rsidRPr="00000146">
              <w:rPr>
                <w:szCs w:val="20"/>
              </w:rPr>
              <w:t>Preparing Active Directory Domain Services for Lync Server 2013</w:t>
            </w:r>
            <w:r w:rsidR="00000146">
              <w:rPr>
                <w:szCs w:val="20"/>
              </w:rPr>
              <w:t xml:space="preserve"> at </w:t>
            </w:r>
            <w:hyperlink r:id="rId26" w:history="1">
              <w:r w:rsidR="00000146" w:rsidRPr="006849C9">
                <w:rPr>
                  <w:rStyle w:val="Hyperlink"/>
                  <w:szCs w:val="20"/>
                </w:rPr>
                <w:t>http://go.microsoft.com/fwlink/?LinkId=313437</w:t>
              </w:r>
            </w:hyperlink>
            <w:r w:rsidR="00000146">
              <w:rPr>
                <w:szCs w:val="20"/>
              </w:rPr>
              <w:t>.</w:t>
            </w:r>
          </w:p>
        </w:tc>
      </w:tr>
      <w:tr w:rsidR="00867E4C" w14:paraId="47A44DA6" w14:textId="77777777" w:rsidTr="00000146">
        <w:tc>
          <w:tcPr>
            <w:tcW w:w="808" w:type="pct"/>
            <w:shd w:val="clear" w:color="auto" w:fill="auto"/>
          </w:tcPr>
          <w:p w14:paraId="405F7947" w14:textId="77777777" w:rsidR="00867E4C" w:rsidRPr="009C5F57" w:rsidRDefault="00867E4C" w:rsidP="00BA58D0">
            <w:pPr>
              <w:rPr>
                <w:szCs w:val="20"/>
              </w:rPr>
            </w:pPr>
            <w:r w:rsidRPr="009C5F57">
              <w:rPr>
                <w:szCs w:val="20"/>
              </w:rPr>
              <w:t>Exchange UM Integration</w:t>
            </w:r>
          </w:p>
        </w:tc>
        <w:tc>
          <w:tcPr>
            <w:tcW w:w="1986" w:type="pct"/>
            <w:shd w:val="clear" w:color="auto" w:fill="auto"/>
          </w:tcPr>
          <w:p w14:paraId="29BC7A5A" w14:textId="6154F3BD" w:rsidR="00867E4C" w:rsidRPr="009C5F57" w:rsidRDefault="00867E4C" w:rsidP="00000146">
            <w:pPr>
              <w:rPr>
                <w:szCs w:val="20"/>
              </w:rPr>
            </w:pPr>
            <w:r w:rsidRPr="009C5F57">
              <w:rPr>
                <w:szCs w:val="20"/>
              </w:rPr>
              <w:t xml:space="preserve">Follow the configuration outlined in </w:t>
            </w:r>
            <w:r w:rsidRPr="00000146">
              <w:rPr>
                <w:szCs w:val="20"/>
              </w:rPr>
              <w:t>On-Premises Exchange Unified Messaging Integration</w:t>
            </w:r>
            <w:r w:rsidR="00000146">
              <w:rPr>
                <w:szCs w:val="20"/>
              </w:rPr>
              <w:t xml:space="preserve"> at</w:t>
            </w:r>
            <w:r w:rsidR="00C16DD5">
              <w:rPr>
                <w:szCs w:val="20"/>
              </w:rPr>
              <w:t xml:space="preserve"> </w:t>
            </w:r>
            <w:hyperlink r:id="rId27" w:history="1">
              <w:r w:rsidR="00000146" w:rsidRPr="00000146">
                <w:rPr>
                  <w:rStyle w:val="Hyperlink"/>
                  <w:szCs w:val="20"/>
                </w:rPr>
                <w:t>http://go.microsoft.com/fwlink/p/?LinkId=313438</w:t>
              </w:r>
            </w:hyperlink>
            <w:r w:rsidR="00000146">
              <w:rPr>
                <w:szCs w:val="20"/>
              </w:rPr>
              <w:t>.</w:t>
            </w:r>
          </w:p>
        </w:tc>
        <w:tc>
          <w:tcPr>
            <w:tcW w:w="2206" w:type="pct"/>
            <w:shd w:val="clear" w:color="auto" w:fill="auto"/>
          </w:tcPr>
          <w:p w14:paraId="3EAE9534" w14:textId="0851A92C" w:rsidR="00867E4C" w:rsidRPr="009C5F57" w:rsidRDefault="00867E4C" w:rsidP="00000146">
            <w:pPr>
              <w:rPr>
                <w:szCs w:val="20"/>
              </w:rPr>
            </w:pPr>
            <w:r w:rsidRPr="009C5F57">
              <w:rPr>
                <w:szCs w:val="20"/>
              </w:rPr>
              <w:t xml:space="preserve">Requires </w:t>
            </w:r>
            <w:r w:rsidR="00000146">
              <w:rPr>
                <w:szCs w:val="20"/>
              </w:rPr>
              <w:t xml:space="preserve">a </w:t>
            </w:r>
            <w:r w:rsidRPr="009C5F57">
              <w:rPr>
                <w:szCs w:val="20"/>
              </w:rPr>
              <w:t xml:space="preserve">Lync </w:t>
            </w:r>
            <w:r w:rsidR="00000146">
              <w:rPr>
                <w:szCs w:val="20"/>
              </w:rPr>
              <w:t xml:space="preserve">Server 2013 </w:t>
            </w:r>
            <w:r w:rsidRPr="009C5F57">
              <w:rPr>
                <w:szCs w:val="20"/>
              </w:rPr>
              <w:t xml:space="preserve">Edge Server and </w:t>
            </w:r>
            <w:r w:rsidR="00000146">
              <w:rPr>
                <w:szCs w:val="20"/>
              </w:rPr>
              <w:t xml:space="preserve">to follow the </w:t>
            </w:r>
            <w:proofErr w:type="spellStart"/>
            <w:r w:rsidR="00000146">
              <w:rPr>
                <w:szCs w:val="20"/>
              </w:rPr>
              <w:t>the</w:t>
            </w:r>
            <w:proofErr w:type="spellEnd"/>
            <w:r w:rsidR="00000146">
              <w:rPr>
                <w:szCs w:val="20"/>
              </w:rPr>
              <w:t xml:space="preserve"> steps described in</w:t>
            </w:r>
            <w:r w:rsidR="00C16DD5">
              <w:rPr>
                <w:szCs w:val="20"/>
              </w:rPr>
              <w:t xml:space="preserve"> </w:t>
            </w:r>
            <w:r w:rsidR="00000146">
              <w:t>Configuring On-premises Lync Server 2013 Integration with Exchange Online</w:t>
            </w:r>
            <w:r w:rsidR="00000146">
              <w:rPr>
                <w:szCs w:val="20"/>
              </w:rPr>
              <w:t xml:space="preserve"> at </w:t>
            </w:r>
            <w:hyperlink r:id="rId28" w:history="1">
              <w:r w:rsidR="00000146" w:rsidRPr="00000146">
                <w:rPr>
                  <w:rStyle w:val="Hyperlink"/>
                  <w:szCs w:val="20"/>
                </w:rPr>
                <w:t>http://go.microsoft.com/fwlink/p/?LinkId=313439</w:t>
              </w:r>
            </w:hyperlink>
            <w:r w:rsidR="003935D3">
              <w:rPr>
                <w:szCs w:val="20"/>
              </w:rPr>
              <w:t xml:space="preserve"> </w:t>
            </w:r>
            <w:r>
              <w:rPr>
                <w:szCs w:val="20"/>
              </w:rPr>
              <w:t>for connection to Online Service</w:t>
            </w:r>
            <w:r w:rsidR="003935D3">
              <w:rPr>
                <w:szCs w:val="20"/>
              </w:rPr>
              <w:t>s.</w:t>
            </w:r>
          </w:p>
        </w:tc>
      </w:tr>
      <w:tr w:rsidR="00905BF4" w14:paraId="73FA017B" w14:textId="77777777" w:rsidTr="00000146">
        <w:tc>
          <w:tcPr>
            <w:tcW w:w="808" w:type="pct"/>
            <w:shd w:val="clear" w:color="auto" w:fill="auto"/>
          </w:tcPr>
          <w:p w14:paraId="0543B9F7" w14:textId="528FE827" w:rsidR="00905BF4" w:rsidRPr="009C5F57" w:rsidRDefault="00905BF4" w:rsidP="00905BF4">
            <w:pPr>
              <w:rPr>
                <w:szCs w:val="20"/>
              </w:rPr>
            </w:pPr>
            <w:r w:rsidRPr="009C5F57">
              <w:rPr>
                <w:szCs w:val="20"/>
              </w:rPr>
              <w:t>Constraints specific to 3</w:t>
            </w:r>
            <w:r w:rsidRPr="009C5F57">
              <w:rPr>
                <w:szCs w:val="20"/>
                <w:vertAlign w:val="superscript"/>
              </w:rPr>
              <w:t>rd</w:t>
            </w:r>
            <w:r w:rsidRPr="009C5F57">
              <w:rPr>
                <w:szCs w:val="20"/>
              </w:rPr>
              <w:t xml:space="preserve"> party hosting of </w:t>
            </w:r>
            <w:r>
              <w:rPr>
                <w:szCs w:val="20"/>
              </w:rPr>
              <w:t xml:space="preserve">Exchange </w:t>
            </w:r>
            <w:r w:rsidRPr="009C5F57">
              <w:rPr>
                <w:szCs w:val="20"/>
              </w:rPr>
              <w:t>Server</w:t>
            </w:r>
          </w:p>
        </w:tc>
        <w:tc>
          <w:tcPr>
            <w:tcW w:w="1986" w:type="pct"/>
            <w:shd w:val="clear" w:color="auto" w:fill="auto"/>
          </w:tcPr>
          <w:p w14:paraId="1241F859" w14:textId="26155C25" w:rsidR="00905BF4" w:rsidRPr="009C5F57" w:rsidDel="00554EF9" w:rsidRDefault="00905BF4" w:rsidP="003935D3">
            <w:pPr>
              <w:rPr>
                <w:szCs w:val="20"/>
              </w:rPr>
            </w:pPr>
            <w:r w:rsidRPr="00C71445">
              <w:rPr>
                <w:szCs w:val="20"/>
              </w:rPr>
              <w:t>Single or Multiple Forest</w:t>
            </w:r>
            <w:r w:rsidR="003935D3" w:rsidRPr="003935D3">
              <w:rPr>
                <w:szCs w:val="20"/>
              </w:rPr>
              <w:t>, the steps</w:t>
            </w:r>
            <w:r>
              <w:rPr>
                <w:szCs w:val="20"/>
              </w:rPr>
              <w:t xml:space="preserve"> </w:t>
            </w:r>
            <w:r w:rsidR="003935D3">
              <w:rPr>
                <w:szCs w:val="20"/>
              </w:rPr>
              <w:t xml:space="preserve">described in </w:t>
            </w:r>
            <w:r w:rsidR="003935D3" w:rsidRPr="00E4036A">
              <w:t xml:space="preserve">Supported Active Directory Topologies </w:t>
            </w:r>
            <w:r w:rsidR="003935D3">
              <w:t xml:space="preserve">at </w:t>
            </w:r>
            <w:hyperlink r:id="rId29" w:history="1">
              <w:r w:rsidR="003935D3" w:rsidRPr="00E4036A">
                <w:rPr>
                  <w:rStyle w:val="Hyperlink"/>
                </w:rPr>
                <w:t>http://go.microsoft.com/fwlink/p/?LinkId=313433</w:t>
              </w:r>
            </w:hyperlink>
            <w:r w:rsidRPr="009C5F57">
              <w:rPr>
                <w:szCs w:val="20"/>
              </w:rPr>
              <w:t xml:space="preserve"> </w:t>
            </w:r>
            <w:r>
              <w:rPr>
                <w:szCs w:val="20"/>
              </w:rPr>
              <w:t xml:space="preserve">must be followed. </w:t>
            </w:r>
          </w:p>
        </w:tc>
        <w:tc>
          <w:tcPr>
            <w:tcW w:w="2206" w:type="pct"/>
            <w:shd w:val="clear" w:color="auto" w:fill="auto"/>
          </w:tcPr>
          <w:p w14:paraId="07E129FB" w14:textId="37872C25" w:rsidR="00905BF4" w:rsidRPr="009C5F57" w:rsidRDefault="00905BF4" w:rsidP="00000146">
            <w:pPr>
              <w:rPr>
                <w:szCs w:val="20"/>
              </w:rPr>
            </w:pPr>
            <w:r w:rsidRPr="00C71445">
              <w:rPr>
                <w:szCs w:val="20"/>
              </w:rPr>
              <w:t>Single or Multiple Forest</w:t>
            </w:r>
            <w:r w:rsidR="003935D3">
              <w:rPr>
                <w:szCs w:val="20"/>
              </w:rPr>
              <w:t>,</w:t>
            </w:r>
            <w:r w:rsidR="00C16DD5">
              <w:rPr>
                <w:szCs w:val="20"/>
              </w:rPr>
              <w:t xml:space="preserve"> </w:t>
            </w:r>
            <w:r w:rsidR="003935D3" w:rsidRPr="003935D3">
              <w:rPr>
                <w:szCs w:val="20"/>
              </w:rPr>
              <w:t>the steps</w:t>
            </w:r>
            <w:r w:rsidR="003935D3">
              <w:rPr>
                <w:szCs w:val="20"/>
              </w:rPr>
              <w:t xml:space="preserve"> described in </w:t>
            </w:r>
            <w:r w:rsidR="003935D3" w:rsidRPr="00E4036A">
              <w:t xml:space="preserve">Supported Active Directory Topologies </w:t>
            </w:r>
            <w:r w:rsidR="003935D3">
              <w:t xml:space="preserve">at </w:t>
            </w:r>
            <w:hyperlink r:id="rId30" w:history="1">
              <w:r w:rsidR="003935D3" w:rsidRPr="00E4036A">
                <w:rPr>
                  <w:rStyle w:val="Hyperlink"/>
                </w:rPr>
                <w:t>http://go.microsoft.com/fwlink/p/?LinkId=313433</w:t>
              </w:r>
            </w:hyperlink>
            <w:r w:rsidR="003935D3" w:rsidRPr="009C5F57">
              <w:rPr>
                <w:szCs w:val="20"/>
              </w:rPr>
              <w:t xml:space="preserve"> </w:t>
            </w:r>
            <w:r w:rsidR="003935D3">
              <w:rPr>
                <w:szCs w:val="20"/>
              </w:rPr>
              <w:t>must be followed.</w:t>
            </w:r>
            <w:r>
              <w:rPr>
                <w:szCs w:val="20"/>
              </w:rPr>
              <w:t xml:space="preserve"> </w:t>
            </w:r>
          </w:p>
        </w:tc>
      </w:tr>
    </w:tbl>
    <w:p w14:paraId="5C95635A" w14:textId="77777777" w:rsidR="00060B96" w:rsidRDefault="00060B96">
      <w:pPr>
        <w:spacing w:before="0" w:after="0" w:line="240" w:lineRule="auto"/>
      </w:pPr>
    </w:p>
    <w:p w14:paraId="7D5C50C3" w14:textId="59933C74" w:rsidR="00060B96" w:rsidRDefault="00060B96">
      <w:pPr>
        <w:spacing w:before="0" w:after="0" w:line="240" w:lineRule="auto"/>
        <w:rPr>
          <w:color w:val="000000"/>
        </w:rPr>
      </w:pPr>
      <w:r>
        <w:br w:type="page"/>
      </w:r>
    </w:p>
    <w:p w14:paraId="5D66DF6A" w14:textId="77777777" w:rsidR="00AE103C" w:rsidRPr="009775DD" w:rsidRDefault="00AE103C" w:rsidP="00784F5E">
      <w:pPr>
        <w:pStyle w:val="Heading1"/>
      </w:pPr>
      <w:bookmarkStart w:id="13" w:name="_Toc363467865"/>
      <w:r w:rsidRPr="009775DD">
        <w:lastRenderedPageBreak/>
        <w:t>Lync Online Topologies</w:t>
      </w:r>
      <w:bookmarkEnd w:id="13"/>
    </w:p>
    <w:p w14:paraId="4E95E08A" w14:textId="77777777" w:rsidR="00AE103C" w:rsidRDefault="00AE103C" w:rsidP="00AE103C">
      <w:pPr>
        <w:pStyle w:val="BPOSBulletIntro"/>
      </w:pPr>
      <w:r>
        <w:t>There are two Lync Online topologies:</w:t>
      </w:r>
    </w:p>
    <w:p w14:paraId="66D3F1B6" w14:textId="77777777" w:rsidR="00AE103C" w:rsidRDefault="00AE103C" w:rsidP="00AE103C">
      <w:pPr>
        <w:pStyle w:val="BPOSBulletIntro"/>
      </w:pPr>
    </w:p>
    <w:p w14:paraId="6BECBC50" w14:textId="77777777" w:rsidR="00AE103C" w:rsidRDefault="00AE103C" w:rsidP="002D2142">
      <w:pPr>
        <w:pStyle w:val="BPOSBulletIntro"/>
        <w:numPr>
          <w:ilvl w:val="0"/>
          <w:numId w:val="33"/>
        </w:numPr>
      </w:pPr>
      <w:r>
        <w:t>Lync Online with Exchange Server</w:t>
      </w:r>
    </w:p>
    <w:p w14:paraId="74014A29" w14:textId="77777777" w:rsidR="00AE103C" w:rsidRDefault="00AE103C" w:rsidP="002D2142">
      <w:pPr>
        <w:pStyle w:val="BPOSBulletIntro"/>
        <w:numPr>
          <w:ilvl w:val="0"/>
          <w:numId w:val="33"/>
        </w:numPr>
      </w:pPr>
      <w:r>
        <w:t>Lync Online with Exchange Online</w:t>
      </w:r>
    </w:p>
    <w:p w14:paraId="708705E5" w14:textId="77777777" w:rsidR="00AE103C" w:rsidRDefault="00AE103C" w:rsidP="00AE103C">
      <w:pPr>
        <w:pStyle w:val="BPOSBulletIntro"/>
      </w:pPr>
    </w:p>
    <w:p w14:paraId="5F136C32" w14:textId="098BE436" w:rsidR="00062E40" w:rsidRDefault="00062E40" w:rsidP="00062E40">
      <w:r>
        <w:t>Table 3 summarizes the Lync Online Topologies.</w:t>
      </w:r>
    </w:p>
    <w:p w14:paraId="072AAD55" w14:textId="77777777" w:rsidR="00062E40" w:rsidRDefault="00062E40" w:rsidP="00062E40">
      <w:pPr>
        <w:ind w:firstLine="720"/>
      </w:pP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3327"/>
        <w:gridCol w:w="2293"/>
        <w:gridCol w:w="2019"/>
        <w:gridCol w:w="1893"/>
      </w:tblGrid>
      <w:tr w:rsidR="00062E40" w:rsidRPr="00EA5896" w14:paraId="352FCC0D" w14:textId="77777777" w:rsidTr="00F66A7E">
        <w:trPr>
          <w:cantSplit/>
          <w:tblHeader/>
        </w:trPr>
        <w:tc>
          <w:tcPr>
            <w:tcW w:w="1745" w:type="pct"/>
            <w:shd w:val="clear" w:color="auto" w:fill="D9D9D9"/>
          </w:tcPr>
          <w:p w14:paraId="0B485054" w14:textId="77777777" w:rsidR="00062E40" w:rsidRPr="00EA5896" w:rsidRDefault="00062E40" w:rsidP="00F66A7E">
            <w:pPr>
              <w:pStyle w:val="BPOSTableTitle"/>
            </w:pPr>
          </w:p>
        </w:tc>
        <w:tc>
          <w:tcPr>
            <w:tcW w:w="1203" w:type="pct"/>
            <w:shd w:val="clear" w:color="auto" w:fill="D9D9D9"/>
          </w:tcPr>
          <w:p w14:paraId="703E4DB3" w14:textId="1B673F4E" w:rsidR="00062E40" w:rsidRPr="00EA5896" w:rsidRDefault="00E4036A" w:rsidP="00F66A7E">
            <w:pPr>
              <w:pStyle w:val="BPOSTableTitle"/>
            </w:pPr>
            <w:r>
              <w:t>On-premises</w:t>
            </w:r>
          </w:p>
        </w:tc>
        <w:tc>
          <w:tcPr>
            <w:tcW w:w="1059" w:type="pct"/>
            <w:shd w:val="clear" w:color="auto" w:fill="D9D9D9"/>
          </w:tcPr>
          <w:p w14:paraId="2137CC28" w14:textId="77777777" w:rsidR="00062E40" w:rsidRDefault="00062E40" w:rsidP="00F66A7E">
            <w:pPr>
              <w:pStyle w:val="BPOSTableTitle"/>
              <w:jc w:val="center"/>
            </w:pPr>
            <w:r>
              <w:t>Online</w:t>
            </w:r>
          </w:p>
        </w:tc>
        <w:tc>
          <w:tcPr>
            <w:tcW w:w="993" w:type="pct"/>
            <w:shd w:val="clear" w:color="auto" w:fill="D9D9D9"/>
          </w:tcPr>
          <w:p w14:paraId="749FE562" w14:textId="77777777" w:rsidR="00062E40" w:rsidRDefault="00062E40" w:rsidP="00F66A7E">
            <w:pPr>
              <w:pStyle w:val="BPOSTableTitle"/>
              <w:jc w:val="center"/>
            </w:pPr>
            <w:r>
              <w:t>Comments</w:t>
            </w:r>
          </w:p>
        </w:tc>
      </w:tr>
      <w:tr w:rsidR="00062E40" w:rsidRPr="00EA5896" w14:paraId="085413B9" w14:textId="77777777" w:rsidTr="00F66A7E">
        <w:trPr>
          <w:cantSplit/>
          <w:trHeight w:val="96"/>
        </w:trPr>
        <w:tc>
          <w:tcPr>
            <w:tcW w:w="1745" w:type="pct"/>
            <w:vMerge w:val="restart"/>
            <w:vAlign w:val="center"/>
          </w:tcPr>
          <w:p w14:paraId="05B3D47C" w14:textId="048D21A6" w:rsidR="00062E40" w:rsidRPr="00EA5896" w:rsidRDefault="00062E40" w:rsidP="009141CB">
            <w:pPr>
              <w:pStyle w:val="BPOSTableText"/>
            </w:pPr>
            <w:r>
              <w:t xml:space="preserve">Lync user is </w:t>
            </w:r>
            <w:r w:rsidRPr="00264EEB">
              <w:rPr>
                <w:i/>
              </w:rPr>
              <w:t>homed</w:t>
            </w:r>
            <w:r>
              <w:t xml:space="preserve"> online</w:t>
            </w:r>
          </w:p>
        </w:tc>
        <w:tc>
          <w:tcPr>
            <w:tcW w:w="1203" w:type="pct"/>
            <w:shd w:val="clear" w:color="auto" w:fill="auto"/>
          </w:tcPr>
          <w:p w14:paraId="1465A55F" w14:textId="77777777" w:rsidR="00062E40" w:rsidRPr="00352F24" w:rsidRDefault="00062E40" w:rsidP="00FA5601">
            <w:pPr>
              <w:pStyle w:val="TableText3"/>
            </w:pPr>
            <w:r>
              <w:t>Exchange Server</w:t>
            </w:r>
          </w:p>
        </w:tc>
        <w:tc>
          <w:tcPr>
            <w:tcW w:w="1059" w:type="pct"/>
            <w:shd w:val="clear" w:color="auto" w:fill="auto"/>
          </w:tcPr>
          <w:p w14:paraId="744F6972" w14:textId="77777777" w:rsidR="00062E40" w:rsidRDefault="00062E40" w:rsidP="00FA5601">
            <w:pPr>
              <w:pStyle w:val="TableText3"/>
              <w:numPr>
                <w:ilvl w:val="0"/>
                <w:numId w:val="39"/>
              </w:numPr>
            </w:pPr>
            <w:r>
              <w:t>IM/P</w:t>
            </w:r>
          </w:p>
          <w:p w14:paraId="1A85F778" w14:textId="05A31BCF" w:rsidR="00062E40" w:rsidRPr="00062E40" w:rsidRDefault="00062E40" w:rsidP="00FA5601">
            <w:pPr>
              <w:pStyle w:val="TableText3"/>
              <w:numPr>
                <w:ilvl w:val="0"/>
                <w:numId w:val="39"/>
              </w:numPr>
            </w:pPr>
            <w:r>
              <w:t>Conferencing</w:t>
            </w:r>
          </w:p>
        </w:tc>
        <w:tc>
          <w:tcPr>
            <w:tcW w:w="993" w:type="pct"/>
            <w:shd w:val="clear" w:color="auto" w:fill="auto"/>
          </w:tcPr>
          <w:p w14:paraId="207374C9" w14:textId="6A270ABD" w:rsidR="00062E40" w:rsidRPr="00582939" w:rsidRDefault="00062E40" w:rsidP="00FA5601">
            <w:pPr>
              <w:pStyle w:val="TableText3"/>
            </w:pPr>
          </w:p>
        </w:tc>
      </w:tr>
      <w:tr w:rsidR="00062E40" w:rsidRPr="00EA5896" w14:paraId="624606D5" w14:textId="77777777" w:rsidTr="00F66A7E">
        <w:trPr>
          <w:cantSplit/>
          <w:trHeight w:val="318"/>
        </w:trPr>
        <w:tc>
          <w:tcPr>
            <w:tcW w:w="1745" w:type="pct"/>
            <w:vMerge/>
            <w:vAlign w:val="center"/>
          </w:tcPr>
          <w:p w14:paraId="1C854560" w14:textId="77777777" w:rsidR="00062E40" w:rsidRDefault="00062E40" w:rsidP="009141CB">
            <w:pPr>
              <w:pStyle w:val="BPOSTableText"/>
            </w:pPr>
          </w:p>
        </w:tc>
        <w:tc>
          <w:tcPr>
            <w:tcW w:w="1203" w:type="pct"/>
            <w:shd w:val="clear" w:color="auto" w:fill="F2F2F2" w:themeFill="background1" w:themeFillShade="F2"/>
          </w:tcPr>
          <w:p w14:paraId="4575BF4A" w14:textId="40C9C4BE" w:rsidR="00062E40" w:rsidRPr="007E5D76" w:rsidRDefault="00062E40" w:rsidP="00FA5601">
            <w:pPr>
              <w:pStyle w:val="TableText3"/>
            </w:pPr>
            <w:r>
              <w:t>N/A</w:t>
            </w:r>
          </w:p>
        </w:tc>
        <w:tc>
          <w:tcPr>
            <w:tcW w:w="1059" w:type="pct"/>
            <w:shd w:val="clear" w:color="auto" w:fill="F2F2F2" w:themeFill="background1" w:themeFillShade="F2"/>
          </w:tcPr>
          <w:p w14:paraId="402F5624" w14:textId="77777777" w:rsidR="00062E40" w:rsidRDefault="00062E40" w:rsidP="00FA5601">
            <w:pPr>
              <w:pStyle w:val="TableText3"/>
              <w:numPr>
                <w:ilvl w:val="0"/>
                <w:numId w:val="39"/>
              </w:numPr>
            </w:pPr>
            <w:r>
              <w:t>IM/P</w:t>
            </w:r>
          </w:p>
          <w:p w14:paraId="0F3BFE94" w14:textId="77777777" w:rsidR="00062E40" w:rsidRDefault="00062E40" w:rsidP="00FA5601">
            <w:pPr>
              <w:pStyle w:val="TableText3"/>
              <w:numPr>
                <w:ilvl w:val="0"/>
                <w:numId w:val="39"/>
              </w:numPr>
            </w:pPr>
            <w:r>
              <w:t>Conferencing</w:t>
            </w:r>
          </w:p>
          <w:p w14:paraId="51385A17" w14:textId="773A8848" w:rsidR="00062E40" w:rsidRPr="00062E40" w:rsidRDefault="00062E40" w:rsidP="00FA5601">
            <w:pPr>
              <w:pStyle w:val="TableText3"/>
              <w:numPr>
                <w:ilvl w:val="0"/>
                <w:numId w:val="39"/>
              </w:numPr>
            </w:pPr>
            <w:r>
              <w:t>Exchange Online</w:t>
            </w:r>
          </w:p>
        </w:tc>
        <w:tc>
          <w:tcPr>
            <w:tcW w:w="993" w:type="pct"/>
            <w:shd w:val="clear" w:color="auto" w:fill="F2F2F2" w:themeFill="background1" w:themeFillShade="F2"/>
          </w:tcPr>
          <w:p w14:paraId="1EEEF9D6" w14:textId="77777777" w:rsidR="00062E40" w:rsidRDefault="00062E40" w:rsidP="00FA5601">
            <w:pPr>
              <w:pStyle w:val="TableText3"/>
            </w:pPr>
            <w:r>
              <w:t>Online only</w:t>
            </w:r>
          </w:p>
          <w:p w14:paraId="50F353FE" w14:textId="77777777" w:rsidR="00062E40" w:rsidRDefault="00062E40" w:rsidP="00FA5601">
            <w:pPr>
              <w:pStyle w:val="TableText3"/>
            </w:pPr>
          </w:p>
          <w:p w14:paraId="79E506E2" w14:textId="6F22F1ED" w:rsidR="00062E40" w:rsidRPr="00582939" w:rsidRDefault="00062E40" w:rsidP="00FA5601">
            <w:pPr>
              <w:pStyle w:val="TableText3"/>
            </w:pPr>
            <w:r>
              <w:t xml:space="preserve">Voice delivered through </w:t>
            </w:r>
            <w:r w:rsidR="00076535">
              <w:t>Hosted P</w:t>
            </w:r>
            <w:r>
              <w:t>artner</w:t>
            </w:r>
          </w:p>
        </w:tc>
      </w:tr>
    </w:tbl>
    <w:p w14:paraId="33810799" w14:textId="24AEEE8B" w:rsidR="00062E40" w:rsidRDefault="00062E40" w:rsidP="00062E40">
      <w:pPr>
        <w:pStyle w:val="Caption"/>
      </w:pPr>
      <w:r>
        <w:t xml:space="preserve">Table </w:t>
      </w:r>
      <w:fldSimple w:instr=" SEQ Table \* ARABIC ">
        <w:r>
          <w:rPr>
            <w:noProof/>
          </w:rPr>
          <w:t>3</w:t>
        </w:r>
      </w:fldSimple>
      <w:r>
        <w:t>: Lync Online Topologies</w:t>
      </w:r>
    </w:p>
    <w:p w14:paraId="06FA1DE7" w14:textId="77777777" w:rsidR="00AE103C" w:rsidRDefault="00AE103C" w:rsidP="00AE103C">
      <w:pPr>
        <w:pStyle w:val="ListBulletedItem2"/>
        <w:numPr>
          <w:ilvl w:val="0"/>
          <w:numId w:val="0"/>
        </w:numPr>
      </w:pPr>
      <w:r w:rsidRPr="00102FDE">
        <w:t>Each of the Lync Online topologies share the following attributes</w:t>
      </w:r>
      <w:r w:rsidRPr="000C2842">
        <w:t>:</w:t>
      </w:r>
    </w:p>
    <w:p w14:paraId="4459D633" w14:textId="77777777" w:rsidR="00AE103C" w:rsidRDefault="00AE103C" w:rsidP="00AE103C">
      <w:pPr>
        <w:pStyle w:val="ListBulletedItem2"/>
        <w:numPr>
          <w:ilvl w:val="0"/>
          <w:numId w:val="0"/>
        </w:numPr>
      </w:pPr>
    </w:p>
    <w:p w14:paraId="457B2D9B" w14:textId="5D07A92F" w:rsidR="00AE103C" w:rsidRDefault="00AE103C" w:rsidP="00AE103C">
      <w:pPr>
        <w:pStyle w:val="ListBulletedItem2"/>
      </w:pPr>
      <w:r>
        <w:t>No on premises Lync hard</w:t>
      </w:r>
      <w:r w:rsidR="00622213">
        <w:t xml:space="preserve"> </w:t>
      </w:r>
      <w:r>
        <w:t>ware is required in central sites</w:t>
      </w:r>
    </w:p>
    <w:p w14:paraId="21916D4D" w14:textId="77777777" w:rsidR="00AE103C" w:rsidRDefault="00AE103C" w:rsidP="00AE103C">
      <w:pPr>
        <w:pStyle w:val="ListBulletedItem2"/>
      </w:pPr>
      <w:r>
        <w:t>No on premises Lync hardware is required in branch sites</w:t>
      </w:r>
    </w:p>
    <w:p w14:paraId="631ADC37" w14:textId="77777777" w:rsidR="00AE103C" w:rsidRDefault="00AE103C" w:rsidP="00AE103C">
      <w:pPr>
        <w:pStyle w:val="ListBulletedItem2"/>
      </w:pPr>
      <w:r>
        <w:t>No on premises options are provided for interoperability with 3</w:t>
      </w:r>
      <w:r w:rsidRPr="00FA289A">
        <w:rPr>
          <w:vertAlign w:val="superscript"/>
        </w:rPr>
        <w:t>rd</w:t>
      </w:r>
      <w:r>
        <w:t xml:space="preserve"> party video systems.</w:t>
      </w:r>
    </w:p>
    <w:p w14:paraId="6034ADBF" w14:textId="77777777" w:rsidR="00AE103C" w:rsidRDefault="00AE103C" w:rsidP="00AE103C">
      <w:pPr>
        <w:pStyle w:val="ListBulletedItem2"/>
        <w:numPr>
          <w:ilvl w:val="0"/>
          <w:numId w:val="0"/>
        </w:numPr>
      </w:pPr>
    </w:p>
    <w:p w14:paraId="5FFA6375" w14:textId="77777777" w:rsidR="00AE103C" w:rsidRDefault="00AE103C" w:rsidP="00AE103C">
      <w:pPr>
        <w:pStyle w:val="ListBulletedItem2"/>
        <w:numPr>
          <w:ilvl w:val="0"/>
          <w:numId w:val="0"/>
        </w:numPr>
      </w:pPr>
      <w:r w:rsidRPr="00965448">
        <w:t xml:space="preserve">The Lync </w:t>
      </w:r>
      <w:r>
        <w:t>Online</w:t>
      </w:r>
      <w:r w:rsidRPr="00965448">
        <w:t xml:space="preserve"> topologies vary in</w:t>
      </w:r>
      <w:r w:rsidRPr="000C2842">
        <w:t>:</w:t>
      </w:r>
    </w:p>
    <w:p w14:paraId="23C66F00" w14:textId="77777777" w:rsidR="00AE103C" w:rsidRDefault="00AE103C" w:rsidP="00AE103C">
      <w:pPr>
        <w:pStyle w:val="ListBulletedItem2"/>
        <w:numPr>
          <w:ilvl w:val="0"/>
          <w:numId w:val="0"/>
        </w:numPr>
      </w:pPr>
    </w:p>
    <w:p w14:paraId="0E9D1145" w14:textId="3B9CCC74" w:rsidR="00AE103C" w:rsidRDefault="00AE103C" w:rsidP="00AE103C">
      <w:pPr>
        <w:pStyle w:val="ListBulletedItem2"/>
        <w:numPr>
          <w:ilvl w:val="0"/>
          <w:numId w:val="31"/>
        </w:numPr>
        <w:spacing w:before="0" w:after="160" w:line="259" w:lineRule="auto"/>
      </w:pPr>
      <w:r>
        <w:t>The Lync capabilities provided by the Lync Online topology.</w:t>
      </w:r>
      <w:r w:rsidR="00FE3DDC">
        <w:t xml:space="preserve"> </w:t>
      </w:r>
      <w:r>
        <w:t xml:space="preserve">See </w:t>
      </w:r>
      <w:hyperlink w:anchor="_Appendix_A:_Feature_1" w:history="1">
        <w:r w:rsidRPr="00102FDE">
          <w:rPr>
            <w:rStyle w:val="Hyperlink"/>
          </w:rPr>
          <w:t>Appendix A</w:t>
        </w:r>
      </w:hyperlink>
      <w:r>
        <w:t xml:space="preserve"> for details.</w:t>
      </w:r>
    </w:p>
    <w:p w14:paraId="35C8C92F" w14:textId="77777777" w:rsidR="00AE103C" w:rsidRPr="00102FDE" w:rsidRDefault="00AE103C" w:rsidP="00AE103C">
      <w:pPr>
        <w:pStyle w:val="ListBulletedItem2"/>
        <w:numPr>
          <w:ilvl w:val="0"/>
          <w:numId w:val="31"/>
        </w:numPr>
        <w:spacing w:before="0" w:after="160" w:line="259" w:lineRule="auto"/>
        <w:rPr>
          <w:u w:val="single"/>
        </w:rPr>
      </w:pPr>
      <w:r>
        <w:t>The supported Active Directory topologies</w:t>
      </w:r>
    </w:p>
    <w:p w14:paraId="72DAD36F" w14:textId="77777777" w:rsidR="00AE103C" w:rsidRDefault="00AE103C" w:rsidP="00AE103C">
      <w:pPr>
        <w:pStyle w:val="ListBulletedItem2"/>
        <w:numPr>
          <w:ilvl w:val="0"/>
          <w:numId w:val="31"/>
        </w:numPr>
        <w:spacing w:before="0" w:after="160" w:line="259" w:lineRule="auto"/>
        <w:rPr>
          <w:u w:val="single"/>
        </w:rPr>
      </w:pPr>
      <w:r>
        <w:t>The supported mechanisms for integration between Lync and Exchange</w:t>
      </w:r>
    </w:p>
    <w:p w14:paraId="4FEE2E7A" w14:textId="77777777" w:rsidR="00AE103C" w:rsidRDefault="00AE103C" w:rsidP="00AE103C">
      <w:pPr>
        <w:pStyle w:val="ListBulletedItem2"/>
        <w:numPr>
          <w:ilvl w:val="0"/>
          <w:numId w:val="31"/>
        </w:numPr>
        <w:spacing w:before="0" w:after="160" w:line="259" w:lineRule="auto"/>
        <w:rPr>
          <w:u w:val="single"/>
        </w:rPr>
      </w:pPr>
      <w:r>
        <w:t>Any unique requirements for the deployment or configuration of Lync or Exchange Edge Servers</w:t>
      </w:r>
    </w:p>
    <w:p w14:paraId="7F79E08C" w14:textId="77777777" w:rsidR="00AE103C" w:rsidRDefault="00AE103C" w:rsidP="00AE103C">
      <w:pPr>
        <w:pStyle w:val="ListBulletedItem2"/>
        <w:numPr>
          <w:ilvl w:val="0"/>
          <w:numId w:val="0"/>
        </w:numPr>
        <w:spacing w:before="0" w:after="160" w:line="259" w:lineRule="auto"/>
        <w:rPr>
          <w:u w:val="single"/>
        </w:rPr>
      </w:pPr>
    </w:p>
    <w:p w14:paraId="01A86016" w14:textId="33A88C63" w:rsidR="00AE103C" w:rsidRDefault="00AE103C" w:rsidP="00AE103C">
      <w:r>
        <w:t xml:space="preserve">The following two tables characterize the </w:t>
      </w:r>
      <w:r w:rsidRPr="008D723B">
        <w:t xml:space="preserve">Lync </w:t>
      </w:r>
      <w:r>
        <w:t>Online</w:t>
      </w:r>
      <w:r w:rsidRPr="008D723B">
        <w:t xml:space="preserve"> topologies</w:t>
      </w:r>
      <w:r>
        <w:t>.</w:t>
      </w:r>
      <w:r w:rsidR="00FE3DDC">
        <w:t xml:space="preserve"> </w:t>
      </w:r>
      <w:r>
        <w:t>The first table shows the attributes that are common across the topologies; the second table shows the attributes that vary by topology.</w:t>
      </w:r>
    </w:p>
    <w:p w14:paraId="337ADDF8" w14:textId="77777777" w:rsidR="00AE103C" w:rsidRDefault="00AE103C" w:rsidP="00AE103C">
      <w:pPr>
        <w:spacing w:after="0" w:line="240" w:lineRule="auto"/>
      </w:pPr>
    </w:p>
    <w:p w14:paraId="0BA252DB" w14:textId="77777777" w:rsidR="00AE103C" w:rsidRDefault="00AE103C" w:rsidP="00AE103C">
      <w:pPr>
        <w:spacing w:after="0" w:line="240" w:lineRule="auto"/>
      </w:pPr>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2278"/>
        <w:gridCol w:w="3536"/>
        <w:gridCol w:w="3536"/>
      </w:tblGrid>
      <w:tr w:rsidR="00AE103C" w14:paraId="65D45109" w14:textId="77777777" w:rsidTr="00AA6460">
        <w:tc>
          <w:tcPr>
            <w:tcW w:w="9350" w:type="dxa"/>
            <w:gridSpan w:val="3"/>
            <w:shd w:val="clear" w:color="auto" w:fill="000000" w:themeFill="text1"/>
          </w:tcPr>
          <w:p w14:paraId="6D515FC7" w14:textId="77777777" w:rsidR="00AE103C" w:rsidRPr="001D28B7" w:rsidRDefault="00AE103C" w:rsidP="00AA6460">
            <w:pPr>
              <w:jc w:val="center"/>
              <w:rPr>
                <w:b/>
                <w:color w:val="FFFFFF" w:themeColor="background1"/>
              </w:rPr>
            </w:pPr>
            <w:r>
              <w:rPr>
                <w:b/>
                <w:color w:val="FFFFFF" w:themeColor="background1"/>
              </w:rPr>
              <w:lastRenderedPageBreak/>
              <w:t>Attributes Common to all Lync Online Topologies</w:t>
            </w:r>
          </w:p>
        </w:tc>
      </w:tr>
      <w:tr w:rsidR="00AE103C" w14:paraId="3FB84E07" w14:textId="77777777" w:rsidTr="00AA6460">
        <w:tc>
          <w:tcPr>
            <w:tcW w:w="2278" w:type="dxa"/>
            <w:shd w:val="clear" w:color="auto" w:fill="D9D9D9" w:themeFill="background1" w:themeFillShade="D9"/>
          </w:tcPr>
          <w:p w14:paraId="1D35B28B" w14:textId="77777777" w:rsidR="00AE103C" w:rsidRDefault="00AE103C" w:rsidP="00AA6460">
            <w:r>
              <w:t>Lync Online topology</w:t>
            </w:r>
          </w:p>
        </w:tc>
        <w:tc>
          <w:tcPr>
            <w:tcW w:w="3536" w:type="dxa"/>
            <w:shd w:val="clear" w:color="auto" w:fill="D9D9D9" w:themeFill="background1" w:themeFillShade="D9"/>
          </w:tcPr>
          <w:p w14:paraId="300F4408" w14:textId="77777777" w:rsidR="00AE103C" w:rsidRDefault="00AE103C" w:rsidP="00AA6460">
            <w:pPr>
              <w:jc w:val="center"/>
            </w:pPr>
            <w:r>
              <w:t>Lync Online with Exchange Server</w:t>
            </w:r>
          </w:p>
        </w:tc>
        <w:tc>
          <w:tcPr>
            <w:tcW w:w="3536" w:type="dxa"/>
            <w:shd w:val="clear" w:color="auto" w:fill="D9D9D9" w:themeFill="background1" w:themeFillShade="D9"/>
          </w:tcPr>
          <w:p w14:paraId="54B1AFF6" w14:textId="77777777" w:rsidR="00AE103C" w:rsidRDefault="00AE103C" w:rsidP="00AA6460">
            <w:pPr>
              <w:jc w:val="center"/>
            </w:pPr>
            <w:r>
              <w:t>Lync Online with Exchange Online</w:t>
            </w:r>
          </w:p>
        </w:tc>
      </w:tr>
      <w:tr w:rsidR="00AE103C" w14:paraId="76CF1EC8" w14:textId="77777777" w:rsidTr="00AA6460">
        <w:tc>
          <w:tcPr>
            <w:tcW w:w="2278" w:type="dxa"/>
            <w:shd w:val="clear" w:color="auto" w:fill="D9D9D9" w:themeFill="background1" w:themeFillShade="D9"/>
          </w:tcPr>
          <w:p w14:paraId="1C963E55" w14:textId="77777777" w:rsidR="00AE103C" w:rsidRDefault="00AE103C" w:rsidP="00AA6460">
            <w:r>
              <w:t>Summary graphic</w:t>
            </w:r>
          </w:p>
        </w:tc>
        <w:tc>
          <w:tcPr>
            <w:tcW w:w="3536" w:type="dxa"/>
            <w:shd w:val="clear" w:color="auto" w:fill="FFFFFF" w:themeFill="background1"/>
          </w:tcPr>
          <w:p w14:paraId="66D24373" w14:textId="77777777" w:rsidR="00366E4D" w:rsidRDefault="00366E4D" w:rsidP="00AA6460">
            <w:pPr>
              <w:jc w:val="center"/>
              <w:rPr>
                <w:noProof/>
              </w:rPr>
            </w:pPr>
          </w:p>
          <w:p w14:paraId="4AE209E9" w14:textId="70588C0F" w:rsidR="00AE103C" w:rsidRDefault="002538BA" w:rsidP="00AA6460">
            <w:pPr>
              <w:jc w:val="center"/>
              <w:rPr>
                <w:noProof/>
              </w:rPr>
            </w:pPr>
            <w:r>
              <w:rPr>
                <w:noProof/>
              </w:rPr>
              <w:drawing>
                <wp:inline distT="0" distB="0" distL="0" distR="0" wp14:anchorId="729A8EF1" wp14:editId="197634BF">
                  <wp:extent cx="1764658" cy="1300348"/>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284"/>
                          <a:stretch/>
                        </pic:blipFill>
                        <pic:spPr bwMode="auto">
                          <a:xfrm>
                            <a:off x="0" y="0"/>
                            <a:ext cx="1764792" cy="1300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shd w:val="clear" w:color="auto" w:fill="FFFFFF" w:themeFill="background1"/>
          </w:tcPr>
          <w:p w14:paraId="5CA310FA" w14:textId="5CCBF04E" w:rsidR="00AE103C" w:rsidRDefault="00BA2A5B" w:rsidP="00AA6460">
            <w:pPr>
              <w:jc w:val="center"/>
              <w:rPr>
                <w:noProof/>
              </w:rPr>
            </w:pPr>
            <w:r>
              <w:rPr>
                <w:noProof/>
              </w:rPr>
              <w:drawing>
                <wp:inline distT="0" distB="0" distL="0" distR="0" wp14:anchorId="01604057" wp14:editId="516097FB">
                  <wp:extent cx="1764392" cy="1312224"/>
                  <wp:effectExtent l="0" t="0" r="762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990"/>
                          <a:stretch/>
                        </pic:blipFill>
                        <pic:spPr bwMode="auto">
                          <a:xfrm>
                            <a:off x="0" y="0"/>
                            <a:ext cx="1764792" cy="13125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103C" w14:paraId="7E96F1B4" w14:textId="77777777" w:rsidTr="00AA6460">
        <w:tc>
          <w:tcPr>
            <w:tcW w:w="2278" w:type="dxa"/>
            <w:shd w:val="clear" w:color="auto" w:fill="D9D9D9" w:themeFill="background1" w:themeFillShade="D9"/>
          </w:tcPr>
          <w:p w14:paraId="02DCE84E" w14:textId="77777777" w:rsidR="00AE103C" w:rsidRDefault="00AE103C" w:rsidP="00AA6460">
            <w:r>
              <w:t>Attribute</w:t>
            </w:r>
          </w:p>
        </w:tc>
        <w:tc>
          <w:tcPr>
            <w:tcW w:w="7072" w:type="dxa"/>
            <w:gridSpan w:val="2"/>
            <w:shd w:val="clear" w:color="auto" w:fill="D9D9D9" w:themeFill="background1" w:themeFillShade="D9"/>
          </w:tcPr>
          <w:p w14:paraId="6FC89F5F" w14:textId="77777777" w:rsidR="00AE103C" w:rsidRDefault="00AE103C" w:rsidP="00AA6460">
            <w:pPr>
              <w:jc w:val="center"/>
            </w:pPr>
            <w:r>
              <w:t>Description</w:t>
            </w:r>
          </w:p>
        </w:tc>
      </w:tr>
      <w:tr w:rsidR="00AE103C" w14:paraId="62B7E286" w14:textId="77777777" w:rsidTr="00AA6460">
        <w:tc>
          <w:tcPr>
            <w:tcW w:w="2278" w:type="dxa"/>
          </w:tcPr>
          <w:p w14:paraId="7FC37069" w14:textId="77777777" w:rsidR="00AE103C" w:rsidRDefault="00AE103C" w:rsidP="00AA6460">
            <w:r>
              <w:t>Recommended central site configurations</w:t>
            </w:r>
          </w:p>
        </w:tc>
        <w:tc>
          <w:tcPr>
            <w:tcW w:w="7072" w:type="dxa"/>
            <w:gridSpan w:val="2"/>
          </w:tcPr>
          <w:p w14:paraId="07BC6D40" w14:textId="0100655E" w:rsidR="00AE103C" w:rsidRDefault="00AE103C" w:rsidP="00AA6460">
            <w:r>
              <w:t>Not applicable.</w:t>
            </w:r>
            <w:r w:rsidR="00FE3DDC">
              <w:t xml:space="preserve"> </w:t>
            </w:r>
            <w:r>
              <w:t>No Lync infrastructure is required on premises.</w:t>
            </w:r>
          </w:p>
        </w:tc>
      </w:tr>
      <w:tr w:rsidR="00AE103C" w14:paraId="2336FAFE" w14:textId="77777777" w:rsidTr="00AA6460">
        <w:tc>
          <w:tcPr>
            <w:tcW w:w="2278" w:type="dxa"/>
          </w:tcPr>
          <w:p w14:paraId="437A2A50" w14:textId="77777777" w:rsidR="00AE103C" w:rsidRDefault="00AE103C" w:rsidP="00AA6460">
            <w:r>
              <w:t>Recommended branch site configurations</w:t>
            </w:r>
          </w:p>
        </w:tc>
        <w:tc>
          <w:tcPr>
            <w:tcW w:w="7072" w:type="dxa"/>
            <w:gridSpan w:val="2"/>
          </w:tcPr>
          <w:p w14:paraId="40B60DAA" w14:textId="5D67F45B" w:rsidR="00AE103C" w:rsidRDefault="00AE103C" w:rsidP="00AA6460">
            <w:r>
              <w:t>Not applicable.</w:t>
            </w:r>
            <w:r w:rsidR="00FE3DDC">
              <w:t xml:space="preserve"> </w:t>
            </w:r>
            <w:r>
              <w:t>No Lync infrastructure is required on premises.</w:t>
            </w:r>
          </w:p>
        </w:tc>
      </w:tr>
      <w:tr w:rsidR="00AE103C" w14:paraId="0F2562F1" w14:textId="77777777" w:rsidTr="00AA6460">
        <w:tc>
          <w:tcPr>
            <w:tcW w:w="2278" w:type="dxa"/>
          </w:tcPr>
          <w:p w14:paraId="0F4799A6" w14:textId="77777777" w:rsidR="00AE103C" w:rsidRDefault="00AE103C" w:rsidP="00AA6460">
            <w:r>
              <w:t>Options for 3</w:t>
            </w:r>
            <w:r w:rsidRPr="00C972E5">
              <w:rPr>
                <w:vertAlign w:val="superscript"/>
              </w:rPr>
              <w:t>rd</w:t>
            </w:r>
            <w:r>
              <w:t xml:space="preserve"> party video system interoperability</w:t>
            </w:r>
          </w:p>
        </w:tc>
        <w:tc>
          <w:tcPr>
            <w:tcW w:w="7072" w:type="dxa"/>
            <w:gridSpan w:val="2"/>
          </w:tcPr>
          <w:p w14:paraId="48DE31B2" w14:textId="0689BBA4" w:rsidR="00AE103C" w:rsidRDefault="00AE103C" w:rsidP="00AA6460">
            <w:r>
              <w:t>Not applicable.</w:t>
            </w:r>
            <w:r w:rsidR="00FE3DDC">
              <w:t xml:space="preserve"> </w:t>
            </w:r>
            <w:r>
              <w:t>Interoperability with 3</w:t>
            </w:r>
            <w:r w:rsidRPr="00DD338A">
              <w:rPr>
                <w:vertAlign w:val="superscript"/>
              </w:rPr>
              <w:t>rd</w:t>
            </w:r>
            <w:r>
              <w:t xml:space="preserve"> party video systems is not supported.</w:t>
            </w:r>
          </w:p>
        </w:tc>
      </w:tr>
      <w:tr w:rsidR="00F43AAE" w14:paraId="51E02EE4" w14:textId="77777777" w:rsidTr="00AA6460">
        <w:tc>
          <w:tcPr>
            <w:tcW w:w="2278" w:type="dxa"/>
          </w:tcPr>
          <w:p w14:paraId="285172E5" w14:textId="370C5922" w:rsidR="00F43AAE" w:rsidRPr="009C5F57" w:rsidRDefault="00F43AAE" w:rsidP="00F43AAE">
            <w:pPr>
              <w:rPr>
                <w:szCs w:val="20"/>
              </w:rPr>
            </w:pPr>
            <w:r w:rsidRPr="009C5F57">
              <w:rPr>
                <w:szCs w:val="20"/>
              </w:rPr>
              <w:t>Constraints specific to 3</w:t>
            </w:r>
            <w:r w:rsidRPr="009C5F57">
              <w:rPr>
                <w:szCs w:val="20"/>
                <w:vertAlign w:val="superscript"/>
              </w:rPr>
              <w:t>rd</w:t>
            </w:r>
            <w:r w:rsidRPr="009C5F57">
              <w:rPr>
                <w:szCs w:val="20"/>
              </w:rPr>
              <w:t xml:space="preserve"> party hosting of Lync Server</w:t>
            </w:r>
            <w:r w:rsidR="0019644A">
              <w:rPr>
                <w:szCs w:val="20"/>
              </w:rPr>
              <w:t xml:space="preserve"> and Exchange Server</w:t>
            </w:r>
          </w:p>
        </w:tc>
        <w:tc>
          <w:tcPr>
            <w:tcW w:w="7072" w:type="dxa"/>
            <w:gridSpan w:val="2"/>
          </w:tcPr>
          <w:p w14:paraId="57B18FA2" w14:textId="48594163" w:rsidR="00F43AAE" w:rsidRPr="009C5F57" w:rsidDel="00554EF9" w:rsidRDefault="00C71445" w:rsidP="00C71445">
            <w:pPr>
              <w:rPr>
                <w:szCs w:val="20"/>
              </w:rPr>
            </w:pPr>
            <w:r>
              <w:rPr>
                <w:szCs w:val="20"/>
              </w:rPr>
              <w:t>N</w:t>
            </w:r>
            <w:r w:rsidR="00366E4D">
              <w:rPr>
                <w:szCs w:val="20"/>
              </w:rPr>
              <w:t>one</w:t>
            </w:r>
          </w:p>
        </w:tc>
      </w:tr>
    </w:tbl>
    <w:p w14:paraId="2073B008" w14:textId="77777777" w:rsidR="00AE103C" w:rsidRDefault="00AE103C" w:rsidP="00AE103C"/>
    <w:p w14:paraId="1134D629" w14:textId="77777777" w:rsidR="00AE103C" w:rsidRDefault="00AE103C" w:rsidP="00AE103C">
      <w:pPr>
        <w:spacing w:before="0" w:after="0" w:line="240" w:lineRule="auto"/>
      </w:pPr>
      <w:r>
        <w:br w:type="page"/>
      </w:r>
      <w:bookmarkStart w:id="14" w:name="AppendixA"/>
      <w:bookmarkStart w:id="15" w:name="_Toc211413118"/>
      <w:bookmarkStart w:id="16" w:name="_Appendix_A:_Feature"/>
      <w:bookmarkEnd w:id="14"/>
      <w:bookmarkEnd w:id="15"/>
      <w:bookmarkEnd w:id="16"/>
    </w:p>
    <w:tbl>
      <w:tblPr>
        <w:tblStyle w:val="TableGrid"/>
        <w:tblpPr w:leftFromText="180" w:rightFromText="180" w:vertAnchor="text" w:tblpY="1"/>
        <w:tblOverlap w:val="never"/>
        <w:tblW w:w="5000" w:type="pct"/>
        <w:tblLook w:val="04A0" w:firstRow="1" w:lastRow="0" w:firstColumn="1" w:lastColumn="0" w:noHBand="0" w:noVBand="1"/>
      </w:tblPr>
      <w:tblGrid>
        <w:gridCol w:w="1398"/>
        <w:gridCol w:w="4089"/>
        <w:gridCol w:w="4089"/>
      </w:tblGrid>
      <w:tr w:rsidR="00AE103C" w14:paraId="6CE1FC25" w14:textId="77777777" w:rsidTr="00AA6460">
        <w:tc>
          <w:tcPr>
            <w:tcW w:w="5000" w:type="pct"/>
            <w:gridSpan w:val="3"/>
            <w:shd w:val="clear" w:color="auto" w:fill="000000" w:themeFill="text1"/>
          </w:tcPr>
          <w:p w14:paraId="33089FAA" w14:textId="77777777" w:rsidR="00AE103C" w:rsidRPr="00102FDE" w:rsidRDefault="00AE103C" w:rsidP="00AA6460">
            <w:pPr>
              <w:jc w:val="center"/>
              <w:rPr>
                <w:b/>
                <w:color w:val="FFFFFF" w:themeColor="background1"/>
              </w:rPr>
            </w:pPr>
            <w:r w:rsidRPr="002D073C">
              <w:rPr>
                <w:b/>
                <w:color w:val="FFFFFF" w:themeColor="background1"/>
              </w:rPr>
              <w:lastRenderedPageBreak/>
              <w:t>Attributes that vary by Lync Online Topology</w:t>
            </w:r>
          </w:p>
        </w:tc>
      </w:tr>
      <w:tr w:rsidR="00AE103C" w14:paraId="3E1DC13E" w14:textId="77777777" w:rsidTr="00AA6460">
        <w:tc>
          <w:tcPr>
            <w:tcW w:w="1354" w:type="pct"/>
            <w:shd w:val="clear" w:color="auto" w:fill="D9D9D9" w:themeFill="background1" w:themeFillShade="D9"/>
          </w:tcPr>
          <w:p w14:paraId="34930AE8" w14:textId="77777777" w:rsidR="00AE103C" w:rsidRDefault="00AE103C" w:rsidP="00AA6460">
            <w:r>
              <w:t>Lync Online topology</w:t>
            </w:r>
          </w:p>
        </w:tc>
        <w:tc>
          <w:tcPr>
            <w:tcW w:w="1817" w:type="pct"/>
            <w:shd w:val="clear" w:color="auto" w:fill="D9D9D9" w:themeFill="background1" w:themeFillShade="D9"/>
          </w:tcPr>
          <w:p w14:paraId="08163CAD" w14:textId="77777777" w:rsidR="00AE103C" w:rsidRDefault="00AE103C" w:rsidP="00AA6460">
            <w:pPr>
              <w:jc w:val="center"/>
            </w:pPr>
            <w:r>
              <w:t>Lync Online with Exchange Server</w:t>
            </w:r>
          </w:p>
        </w:tc>
        <w:tc>
          <w:tcPr>
            <w:tcW w:w="1829" w:type="pct"/>
            <w:shd w:val="clear" w:color="auto" w:fill="D9D9D9" w:themeFill="background1" w:themeFillShade="D9"/>
          </w:tcPr>
          <w:p w14:paraId="58227CE2" w14:textId="77777777" w:rsidR="00AE103C" w:rsidRDefault="00AE103C" w:rsidP="00AA6460">
            <w:pPr>
              <w:jc w:val="center"/>
            </w:pPr>
            <w:r>
              <w:t>Lync Online with Exchange Online</w:t>
            </w:r>
          </w:p>
        </w:tc>
      </w:tr>
      <w:tr w:rsidR="00AE103C" w14:paraId="7078F42A" w14:textId="77777777" w:rsidTr="00AA6460">
        <w:tc>
          <w:tcPr>
            <w:tcW w:w="1354" w:type="pct"/>
            <w:shd w:val="clear" w:color="auto" w:fill="D9D9D9" w:themeFill="background1" w:themeFillShade="D9"/>
          </w:tcPr>
          <w:p w14:paraId="168B4AE2" w14:textId="77777777" w:rsidR="00AE103C" w:rsidRDefault="00AE103C" w:rsidP="00AA6460">
            <w:r>
              <w:t>Attribute</w:t>
            </w:r>
          </w:p>
        </w:tc>
        <w:tc>
          <w:tcPr>
            <w:tcW w:w="1817" w:type="pct"/>
            <w:shd w:val="clear" w:color="auto" w:fill="D9D9D9" w:themeFill="background1" w:themeFillShade="D9"/>
          </w:tcPr>
          <w:p w14:paraId="78C46E08" w14:textId="77777777" w:rsidR="00AE103C" w:rsidRPr="00B23657" w:rsidRDefault="00AE103C" w:rsidP="00AA6460">
            <w:pPr>
              <w:jc w:val="center"/>
              <w:rPr>
                <w:sz w:val="18"/>
                <w:szCs w:val="18"/>
              </w:rPr>
            </w:pPr>
            <w:r w:rsidRPr="00B23657">
              <w:rPr>
                <w:sz w:val="18"/>
                <w:szCs w:val="18"/>
              </w:rPr>
              <w:t>Description</w:t>
            </w:r>
          </w:p>
        </w:tc>
        <w:tc>
          <w:tcPr>
            <w:tcW w:w="1829" w:type="pct"/>
            <w:shd w:val="clear" w:color="auto" w:fill="D9D9D9" w:themeFill="background1" w:themeFillShade="D9"/>
          </w:tcPr>
          <w:p w14:paraId="22BE1002" w14:textId="77777777" w:rsidR="00AE103C" w:rsidRPr="00B23657" w:rsidRDefault="00AE103C" w:rsidP="00AA6460">
            <w:pPr>
              <w:jc w:val="center"/>
              <w:rPr>
                <w:sz w:val="18"/>
                <w:szCs w:val="18"/>
              </w:rPr>
            </w:pPr>
            <w:r w:rsidRPr="00B23657">
              <w:rPr>
                <w:sz w:val="18"/>
                <w:szCs w:val="18"/>
              </w:rPr>
              <w:t>Description</w:t>
            </w:r>
          </w:p>
        </w:tc>
      </w:tr>
      <w:tr w:rsidR="00AE103C" w14:paraId="318A504C" w14:textId="77777777" w:rsidTr="002C3855">
        <w:tc>
          <w:tcPr>
            <w:tcW w:w="1354" w:type="pct"/>
            <w:shd w:val="clear" w:color="auto" w:fill="auto"/>
          </w:tcPr>
          <w:p w14:paraId="6B3BEE7C" w14:textId="77777777" w:rsidR="00AE103C" w:rsidRPr="009C5F57" w:rsidRDefault="00AE103C" w:rsidP="00AA6460">
            <w:pPr>
              <w:rPr>
                <w:szCs w:val="20"/>
              </w:rPr>
            </w:pPr>
            <w:r w:rsidRPr="009C5F57">
              <w:rPr>
                <w:szCs w:val="20"/>
              </w:rPr>
              <w:t>Lync capabilities</w:t>
            </w:r>
          </w:p>
        </w:tc>
        <w:tc>
          <w:tcPr>
            <w:tcW w:w="1817" w:type="pct"/>
            <w:shd w:val="clear" w:color="auto" w:fill="auto"/>
          </w:tcPr>
          <w:p w14:paraId="7538F55E" w14:textId="57A8D293" w:rsidR="00AE103C" w:rsidRDefault="00AE103C" w:rsidP="002C3855">
            <w:pPr>
              <w:rPr>
                <w:szCs w:val="20"/>
              </w:rPr>
            </w:pPr>
            <w:r>
              <w:rPr>
                <w:szCs w:val="20"/>
              </w:rPr>
              <w:t>See Lync Online column</w:t>
            </w:r>
          </w:p>
          <w:p w14:paraId="252A0DC3" w14:textId="77777777" w:rsidR="00AE103C" w:rsidRPr="000C4D84" w:rsidRDefault="00AE103C" w:rsidP="002C3855">
            <w:pPr>
              <w:rPr>
                <w:color w:val="0000FF"/>
                <w:szCs w:val="20"/>
                <w:u w:val="single"/>
              </w:rPr>
            </w:pPr>
            <w:r w:rsidRPr="009C5F57">
              <w:rPr>
                <w:szCs w:val="20"/>
              </w:rPr>
              <w:t xml:space="preserve">in </w:t>
            </w:r>
            <w:hyperlink w:anchor="_Appendix_A:_Feature_1" w:history="1">
              <w:r w:rsidRPr="00102FDE">
                <w:rPr>
                  <w:rStyle w:val="Hyperlink"/>
                </w:rPr>
                <w:t>Appendix A</w:t>
              </w:r>
            </w:hyperlink>
          </w:p>
        </w:tc>
        <w:tc>
          <w:tcPr>
            <w:tcW w:w="1829" w:type="pct"/>
            <w:shd w:val="clear" w:color="auto" w:fill="auto"/>
          </w:tcPr>
          <w:p w14:paraId="595EB9FF" w14:textId="77777777" w:rsidR="00AE103C" w:rsidRDefault="00AE103C" w:rsidP="002C3855">
            <w:pPr>
              <w:rPr>
                <w:szCs w:val="20"/>
              </w:rPr>
            </w:pPr>
            <w:r>
              <w:rPr>
                <w:szCs w:val="20"/>
              </w:rPr>
              <w:t>See Lync Online column</w:t>
            </w:r>
          </w:p>
          <w:p w14:paraId="22124268" w14:textId="77777777" w:rsidR="00AE103C" w:rsidRPr="009C5F57" w:rsidRDefault="00AE103C" w:rsidP="002C3855">
            <w:pPr>
              <w:rPr>
                <w:szCs w:val="20"/>
              </w:rPr>
            </w:pPr>
            <w:r w:rsidRPr="009C5F57">
              <w:rPr>
                <w:szCs w:val="20"/>
              </w:rPr>
              <w:t xml:space="preserve">in </w:t>
            </w:r>
            <w:hyperlink w:anchor="_Appendix_A:_Feature_1" w:history="1">
              <w:r w:rsidRPr="00102FDE">
                <w:rPr>
                  <w:rStyle w:val="Hyperlink"/>
                </w:rPr>
                <w:t>Appendix A</w:t>
              </w:r>
            </w:hyperlink>
          </w:p>
        </w:tc>
      </w:tr>
      <w:tr w:rsidR="0019644A" w14:paraId="6DD727C9" w14:textId="12A77756" w:rsidTr="002C3855">
        <w:tc>
          <w:tcPr>
            <w:tcW w:w="1354" w:type="pct"/>
            <w:shd w:val="clear" w:color="auto" w:fill="auto"/>
          </w:tcPr>
          <w:p w14:paraId="22373626" w14:textId="3EBA6CA0" w:rsidR="0019644A" w:rsidRPr="009C5F57" w:rsidRDefault="0019644A" w:rsidP="0019644A">
            <w:pPr>
              <w:rPr>
                <w:szCs w:val="20"/>
              </w:rPr>
            </w:pPr>
            <w:r w:rsidRPr="009C5F57">
              <w:rPr>
                <w:szCs w:val="20"/>
              </w:rPr>
              <w:t>Options for PSTN Interoperability</w:t>
            </w:r>
          </w:p>
        </w:tc>
        <w:tc>
          <w:tcPr>
            <w:tcW w:w="1817" w:type="pct"/>
            <w:shd w:val="clear" w:color="auto" w:fill="auto"/>
          </w:tcPr>
          <w:p w14:paraId="3B250EAC" w14:textId="6DB5FE4F" w:rsidR="0019644A" w:rsidRPr="009C5F57" w:rsidRDefault="00C71445" w:rsidP="002C3855">
            <w:pPr>
              <w:rPr>
                <w:szCs w:val="20"/>
              </w:rPr>
            </w:pPr>
            <w:r>
              <w:rPr>
                <w:szCs w:val="20"/>
              </w:rPr>
              <w:t>None</w:t>
            </w:r>
          </w:p>
        </w:tc>
        <w:tc>
          <w:tcPr>
            <w:tcW w:w="1829" w:type="pct"/>
            <w:shd w:val="clear" w:color="auto" w:fill="auto"/>
          </w:tcPr>
          <w:p w14:paraId="17B09F2C" w14:textId="63A2FF51" w:rsidR="0019644A" w:rsidRPr="009C5F57" w:rsidRDefault="00C71445" w:rsidP="002C3855">
            <w:pPr>
              <w:rPr>
                <w:szCs w:val="20"/>
              </w:rPr>
            </w:pPr>
            <w:r>
              <w:rPr>
                <w:szCs w:val="20"/>
              </w:rPr>
              <w:t>None</w:t>
            </w:r>
          </w:p>
        </w:tc>
      </w:tr>
      <w:tr w:rsidR="00AE103C" w14:paraId="2DD7D1A0" w14:textId="77777777" w:rsidTr="002C3855">
        <w:tc>
          <w:tcPr>
            <w:tcW w:w="1354" w:type="pct"/>
            <w:shd w:val="clear" w:color="auto" w:fill="auto"/>
          </w:tcPr>
          <w:p w14:paraId="721E2AD3" w14:textId="77777777" w:rsidR="00AE103C" w:rsidRPr="009C5F57" w:rsidRDefault="00AE103C" w:rsidP="00AA6460">
            <w:pPr>
              <w:rPr>
                <w:szCs w:val="20"/>
              </w:rPr>
            </w:pPr>
            <w:r w:rsidRPr="009C5F57">
              <w:rPr>
                <w:szCs w:val="20"/>
              </w:rPr>
              <w:t>Options for PBX and IP PBX Interoperability</w:t>
            </w:r>
          </w:p>
        </w:tc>
        <w:tc>
          <w:tcPr>
            <w:tcW w:w="1817" w:type="pct"/>
            <w:shd w:val="clear" w:color="auto" w:fill="auto"/>
          </w:tcPr>
          <w:p w14:paraId="0A5DD492" w14:textId="16466AAF" w:rsidR="00AE103C" w:rsidRPr="009C5F57" w:rsidDel="00554EF9" w:rsidRDefault="00C71445" w:rsidP="002C3855">
            <w:pPr>
              <w:rPr>
                <w:szCs w:val="20"/>
              </w:rPr>
            </w:pPr>
            <w:r>
              <w:rPr>
                <w:szCs w:val="20"/>
              </w:rPr>
              <w:t>N</w:t>
            </w:r>
            <w:r w:rsidR="00AE103C">
              <w:rPr>
                <w:szCs w:val="20"/>
              </w:rPr>
              <w:t>one</w:t>
            </w:r>
          </w:p>
        </w:tc>
        <w:tc>
          <w:tcPr>
            <w:tcW w:w="1829" w:type="pct"/>
            <w:shd w:val="clear" w:color="auto" w:fill="auto"/>
          </w:tcPr>
          <w:p w14:paraId="4CB09884" w14:textId="00290680" w:rsidR="00AE103C" w:rsidRPr="009C5F57" w:rsidRDefault="00C71445" w:rsidP="002C3855">
            <w:pPr>
              <w:rPr>
                <w:szCs w:val="20"/>
              </w:rPr>
            </w:pPr>
            <w:r>
              <w:rPr>
                <w:szCs w:val="20"/>
              </w:rPr>
              <w:t>N</w:t>
            </w:r>
            <w:r w:rsidR="00AE103C">
              <w:rPr>
                <w:szCs w:val="20"/>
              </w:rPr>
              <w:t>one</w:t>
            </w:r>
          </w:p>
        </w:tc>
      </w:tr>
      <w:tr w:rsidR="00AE103C" w:rsidRPr="002F483D" w14:paraId="3A921735" w14:textId="77777777" w:rsidTr="002C3855">
        <w:tc>
          <w:tcPr>
            <w:tcW w:w="1354" w:type="pct"/>
            <w:shd w:val="clear" w:color="auto" w:fill="auto"/>
          </w:tcPr>
          <w:p w14:paraId="4B91C084" w14:textId="77777777" w:rsidR="00AE103C" w:rsidRPr="009C5F57" w:rsidRDefault="00AE103C" w:rsidP="00AA6460">
            <w:pPr>
              <w:rPr>
                <w:szCs w:val="20"/>
              </w:rPr>
            </w:pPr>
            <w:r w:rsidRPr="009C5F57">
              <w:rPr>
                <w:szCs w:val="20"/>
              </w:rPr>
              <w:t xml:space="preserve">Supported Active Directory Topologies </w:t>
            </w:r>
          </w:p>
        </w:tc>
        <w:tc>
          <w:tcPr>
            <w:tcW w:w="1817" w:type="pct"/>
            <w:shd w:val="clear" w:color="auto" w:fill="auto"/>
          </w:tcPr>
          <w:p w14:paraId="3193562E" w14:textId="609084CC" w:rsidR="00AE103C" w:rsidRPr="009C5F57" w:rsidDel="00554EF9" w:rsidRDefault="002C3855" w:rsidP="002C3855">
            <w:pPr>
              <w:rPr>
                <w:szCs w:val="20"/>
              </w:rPr>
            </w:pPr>
            <w:r>
              <w:rPr>
                <w:szCs w:val="20"/>
              </w:rPr>
              <w:t>As described in</w:t>
            </w:r>
            <w:r w:rsidR="00C16DD5">
              <w:rPr>
                <w:szCs w:val="20"/>
              </w:rPr>
              <w:t xml:space="preserve"> </w:t>
            </w:r>
            <w:r w:rsidRPr="002C3855">
              <w:rPr>
                <w:szCs w:val="20"/>
              </w:rPr>
              <w:t>Directory integration overview</w:t>
            </w:r>
            <w:r>
              <w:rPr>
                <w:szCs w:val="20"/>
              </w:rPr>
              <w:t xml:space="preserve"> at </w:t>
            </w:r>
            <w:hyperlink r:id="rId33" w:history="1">
              <w:r w:rsidRPr="002C3855">
                <w:rPr>
                  <w:rStyle w:val="Hyperlink"/>
                  <w:szCs w:val="20"/>
                </w:rPr>
                <w:t>http://go.microsoft.com/fwlink/p/?LinkId=313440</w:t>
              </w:r>
            </w:hyperlink>
            <w:r>
              <w:rPr>
                <w:szCs w:val="20"/>
              </w:rPr>
              <w:t>.</w:t>
            </w:r>
          </w:p>
        </w:tc>
        <w:tc>
          <w:tcPr>
            <w:tcW w:w="1829" w:type="pct"/>
            <w:shd w:val="clear" w:color="auto" w:fill="auto"/>
          </w:tcPr>
          <w:p w14:paraId="7C5DEE76" w14:textId="6DB5DD10" w:rsidR="00AE103C" w:rsidRPr="002F483D" w:rsidRDefault="002C3855" w:rsidP="002C3855">
            <w:pPr>
              <w:rPr>
                <w:rStyle w:val="Hyperlink"/>
                <w:szCs w:val="20"/>
              </w:rPr>
            </w:pPr>
            <w:r>
              <w:rPr>
                <w:szCs w:val="20"/>
              </w:rPr>
              <w:t>As described in</w:t>
            </w:r>
            <w:r w:rsidR="00C16DD5">
              <w:rPr>
                <w:szCs w:val="20"/>
              </w:rPr>
              <w:t xml:space="preserve"> </w:t>
            </w:r>
            <w:r w:rsidRPr="002C3855">
              <w:rPr>
                <w:szCs w:val="20"/>
              </w:rPr>
              <w:t>Directory integration overview</w:t>
            </w:r>
            <w:r>
              <w:rPr>
                <w:szCs w:val="20"/>
              </w:rPr>
              <w:t xml:space="preserve"> at </w:t>
            </w:r>
            <w:hyperlink r:id="rId34" w:history="1">
              <w:r w:rsidRPr="002C3855">
                <w:rPr>
                  <w:rStyle w:val="Hyperlink"/>
                  <w:szCs w:val="20"/>
                </w:rPr>
                <w:t>http://go.microsoft.com/fwlink/p/?LinkId=313440</w:t>
              </w:r>
            </w:hyperlink>
            <w:r>
              <w:rPr>
                <w:szCs w:val="20"/>
              </w:rPr>
              <w:t>.</w:t>
            </w:r>
          </w:p>
        </w:tc>
      </w:tr>
    </w:tbl>
    <w:p w14:paraId="11912D4A" w14:textId="04773195" w:rsidR="00F66A7E" w:rsidRPr="002F483D" w:rsidRDefault="00F66A7E" w:rsidP="002F483D">
      <w:pPr>
        <w:rPr>
          <w:rStyle w:val="Hyperlink"/>
          <w:szCs w:val="20"/>
        </w:rPr>
      </w:pPr>
    </w:p>
    <w:p w14:paraId="7273742F" w14:textId="77777777" w:rsidR="00F66A7E" w:rsidRPr="002F483D" w:rsidRDefault="00F66A7E" w:rsidP="002F483D">
      <w:pPr>
        <w:rPr>
          <w:rStyle w:val="Hyperlink"/>
          <w:szCs w:val="20"/>
        </w:rPr>
      </w:pPr>
      <w:r w:rsidRPr="002F483D">
        <w:rPr>
          <w:rStyle w:val="Hyperlink"/>
          <w:szCs w:val="20"/>
        </w:rPr>
        <w:br w:type="page"/>
      </w:r>
    </w:p>
    <w:p w14:paraId="0C55F4E3" w14:textId="4551AF31" w:rsidR="00784F5E" w:rsidRDefault="00030939" w:rsidP="00784F5E">
      <w:pPr>
        <w:pStyle w:val="Heading1"/>
      </w:pPr>
      <w:bookmarkStart w:id="17" w:name="_Toc363467866"/>
      <w:r>
        <w:lastRenderedPageBreak/>
        <w:t xml:space="preserve">Lync Server </w:t>
      </w:r>
      <w:r w:rsidR="00784F5E" w:rsidRPr="00784F5E">
        <w:t>Hybrid Shared SIP Address</w:t>
      </w:r>
      <w:bookmarkEnd w:id="17"/>
    </w:p>
    <w:p w14:paraId="73824D30" w14:textId="043E86D4" w:rsidR="00251F53" w:rsidRDefault="00251F53" w:rsidP="00251F53">
      <w:pPr>
        <w:pStyle w:val="BPOSBulletIntro"/>
      </w:pPr>
      <w:r>
        <w:t>A hybrid deployment is a deployment in which some users are homed on-premises and some users are homed online, but the users share the sa</w:t>
      </w:r>
      <w:r w:rsidR="00C16DD5">
        <w:t>me domain, such as contoso.com.</w:t>
      </w:r>
    </w:p>
    <w:p w14:paraId="68D81AAE" w14:textId="77777777" w:rsidR="00251F53" w:rsidRDefault="00251F53" w:rsidP="00251F53">
      <w:pPr>
        <w:pStyle w:val="BPOSBulletIntro"/>
      </w:pPr>
    </w:p>
    <w:p w14:paraId="791ACAE3" w14:textId="458462F2" w:rsidR="00251F53" w:rsidRDefault="00251F53" w:rsidP="00251F53">
      <w:pPr>
        <w:pStyle w:val="BPOSBulletIntro"/>
      </w:pPr>
      <w:r>
        <w:t>You can configure your on-premises deployment for hybrid with Lync Online and use Active Directory Synchronization to keep your on-premises and online users synchronized. You can also configure hybrid deployments for integration with other Microsoft Office 365 applications, including Exchange Online and SharePoint Online. This section guides you through deploying the applications required for a Lync Server hybrid deployment, and then configuring your deployment to enable it.</w:t>
      </w:r>
    </w:p>
    <w:p w14:paraId="250A679F" w14:textId="70B8EC6B" w:rsidR="00F66A7E" w:rsidRDefault="00F66A7E" w:rsidP="00F66A7E">
      <w:pPr>
        <w:pStyle w:val="BPOSBulletIntro"/>
      </w:pPr>
      <w:r>
        <w:t>There are</w:t>
      </w:r>
      <w:r w:rsidR="00251F53">
        <w:t xml:space="preserve"> </w:t>
      </w:r>
      <w:proofErr w:type="spellStart"/>
      <w:r w:rsidR="00251F53">
        <w:t>differents</w:t>
      </w:r>
      <w:proofErr w:type="spellEnd"/>
      <w:r w:rsidR="00251F53">
        <w:t xml:space="preserve"> options combinations to enable the </w:t>
      </w:r>
      <w:proofErr w:type="spellStart"/>
      <w:r w:rsidR="00251F53">
        <w:t>differents</w:t>
      </w:r>
      <w:proofErr w:type="spellEnd"/>
      <w:r w:rsidR="00251F53">
        <w:t xml:space="preserve"> services with Exchange UM, basically we have four scenarios:</w:t>
      </w:r>
    </w:p>
    <w:p w14:paraId="1B361528" w14:textId="77777777" w:rsidR="00F66A7E" w:rsidRDefault="00F66A7E" w:rsidP="00F66A7E">
      <w:pPr>
        <w:pStyle w:val="BPOSBulletIntro"/>
      </w:pPr>
    </w:p>
    <w:p w14:paraId="7FCF594E" w14:textId="18ED6586" w:rsidR="00AE103C" w:rsidRDefault="00F66A7E" w:rsidP="002D2142">
      <w:pPr>
        <w:pStyle w:val="BPOSBulletIntro"/>
        <w:numPr>
          <w:ilvl w:val="0"/>
          <w:numId w:val="40"/>
        </w:numPr>
      </w:pPr>
      <w:r>
        <w:t>Lync Online user</w:t>
      </w:r>
      <w:r w:rsidR="00C16DD5">
        <w:t>s</w:t>
      </w:r>
      <w:r>
        <w:t xml:space="preserve"> in Lync </w:t>
      </w:r>
      <w:r w:rsidR="00C16DD5">
        <w:t xml:space="preserve">hybrid </w:t>
      </w:r>
      <w:r>
        <w:t xml:space="preserve">with Exchange </w:t>
      </w:r>
      <w:r w:rsidR="00E4036A">
        <w:t>On-premises</w:t>
      </w:r>
    </w:p>
    <w:p w14:paraId="1F760959" w14:textId="06A34E0F" w:rsidR="00F66A7E" w:rsidRDefault="00F66A7E" w:rsidP="002D2142">
      <w:pPr>
        <w:pStyle w:val="BPOSBulletIntro"/>
        <w:numPr>
          <w:ilvl w:val="0"/>
          <w:numId w:val="40"/>
        </w:numPr>
      </w:pPr>
      <w:r>
        <w:t xml:space="preserve">Lync </w:t>
      </w:r>
      <w:r w:rsidR="00E4036A">
        <w:t>On-premises</w:t>
      </w:r>
      <w:r>
        <w:t xml:space="preserve"> user in Lync </w:t>
      </w:r>
      <w:r w:rsidR="00C16DD5">
        <w:t xml:space="preserve">hybrid </w:t>
      </w:r>
      <w:r>
        <w:t xml:space="preserve">with Exchange </w:t>
      </w:r>
      <w:r w:rsidR="00E4036A">
        <w:t>On-premises</w:t>
      </w:r>
    </w:p>
    <w:p w14:paraId="48E2C91F" w14:textId="0D14166F" w:rsidR="00F66A7E" w:rsidRDefault="00F66A7E" w:rsidP="002D2142">
      <w:pPr>
        <w:pStyle w:val="BPOSBulletIntro"/>
        <w:numPr>
          <w:ilvl w:val="0"/>
          <w:numId w:val="40"/>
        </w:numPr>
      </w:pPr>
      <w:r>
        <w:t xml:space="preserve">Lync Online user </w:t>
      </w:r>
      <w:r w:rsidR="00527866">
        <w:t xml:space="preserve">in </w:t>
      </w:r>
      <w:r>
        <w:t xml:space="preserve">Lync </w:t>
      </w:r>
      <w:r w:rsidR="00527866">
        <w:t xml:space="preserve">hybrid </w:t>
      </w:r>
      <w:r>
        <w:t>with Exchange Online</w:t>
      </w:r>
    </w:p>
    <w:p w14:paraId="3E401A2E" w14:textId="30078901" w:rsidR="00F66A7E" w:rsidRDefault="00F66A7E" w:rsidP="002D2142">
      <w:pPr>
        <w:pStyle w:val="BPOSBulletIntro"/>
        <w:numPr>
          <w:ilvl w:val="0"/>
          <w:numId w:val="40"/>
        </w:numPr>
      </w:pPr>
      <w:r>
        <w:t xml:space="preserve">Lync </w:t>
      </w:r>
      <w:r w:rsidR="00E4036A">
        <w:t>On-premises</w:t>
      </w:r>
      <w:r>
        <w:t xml:space="preserve"> user in Lync </w:t>
      </w:r>
      <w:r w:rsidR="00527866">
        <w:t xml:space="preserve">hybrid </w:t>
      </w:r>
      <w:r>
        <w:t>with Exchange Online</w:t>
      </w:r>
    </w:p>
    <w:p w14:paraId="6529F9E8" w14:textId="77777777" w:rsidR="00F66A7E" w:rsidRDefault="00F66A7E" w:rsidP="00F66A7E">
      <w:pPr>
        <w:pStyle w:val="BPOSBulletIntro"/>
      </w:pPr>
    </w:p>
    <w:p w14:paraId="46B7E02F" w14:textId="26777E56" w:rsidR="00F66A7E" w:rsidRDefault="00F66A7E" w:rsidP="00F66A7E">
      <w:r>
        <w:t xml:space="preserve">Table 4 summarizes the Lync </w:t>
      </w:r>
      <w:r w:rsidR="00C71445">
        <w:t xml:space="preserve">Server </w:t>
      </w:r>
      <w:r w:rsidR="00527866">
        <w:t>hybrid</w:t>
      </w:r>
      <w:r>
        <w:t xml:space="preserve"> topologies by feature support.</w:t>
      </w:r>
    </w:p>
    <w:p w14:paraId="17203BA0" w14:textId="77777777" w:rsidR="00F66A7E" w:rsidRDefault="00F66A7E" w:rsidP="00F66A7E">
      <w:pPr>
        <w:ind w:firstLine="720"/>
      </w:pPr>
    </w:p>
    <w:tbl>
      <w:tblPr>
        <w:tblW w:w="4007"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3328"/>
        <w:gridCol w:w="2293"/>
        <w:gridCol w:w="2018"/>
      </w:tblGrid>
      <w:tr w:rsidR="00251F53" w:rsidRPr="00EA5896" w14:paraId="285B313E" w14:textId="77777777" w:rsidTr="00251F53">
        <w:trPr>
          <w:cantSplit/>
          <w:tblHeader/>
        </w:trPr>
        <w:tc>
          <w:tcPr>
            <w:tcW w:w="2178" w:type="pct"/>
            <w:shd w:val="clear" w:color="auto" w:fill="D9D9D9"/>
          </w:tcPr>
          <w:p w14:paraId="4A9C26B7" w14:textId="77777777" w:rsidR="00251F53" w:rsidRPr="00EA5896" w:rsidRDefault="00251F53" w:rsidP="00F66A7E">
            <w:pPr>
              <w:pStyle w:val="BPOSTableTitle"/>
            </w:pPr>
          </w:p>
        </w:tc>
        <w:tc>
          <w:tcPr>
            <w:tcW w:w="1501" w:type="pct"/>
            <w:shd w:val="clear" w:color="auto" w:fill="D9D9D9"/>
          </w:tcPr>
          <w:p w14:paraId="63862028" w14:textId="32683039" w:rsidR="00251F53" w:rsidRPr="00EA5896" w:rsidRDefault="00E4036A" w:rsidP="00F66A7E">
            <w:pPr>
              <w:pStyle w:val="BPOSTableTitle"/>
            </w:pPr>
            <w:r>
              <w:t>On-premises</w:t>
            </w:r>
          </w:p>
        </w:tc>
        <w:tc>
          <w:tcPr>
            <w:tcW w:w="1321" w:type="pct"/>
            <w:shd w:val="clear" w:color="auto" w:fill="D9D9D9"/>
          </w:tcPr>
          <w:p w14:paraId="2B8C8B07" w14:textId="77777777" w:rsidR="00251F53" w:rsidRDefault="00251F53" w:rsidP="00F66A7E">
            <w:pPr>
              <w:pStyle w:val="BPOSTableTitle"/>
              <w:jc w:val="center"/>
            </w:pPr>
            <w:r>
              <w:t>Online</w:t>
            </w:r>
          </w:p>
        </w:tc>
      </w:tr>
      <w:tr w:rsidR="00251F53" w:rsidRPr="00EA5896" w14:paraId="635523D5" w14:textId="77777777" w:rsidTr="00251F53">
        <w:trPr>
          <w:cantSplit/>
          <w:trHeight w:val="96"/>
        </w:trPr>
        <w:tc>
          <w:tcPr>
            <w:tcW w:w="2178" w:type="pct"/>
            <w:vMerge w:val="restart"/>
            <w:vAlign w:val="center"/>
          </w:tcPr>
          <w:p w14:paraId="4D7CCFF2" w14:textId="77777777" w:rsidR="00251F53" w:rsidRPr="00EA5896" w:rsidRDefault="00251F53" w:rsidP="009141CB">
            <w:pPr>
              <w:pStyle w:val="BPOSTableText"/>
            </w:pPr>
            <w:r>
              <w:t xml:space="preserve">Lync user is </w:t>
            </w:r>
            <w:r w:rsidRPr="00264EEB">
              <w:rPr>
                <w:i/>
              </w:rPr>
              <w:t>homed</w:t>
            </w:r>
            <w:r>
              <w:t xml:space="preserve"> online</w:t>
            </w:r>
          </w:p>
        </w:tc>
        <w:tc>
          <w:tcPr>
            <w:tcW w:w="1501" w:type="pct"/>
            <w:shd w:val="clear" w:color="auto" w:fill="auto"/>
          </w:tcPr>
          <w:p w14:paraId="48424823" w14:textId="77777777" w:rsidR="00251F53" w:rsidRPr="00352F24" w:rsidRDefault="00251F53" w:rsidP="00FA5601">
            <w:pPr>
              <w:pStyle w:val="TableText3"/>
            </w:pPr>
            <w:r>
              <w:t>Exchange Server</w:t>
            </w:r>
          </w:p>
        </w:tc>
        <w:tc>
          <w:tcPr>
            <w:tcW w:w="1321" w:type="pct"/>
            <w:shd w:val="clear" w:color="auto" w:fill="auto"/>
          </w:tcPr>
          <w:p w14:paraId="31D63CA9" w14:textId="77777777" w:rsidR="00251F53" w:rsidRDefault="00251F53" w:rsidP="00FA5601">
            <w:pPr>
              <w:pStyle w:val="TableText3"/>
              <w:numPr>
                <w:ilvl w:val="0"/>
                <w:numId w:val="39"/>
              </w:numPr>
            </w:pPr>
            <w:r>
              <w:t>IM/P</w:t>
            </w:r>
          </w:p>
          <w:p w14:paraId="02E1DFFD" w14:textId="77777777" w:rsidR="00251F53" w:rsidRPr="00062E40" w:rsidRDefault="00251F53" w:rsidP="00FA5601">
            <w:pPr>
              <w:pStyle w:val="TableText3"/>
              <w:numPr>
                <w:ilvl w:val="0"/>
                <w:numId w:val="39"/>
              </w:numPr>
            </w:pPr>
            <w:r>
              <w:t>Conferencing</w:t>
            </w:r>
          </w:p>
        </w:tc>
      </w:tr>
      <w:tr w:rsidR="00251F53" w:rsidRPr="00EA5896" w14:paraId="3B82D50A" w14:textId="77777777" w:rsidTr="00251F53">
        <w:trPr>
          <w:cantSplit/>
          <w:trHeight w:val="318"/>
        </w:trPr>
        <w:tc>
          <w:tcPr>
            <w:tcW w:w="2178" w:type="pct"/>
            <w:vMerge/>
            <w:vAlign w:val="center"/>
          </w:tcPr>
          <w:p w14:paraId="544C7C71" w14:textId="77777777" w:rsidR="00251F53" w:rsidRDefault="00251F53" w:rsidP="009141CB">
            <w:pPr>
              <w:pStyle w:val="BPOSTableText"/>
            </w:pPr>
          </w:p>
        </w:tc>
        <w:tc>
          <w:tcPr>
            <w:tcW w:w="1501" w:type="pct"/>
            <w:shd w:val="clear" w:color="auto" w:fill="F2F2F2" w:themeFill="background1" w:themeFillShade="F2"/>
          </w:tcPr>
          <w:p w14:paraId="154EE1A1" w14:textId="31BE60C4" w:rsidR="00251F53" w:rsidRPr="007E5D76" w:rsidRDefault="00251F53" w:rsidP="00FA5601">
            <w:pPr>
              <w:pStyle w:val="TableText3"/>
            </w:pPr>
          </w:p>
        </w:tc>
        <w:tc>
          <w:tcPr>
            <w:tcW w:w="1321" w:type="pct"/>
            <w:shd w:val="clear" w:color="auto" w:fill="F2F2F2" w:themeFill="background1" w:themeFillShade="F2"/>
          </w:tcPr>
          <w:p w14:paraId="2FA2C686" w14:textId="36522C80" w:rsidR="00251F53" w:rsidRPr="00062E40" w:rsidRDefault="00251F53" w:rsidP="00FA5601">
            <w:pPr>
              <w:pStyle w:val="TableText3"/>
            </w:pPr>
          </w:p>
        </w:tc>
      </w:tr>
      <w:tr w:rsidR="00251F53" w:rsidRPr="00EA5896" w14:paraId="723052C2" w14:textId="77777777" w:rsidTr="00251F53">
        <w:trPr>
          <w:cantSplit/>
          <w:trHeight w:val="318"/>
        </w:trPr>
        <w:tc>
          <w:tcPr>
            <w:tcW w:w="2178" w:type="pct"/>
            <w:vMerge w:val="restart"/>
            <w:vAlign w:val="center"/>
          </w:tcPr>
          <w:p w14:paraId="33198DFD" w14:textId="620ECF13" w:rsidR="00251F53" w:rsidRDefault="00251F53" w:rsidP="009141CB">
            <w:pPr>
              <w:pStyle w:val="BPOSTableText"/>
            </w:pPr>
            <w:r>
              <w:t xml:space="preserve">Lync user is </w:t>
            </w:r>
            <w:r w:rsidRPr="00852F54">
              <w:rPr>
                <w:i/>
              </w:rPr>
              <w:t>homed</w:t>
            </w:r>
            <w:r>
              <w:t xml:space="preserve"> </w:t>
            </w:r>
            <w:r w:rsidR="00E4036A">
              <w:t>on-premises</w:t>
            </w:r>
          </w:p>
        </w:tc>
        <w:tc>
          <w:tcPr>
            <w:tcW w:w="1501" w:type="pct"/>
            <w:shd w:val="clear" w:color="auto" w:fill="F2F2F2" w:themeFill="background1" w:themeFillShade="F2"/>
          </w:tcPr>
          <w:p w14:paraId="7668F3C1" w14:textId="2064DCF7" w:rsidR="00251F53" w:rsidRDefault="00251F53" w:rsidP="00FA5601">
            <w:pPr>
              <w:pStyle w:val="TableText3"/>
            </w:pPr>
            <w:r>
              <w:t>Exchange Server</w:t>
            </w:r>
          </w:p>
        </w:tc>
        <w:tc>
          <w:tcPr>
            <w:tcW w:w="1321" w:type="pct"/>
            <w:shd w:val="clear" w:color="auto" w:fill="F2F2F2" w:themeFill="background1" w:themeFillShade="F2"/>
          </w:tcPr>
          <w:p w14:paraId="335C32F1" w14:textId="5A917EED" w:rsidR="00251F53" w:rsidRDefault="00251F53" w:rsidP="00FA5601">
            <w:pPr>
              <w:pStyle w:val="TableText3"/>
            </w:pPr>
          </w:p>
        </w:tc>
      </w:tr>
      <w:tr w:rsidR="00251F53" w:rsidRPr="00EA5896" w14:paraId="7A93F225" w14:textId="77777777" w:rsidTr="00251F53">
        <w:trPr>
          <w:cantSplit/>
          <w:trHeight w:val="318"/>
        </w:trPr>
        <w:tc>
          <w:tcPr>
            <w:tcW w:w="2178" w:type="pct"/>
            <w:vMerge/>
            <w:vAlign w:val="center"/>
          </w:tcPr>
          <w:p w14:paraId="190BE165" w14:textId="77777777" w:rsidR="00251F53" w:rsidRDefault="00251F53" w:rsidP="009141CB">
            <w:pPr>
              <w:pStyle w:val="BPOSTableText"/>
            </w:pPr>
          </w:p>
        </w:tc>
        <w:tc>
          <w:tcPr>
            <w:tcW w:w="1501" w:type="pct"/>
            <w:shd w:val="clear" w:color="auto" w:fill="F2F2F2" w:themeFill="background1" w:themeFillShade="F2"/>
          </w:tcPr>
          <w:p w14:paraId="6B4A718C" w14:textId="77777777" w:rsidR="00251F53" w:rsidRDefault="00251F53" w:rsidP="00FA5601">
            <w:pPr>
              <w:pStyle w:val="TableText3"/>
              <w:numPr>
                <w:ilvl w:val="0"/>
                <w:numId w:val="41"/>
              </w:numPr>
            </w:pPr>
            <w:r>
              <w:t>IM/P</w:t>
            </w:r>
          </w:p>
          <w:p w14:paraId="21F2E96B" w14:textId="77777777" w:rsidR="00251F53" w:rsidRDefault="00251F53" w:rsidP="00FA5601">
            <w:pPr>
              <w:pStyle w:val="TableText3"/>
              <w:numPr>
                <w:ilvl w:val="0"/>
                <w:numId w:val="41"/>
              </w:numPr>
            </w:pPr>
            <w:r>
              <w:t>Conferencing</w:t>
            </w:r>
          </w:p>
          <w:p w14:paraId="48BF974A" w14:textId="4464B9EA" w:rsidR="00986105" w:rsidRPr="00986105" w:rsidRDefault="00986105" w:rsidP="00FA5601">
            <w:pPr>
              <w:pStyle w:val="TableText3"/>
              <w:numPr>
                <w:ilvl w:val="0"/>
                <w:numId w:val="41"/>
              </w:numPr>
            </w:pPr>
            <w:r>
              <w:t>Persistent Chat</w:t>
            </w:r>
          </w:p>
          <w:p w14:paraId="77D2A479" w14:textId="7EF17486" w:rsidR="00251F53" w:rsidRDefault="00251F53" w:rsidP="00FA5601">
            <w:pPr>
              <w:pStyle w:val="TableText3"/>
              <w:numPr>
                <w:ilvl w:val="0"/>
                <w:numId w:val="41"/>
              </w:numPr>
            </w:pPr>
            <w:r>
              <w:t>Enterprise Voice</w:t>
            </w:r>
          </w:p>
        </w:tc>
        <w:tc>
          <w:tcPr>
            <w:tcW w:w="1321" w:type="pct"/>
            <w:shd w:val="clear" w:color="auto" w:fill="F2F2F2" w:themeFill="background1" w:themeFillShade="F2"/>
          </w:tcPr>
          <w:p w14:paraId="66FCAC6B" w14:textId="1AB9F721" w:rsidR="00251F53" w:rsidRDefault="00251F53" w:rsidP="00FA5601">
            <w:pPr>
              <w:pStyle w:val="TableText3"/>
            </w:pPr>
          </w:p>
        </w:tc>
      </w:tr>
      <w:tr w:rsidR="00251F53" w:rsidRPr="00EA5896" w14:paraId="1473F374" w14:textId="77777777" w:rsidTr="00251F53">
        <w:trPr>
          <w:cantSplit/>
          <w:trHeight w:val="318"/>
        </w:trPr>
        <w:tc>
          <w:tcPr>
            <w:tcW w:w="2178" w:type="pct"/>
            <w:vMerge w:val="restart"/>
            <w:vAlign w:val="center"/>
          </w:tcPr>
          <w:p w14:paraId="549F3397" w14:textId="55B3AE8D" w:rsidR="00251F53" w:rsidRDefault="00251F53" w:rsidP="009141CB">
            <w:pPr>
              <w:pStyle w:val="BPOSTableText"/>
            </w:pPr>
            <w:r>
              <w:t xml:space="preserve">Lync user is </w:t>
            </w:r>
            <w:r w:rsidRPr="00852F54">
              <w:rPr>
                <w:i/>
              </w:rPr>
              <w:t>homed</w:t>
            </w:r>
            <w:r>
              <w:t xml:space="preserve"> online</w:t>
            </w:r>
          </w:p>
        </w:tc>
        <w:tc>
          <w:tcPr>
            <w:tcW w:w="1501" w:type="pct"/>
            <w:shd w:val="clear" w:color="auto" w:fill="F2F2F2" w:themeFill="background1" w:themeFillShade="F2"/>
          </w:tcPr>
          <w:p w14:paraId="7A8B0D61" w14:textId="0FC17BF1" w:rsidR="00251F53" w:rsidRDefault="00251F53" w:rsidP="00FA5601">
            <w:pPr>
              <w:pStyle w:val="TableText3"/>
            </w:pPr>
          </w:p>
        </w:tc>
        <w:tc>
          <w:tcPr>
            <w:tcW w:w="1321" w:type="pct"/>
            <w:shd w:val="clear" w:color="auto" w:fill="F2F2F2" w:themeFill="background1" w:themeFillShade="F2"/>
          </w:tcPr>
          <w:p w14:paraId="438D4729" w14:textId="0CBC93A9" w:rsidR="00251F53" w:rsidRDefault="00251F53" w:rsidP="00FA5601">
            <w:pPr>
              <w:pStyle w:val="TableText3"/>
            </w:pPr>
            <w:r>
              <w:t>Exchange Server</w:t>
            </w:r>
          </w:p>
        </w:tc>
      </w:tr>
      <w:tr w:rsidR="00251F53" w:rsidRPr="00EA5896" w14:paraId="33F5A8A0" w14:textId="77777777" w:rsidTr="00251F53">
        <w:trPr>
          <w:cantSplit/>
          <w:trHeight w:val="318"/>
        </w:trPr>
        <w:tc>
          <w:tcPr>
            <w:tcW w:w="2178" w:type="pct"/>
            <w:vMerge/>
            <w:vAlign w:val="center"/>
          </w:tcPr>
          <w:p w14:paraId="7C69165D" w14:textId="77777777" w:rsidR="00251F53" w:rsidRDefault="00251F53" w:rsidP="009141CB">
            <w:pPr>
              <w:pStyle w:val="BPOSTableText"/>
            </w:pPr>
          </w:p>
        </w:tc>
        <w:tc>
          <w:tcPr>
            <w:tcW w:w="1501" w:type="pct"/>
            <w:shd w:val="clear" w:color="auto" w:fill="F2F2F2" w:themeFill="background1" w:themeFillShade="F2"/>
          </w:tcPr>
          <w:p w14:paraId="668BE06C" w14:textId="77777777" w:rsidR="00251F53" w:rsidRDefault="00251F53" w:rsidP="00FA5601">
            <w:pPr>
              <w:pStyle w:val="TableText3"/>
            </w:pPr>
          </w:p>
        </w:tc>
        <w:tc>
          <w:tcPr>
            <w:tcW w:w="1321" w:type="pct"/>
            <w:shd w:val="clear" w:color="auto" w:fill="F2F2F2" w:themeFill="background1" w:themeFillShade="F2"/>
          </w:tcPr>
          <w:p w14:paraId="39797C55" w14:textId="77777777" w:rsidR="00251F53" w:rsidRDefault="00251F53" w:rsidP="00FA5601">
            <w:pPr>
              <w:pStyle w:val="TableText3"/>
              <w:numPr>
                <w:ilvl w:val="0"/>
                <w:numId w:val="42"/>
              </w:numPr>
            </w:pPr>
            <w:r>
              <w:t>IM/P</w:t>
            </w:r>
          </w:p>
          <w:p w14:paraId="1F2D8C24" w14:textId="13C048DD" w:rsidR="00251F53" w:rsidRDefault="00251F53" w:rsidP="00FA5601">
            <w:pPr>
              <w:pStyle w:val="TableText3"/>
              <w:numPr>
                <w:ilvl w:val="0"/>
                <w:numId w:val="42"/>
              </w:numPr>
            </w:pPr>
            <w:r>
              <w:t>Conferencing</w:t>
            </w:r>
          </w:p>
        </w:tc>
      </w:tr>
      <w:tr w:rsidR="00251F53" w:rsidRPr="00EA5896" w14:paraId="77FAF7D8" w14:textId="77777777" w:rsidTr="00251F53">
        <w:trPr>
          <w:cantSplit/>
          <w:trHeight w:val="318"/>
        </w:trPr>
        <w:tc>
          <w:tcPr>
            <w:tcW w:w="2178" w:type="pct"/>
            <w:vMerge w:val="restart"/>
            <w:vAlign w:val="center"/>
          </w:tcPr>
          <w:p w14:paraId="3304E7A5" w14:textId="6D2AF9F8" w:rsidR="00251F53" w:rsidRDefault="00251F53" w:rsidP="009141CB">
            <w:pPr>
              <w:pStyle w:val="BPOSTableText"/>
            </w:pPr>
            <w:r>
              <w:t xml:space="preserve">Lync user is </w:t>
            </w:r>
            <w:r w:rsidRPr="00852F54">
              <w:rPr>
                <w:i/>
              </w:rPr>
              <w:t xml:space="preserve">homed </w:t>
            </w:r>
            <w:r w:rsidR="00E4036A">
              <w:t>on-premises</w:t>
            </w:r>
          </w:p>
        </w:tc>
        <w:tc>
          <w:tcPr>
            <w:tcW w:w="1501" w:type="pct"/>
            <w:shd w:val="clear" w:color="auto" w:fill="F2F2F2" w:themeFill="background1" w:themeFillShade="F2"/>
          </w:tcPr>
          <w:p w14:paraId="5E376215" w14:textId="77777777" w:rsidR="00251F53" w:rsidRDefault="00251F53" w:rsidP="00FA5601">
            <w:pPr>
              <w:pStyle w:val="TableText3"/>
            </w:pPr>
          </w:p>
        </w:tc>
        <w:tc>
          <w:tcPr>
            <w:tcW w:w="1321" w:type="pct"/>
            <w:shd w:val="clear" w:color="auto" w:fill="F2F2F2" w:themeFill="background1" w:themeFillShade="F2"/>
          </w:tcPr>
          <w:p w14:paraId="0DBAA1DD" w14:textId="1A5F7D37" w:rsidR="00251F53" w:rsidRDefault="00251F53" w:rsidP="00FA5601">
            <w:pPr>
              <w:pStyle w:val="TableText3"/>
            </w:pPr>
            <w:r>
              <w:t>Exchange Server</w:t>
            </w:r>
          </w:p>
        </w:tc>
      </w:tr>
      <w:tr w:rsidR="00251F53" w:rsidRPr="00EA5896" w14:paraId="2189F405" w14:textId="77777777" w:rsidTr="00251F53">
        <w:trPr>
          <w:cantSplit/>
          <w:trHeight w:val="318"/>
        </w:trPr>
        <w:tc>
          <w:tcPr>
            <w:tcW w:w="2178" w:type="pct"/>
            <w:vMerge/>
            <w:vAlign w:val="center"/>
          </w:tcPr>
          <w:p w14:paraId="7ED1CC57" w14:textId="77777777" w:rsidR="00251F53" w:rsidRDefault="00251F53" w:rsidP="009141CB">
            <w:pPr>
              <w:pStyle w:val="BPOSTableText"/>
            </w:pPr>
          </w:p>
        </w:tc>
        <w:tc>
          <w:tcPr>
            <w:tcW w:w="1501" w:type="pct"/>
            <w:shd w:val="clear" w:color="auto" w:fill="F2F2F2" w:themeFill="background1" w:themeFillShade="F2"/>
          </w:tcPr>
          <w:p w14:paraId="5C536F6F" w14:textId="77777777" w:rsidR="00251F53" w:rsidRDefault="00251F53" w:rsidP="00FA5601">
            <w:pPr>
              <w:pStyle w:val="TableText3"/>
              <w:numPr>
                <w:ilvl w:val="0"/>
                <w:numId w:val="43"/>
              </w:numPr>
            </w:pPr>
            <w:r>
              <w:t>IM/Presence</w:t>
            </w:r>
          </w:p>
          <w:p w14:paraId="405DC520" w14:textId="77777777" w:rsidR="00251F53" w:rsidRDefault="00251F53" w:rsidP="00FA5601">
            <w:pPr>
              <w:pStyle w:val="TableText3"/>
              <w:numPr>
                <w:ilvl w:val="0"/>
                <w:numId w:val="43"/>
              </w:numPr>
            </w:pPr>
            <w:r>
              <w:t>Conferencing</w:t>
            </w:r>
          </w:p>
          <w:p w14:paraId="673D1E45" w14:textId="374AE206" w:rsidR="00986105" w:rsidRPr="00986105" w:rsidRDefault="00986105" w:rsidP="00FA5601">
            <w:pPr>
              <w:pStyle w:val="TableText3"/>
              <w:numPr>
                <w:ilvl w:val="0"/>
                <w:numId w:val="43"/>
              </w:numPr>
            </w:pPr>
            <w:r>
              <w:t>Persistent Chat</w:t>
            </w:r>
          </w:p>
          <w:p w14:paraId="51992116" w14:textId="4AD1CA89" w:rsidR="00251F53" w:rsidRDefault="00251F53" w:rsidP="00FA5601">
            <w:pPr>
              <w:pStyle w:val="TableText3"/>
              <w:numPr>
                <w:ilvl w:val="0"/>
                <w:numId w:val="43"/>
              </w:numPr>
            </w:pPr>
            <w:r>
              <w:t>Enterprise Voice</w:t>
            </w:r>
          </w:p>
        </w:tc>
        <w:tc>
          <w:tcPr>
            <w:tcW w:w="1321" w:type="pct"/>
            <w:shd w:val="clear" w:color="auto" w:fill="F2F2F2" w:themeFill="background1" w:themeFillShade="F2"/>
          </w:tcPr>
          <w:p w14:paraId="7A973004" w14:textId="77777777" w:rsidR="00251F53" w:rsidRDefault="00251F53" w:rsidP="00FA5601">
            <w:pPr>
              <w:pStyle w:val="TableText3"/>
            </w:pPr>
          </w:p>
        </w:tc>
      </w:tr>
    </w:tbl>
    <w:p w14:paraId="2533A173" w14:textId="3E5B6AA3" w:rsidR="00F66A7E" w:rsidRDefault="00F66A7E" w:rsidP="00F66A7E">
      <w:pPr>
        <w:pStyle w:val="Caption"/>
      </w:pPr>
      <w:r>
        <w:t xml:space="preserve">Table </w:t>
      </w:r>
      <w:r w:rsidR="00852F54">
        <w:t>4</w:t>
      </w:r>
      <w:r>
        <w:t xml:space="preserve">: Lync </w:t>
      </w:r>
      <w:r w:rsidR="00030939">
        <w:t>Hybrid</w:t>
      </w:r>
      <w:r>
        <w:t xml:space="preserve"> Topologies</w:t>
      </w:r>
    </w:p>
    <w:p w14:paraId="64605D84" w14:textId="23F30011" w:rsidR="00251F53" w:rsidRPr="00251F53" w:rsidRDefault="00251F53" w:rsidP="00030939">
      <w:pPr>
        <w:ind w:left="720"/>
      </w:pPr>
      <w:r w:rsidRPr="00030939">
        <w:rPr>
          <w:b/>
        </w:rPr>
        <w:t>Note:</w:t>
      </w:r>
      <w:r w:rsidR="00030939">
        <w:t>   </w:t>
      </w:r>
      <w:r w:rsidRPr="00251F53">
        <w:t xml:space="preserve">The user should be homed </w:t>
      </w:r>
      <w:r w:rsidR="00E4036A">
        <w:t>on-premises</w:t>
      </w:r>
      <w:r w:rsidRPr="00251F53">
        <w:t xml:space="preserve"> to gain </w:t>
      </w:r>
      <w:r w:rsidR="00527866">
        <w:t>E</w:t>
      </w:r>
      <w:r w:rsidRPr="00251F53">
        <w:t xml:space="preserve">nterprise </w:t>
      </w:r>
      <w:r w:rsidR="00527866">
        <w:t>V</w:t>
      </w:r>
      <w:r w:rsidRPr="00251F53">
        <w:t>oice functionality</w:t>
      </w:r>
    </w:p>
    <w:p w14:paraId="166517EB" w14:textId="0BD64508" w:rsidR="00251F53" w:rsidRDefault="00251F53">
      <w:pPr>
        <w:spacing w:before="0" w:after="0" w:line="240" w:lineRule="auto"/>
        <w:rPr>
          <w:color w:val="000000"/>
        </w:rPr>
      </w:pPr>
      <w:r>
        <w:br w:type="page"/>
      </w:r>
    </w:p>
    <w:p w14:paraId="36230E16" w14:textId="77777777" w:rsidR="00F66A7E" w:rsidRDefault="00F66A7E" w:rsidP="00F66A7E">
      <w:pPr>
        <w:pStyle w:val="BPOSBulletIntro"/>
      </w:pPr>
    </w:p>
    <w:tbl>
      <w:tblPr>
        <w:tblStyle w:val="TableGrid"/>
        <w:tblpPr w:leftFromText="180" w:rightFromText="180" w:vertAnchor="text" w:tblpY="1"/>
        <w:tblOverlap w:val="never"/>
        <w:tblW w:w="0" w:type="auto"/>
        <w:tblLook w:val="04A0" w:firstRow="1" w:lastRow="0" w:firstColumn="1" w:lastColumn="0" w:noHBand="0" w:noVBand="1"/>
      </w:tblPr>
      <w:tblGrid>
        <w:gridCol w:w="2550"/>
        <w:gridCol w:w="3516"/>
        <w:gridCol w:w="3402"/>
      </w:tblGrid>
      <w:tr w:rsidR="009F3E69" w14:paraId="1D3237CA" w14:textId="77777777" w:rsidTr="009F3E69">
        <w:tc>
          <w:tcPr>
            <w:tcW w:w="9350" w:type="dxa"/>
            <w:gridSpan w:val="3"/>
            <w:tcBorders>
              <w:top w:val="single" w:sz="4" w:space="0" w:color="000000"/>
              <w:left w:val="single" w:sz="4" w:space="0" w:color="000000"/>
              <w:bottom w:val="single" w:sz="4" w:space="0" w:color="000000"/>
              <w:right w:val="single" w:sz="4" w:space="0" w:color="000000"/>
            </w:tcBorders>
            <w:shd w:val="clear" w:color="auto" w:fill="000000" w:themeFill="text1"/>
            <w:hideMark/>
          </w:tcPr>
          <w:p w14:paraId="7A72B261" w14:textId="3380733D" w:rsidR="009F3E69" w:rsidRDefault="009F3E69" w:rsidP="00F45174">
            <w:pPr>
              <w:jc w:val="center"/>
              <w:rPr>
                <w:rFonts w:asciiTheme="minorHAnsi" w:hAnsiTheme="minorHAnsi"/>
                <w:b/>
                <w:color w:val="FFFFFF" w:themeColor="background1"/>
              </w:rPr>
            </w:pPr>
            <w:r>
              <w:rPr>
                <w:b/>
                <w:color w:val="FFFFFF" w:themeColor="background1"/>
              </w:rPr>
              <w:t xml:space="preserve">Attributes Common to all Lync </w:t>
            </w:r>
            <w:r w:rsidR="00F45174">
              <w:rPr>
                <w:b/>
                <w:color w:val="FFFFFF" w:themeColor="background1"/>
              </w:rPr>
              <w:t>Hybrid</w:t>
            </w:r>
            <w:r>
              <w:rPr>
                <w:b/>
                <w:color w:val="FFFFFF" w:themeColor="background1"/>
              </w:rPr>
              <w:t xml:space="preserve"> Topologies</w:t>
            </w:r>
          </w:p>
        </w:tc>
      </w:tr>
      <w:tr w:rsidR="00E726D8" w14:paraId="6B5FE08E" w14:textId="77777777" w:rsidTr="009F3E69">
        <w:tc>
          <w:tcPr>
            <w:tcW w:w="2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93004C" w14:textId="2847F943" w:rsidR="009F3E69" w:rsidRDefault="009F3E69" w:rsidP="00030939">
            <w:r>
              <w:t xml:space="preserve">Lync </w:t>
            </w:r>
            <w:r w:rsidR="00030939">
              <w:t>Hybrid</w:t>
            </w:r>
            <w:r>
              <w:t xml:space="preserve"> topology</w:t>
            </w:r>
          </w:p>
        </w:tc>
        <w:tc>
          <w:tcPr>
            <w:tcW w:w="3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47F3B20" w14:textId="77777777" w:rsidR="009F3E69" w:rsidRDefault="009F3E69">
            <w:pPr>
              <w:jc w:val="center"/>
            </w:pPr>
            <w:r>
              <w:t>Lync User homed Online</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00C1A76" w14:textId="2525E389" w:rsidR="009F3E69" w:rsidRDefault="009F3E69">
            <w:pPr>
              <w:jc w:val="center"/>
            </w:pPr>
            <w:r>
              <w:t xml:space="preserve">Lync User homed </w:t>
            </w:r>
            <w:r w:rsidR="00E4036A">
              <w:t>On-premises</w:t>
            </w:r>
          </w:p>
        </w:tc>
      </w:tr>
      <w:tr w:rsidR="00E726D8" w14:paraId="5BBEE5AE" w14:textId="77777777" w:rsidTr="009F3E69">
        <w:tc>
          <w:tcPr>
            <w:tcW w:w="2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369090" w14:textId="77777777" w:rsidR="009F3E69" w:rsidRDefault="009F3E69">
            <w:r>
              <w:t>Summary graphic</w:t>
            </w:r>
          </w:p>
        </w:tc>
        <w:tc>
          <w:tcPr>
            <w:tcW w:w="33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54B7DC" w14:textId="4835C86B" w:rsidR="009F3E69" w:rsidRDefault="00E726D8">
            <w:pPr>
              <w:jc w:val="center"/>
              <w:rPr>
                <w:noProof/>
              </w:rPr>
            </w:pPr>
            <w:r>
              <w:rPr>
                <w:noProof/>
              </w:rPr>
              <w:drawing>
                <wp:inline distT="0" distB="0" distL="0" distR="0" wp14:anchorId="3C540500" wp14:editId="238B8986">
                  <wp:extent cx="2096001" cy="154112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872" cy="1554999"/>
                          </a:xfrm>
                          <a:prstGeom prst="rect">
                            <a:avLst/>
                          </a:prstGeom>
                          <a:noFill/>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1E3AB5" w14:textId="671FDE71" w:rsidR="009F3E69" w:rsidRDefault="00E726D8">
            <w:pPr>
              <w:jc w:val="center"/>
              <w:rPr>
                <w:noProof/>
              </w:rPr>
            </w:pPr>
            <w:r>
              <w:rPr>
                <w:noProof/>
              </w:rPr>
              <w:drawing>
                <wp:inline distT="0" distB="0" distL="0" distR="0" wp14:anchorId="504154EA" wp14:editId="26C4B61C">
                  <wp:extent cx="1849349" cy="176636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5912" cy="1772633"/>
                          </a:xfrm>
                          <a:prstGeom prst="rect">
                            <a:avLst/>
                          </a:prstGeom>
                          <a:noFill/>
                        </pic:spPr>
                      </pic:pic>
                    </a:graphicData>
                  </a:graphic>
                </wp:inline>
              </w:drawing>
            </w:r>
          </w:p>
        </w:tc>
      </w:tr>
      <w:tr w:rsidR="009F3E69" w14:paraId="0B68AEF9" w14:textId="77777777" w:rsidTr="009F3E69">
        <w:tc>
          <w:tcPr>
            <w:tcW w:w="2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7E1954" w14:textId="77777777" w:rsidR="009F3E69" w:rsidRDefault="009F3E69">
            <w:r>
              <w:t>Attribute</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9E928C" w14:textId="77777777" w:rsidR="009F3E69" w:rsidRDefault="009F3E69">
            <w:pPr>
              <w:jc w:val="center"/>
            </w:pPr>
            <w:r>
              <w:t>Description</w:t>
            </w:r>
          </w:p>
        </w:tc>
      </w:tr>
      <w:tr w:rsidR="009F3E69" w14:paraId="39DADBEF"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4A0D3D14" w14:textId="77777777" w:rsidR="009F3E69" w:rsidRDefault="009F3E69">
            <w:r>
              <w:t>Recommended central site configurations</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78ED1210" w14:textId="3996BF0F" w:rsidR="009F3E69" w:rsidRDefault="009F3E69">
            <w:r>
              <w:t xml:space="preserve">Select </w:t>
            </w:r>
            <w:hyperlink r:id="rId37" w:anchor="_Appendix_B:_Lync" w:history="1">
              <w:r>
                <w:rPr>
                  <w:rStyle w:val="Hyperlink"/>
                  <w:rFonts w:cstheme="minorBidi"/>
                </w:rPr>
                <w:t>Appendix B</w:t>
              </w:r>
            </w:hyperlink>
            <w:r>
              <w:t xml:space="preserve"> option based on total number of users homed </w:t>
            </w:r>
            <w:r w:rsidR="00E4036A">
              <w:t>on-premises</w:t>
            </w:r>
          </w:p>
        </w:tc>
      </w:tr>
      <w:tr w:rsidR="009F3E69" w14:paraId="00A57F3B"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1C343DDD" w14:textId="77777777" w:rsidR="009F3E69" w:rsidRDefault="009F3E69">
            <w:r>
              <w:t>Recommended branch site configurations</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1B35F931" w14:textId="77777777" w:rsidR="009F3E69" w:rsidRDefault="009F3E69">
            <w:r>
              <w:t xml:space="preserve">Select </w:t>
            </w:r>
            <w:hyperlink r:id="rId38" w:anchor="_Appendix_C:_Lync" w:history="1">
              <w:r>
                <w:rPr>
                  <w:rStyle w:val="Hyperlink"/>
                  <w:rFonts w:cstheme="minorBidi"/>
                </w:rPr>
                <w:t>Appendix C</w:t>
              </w:r>
            </w:hyperlink>
            <w:r>
              <w:t xml:space="preserve"> option based on customer criteria</w:t>
            </w:r>
          </w:p>
        </w:tc>
      </w:tr>
      <w:tr w:rsidR="009F3E69" w14:paraId="05F8DD9E"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680EB746" w14:textId="77777777" w:rsidR="009F3E69" w:rsidRDefault="009F3E69">
            <w:r>
              <w:t>Tenant</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1799E528" w14:textId="77777777" w:rsidR="009F3E69" w:rsidRDefault="009F3E69">
            <w:r>
              <w:t>An Office 365 tenant running Lync Online 2013.</w:t>
            </w:r>
          </w:p>
        </w:tc>
      </w:tr>
      <w:tr w:rsidR="009F3E69" w14:paraId="2A92AC0B"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375A9EB6" w14:textId="672C7671" w:rsidR="009F3E69" w:rsidRDefault="00E4036A">
            <w:r>
              <w:t>On-premises</w:t>
            </w:r>
            <w:r w:rsidR="009F3E69">
              <w:t xml:space="preserve"> Deployment</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2A877B51" w14:textId="7024E09C" w:rsidR="009F3E69" w:rsidRDefault="009F3E69">
            <w:r>
              <w:t>Lync Server 2013 on-premises deployment.</w:t>
            </w:r>
          </w:p>
        </w:tc>
      </w:tr>
      <w:tr w:rsidR="009F3E69" w14:paraId="63C6C851"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57DEDEC3" w14:textId="6C324DB6" w:rsidR="009F3E69" w:rsidRDefault="009F3E69">
            <w:r>
              <w:t>AD</w:t>
            </w:r>
            <w:r w:rsidR="00030939">
              <w:t xml:space="preserve"> </w:t>
            </w:r>
            <w:r>
              <w:t>FS</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1C14C498" w14:textId="0063F4A9" w:rsidR="009F3E69" w:rsidRDefault="009F3E69" w:rsidP="00A97EE1">
            <w:pPr>
              <w:pStyle w:val="BPOSBullets1"/>
            </w:pPr>
            <w:r>
              <w:t xml:space="preserve">An Active Directory Federation Services (AD FS) </w:t>
            </w:r>
            <w:r w:rsidR="00A97EE1">
              <w:t xml:space="preserve">see </w:t>
            </w:r>
          </w:p>
        </w:tc>
      </w:tr>
      <w:tr w:rsidR="009F3E69" w14:paraId="3E32DA6C"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5BFFC81B" w14:textId="77777777" w:rsidR="009F3E69" w:rsidRDefault="009F3E69">
            <w:r>
              <w:t>Directory Synchronization</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7EAC973C" w14:textId="5D8B32A3" w:rsidR="009F3E69" w:rsidRDefault="009F3E69" w:rsidP="00F45174">
            <w:r>
              <w:t xml:space="preserve">A Directory Synchronization server. </w:t>
            </w:r>
            <w:r w:rsidR="00F45174">
              <w:t xml:space="preserve">For more information, </w:t>
            </w:r>
            <w:r w:rsidR="00527866">
              <w:t>s</w:t>
            </w:r>
            <w:r>
              <w:t xml:space="preserve">ee </w:t>
            </w:r>
            <w:r w:rsidRPr="00527866">
              <w:rPr>
                <w:rFonts w:cstheme="minorBidi"/>
              </w:rPr>
              <w:t>Directory Synchronization Tool</w:t>
            </w:r>
            <w:r w:rsidR="00527866">
              <w:rPr>
                <w:rFonts w:cstheme="minorBidi"/>
              </w:rPr>
              <w:t xml:space="preserve"> at </w:t>
            </w:r>
            <w:hyperlink r:id="rId39" w:history="1">
              <w:r w:rsidR="00527866" w:rsidRPr="00527866">
                <w:rPr>
                  <w:rStyle w:val="Hyperlink"/>
                  <w:rFonts w:cstheme="minorBidi"/>
                </w:rPr>
                <w:t>http://go.microsoft.com/fwlink/p/?LinkID=231010</w:t>
              </w:r>
            </w:hyperlink>
            <w:r w:rsidR="00F45174">
              <w:t>.</w:t>
            </w:r>
          </w:p>
        </w:tc>
      </w:tr>
      <w:tr w:rsidR="009F3E69" w14:paraId="7F7101FE"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3FF2445D" w14:textId="77777777" w:rsidR="009F3E69" w:rsidRDefault="009F3E69">
            <w:r>
              <w:t>Lync Topology requirements</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4C35898A" w14:textId="7FAE9CCD" w:rsidR="009F3E69" w:rsidRDefault="009F3E69">
            <w:r>
              <w:t>One of</w:t>
            </w:r>
            <w:r w:rsidR="00F45174">
              <w:t xml:space="preserve"> the following</w:t>
            </w:r>
            <w:r>
              <w:t>:</w:t>
            </w:r>
          </w:p>
          <w:p w14:paraId="3CEA403C" w14:textId="77777777" w:rsidR="009F3E69" w:rsidRDefault="009F3E69" w:rsidP="00527866">
            <w:pPr>
              <w:pStyle w:val="ListParagraph"/>
              <w:numPr>
                <w:ilvl w:val="0"/>
                <w:numId w:val="51"/>
              </w:numPr>
              <w:spacing w:before="0" w:after="160" w:line="256" w:lineRule="auto"/>
            </w:pPr>
            <w:r>
              <w:t>Microsoft Office Communications Server 2007 R2 with Lync Server 2013 on-premises. The Lync Server 2013 federation Edge Server and the next hop server from the federation Edge Server must be running Lync Server 2013, and there must be a Central Management Store deployed. The Edge Server and pool must be deployed on-premises.</w:t>
            </w:r>
          </w:p>
          <w:p w14:paraId="01AF141E" w14:textId="5D315EED" w:rsidR="009F3E69" w:rsidRDefault="009F3E69" w:rsidP="00527866">
            <w:pPr>
              <w:pStyle w:val="ListParagraph"/>
              <w:numPr>
                <w:ilvl w:val="0"/>
                <w:numId w:val="51"/>
              </w:numPr>
              <w:spacing w:before="0" w:after="160" w:line="256" w:lineRule="auto"/>
            </w:pPr>
            <w:r>
              <w:t xml:space="preserve">Microsoft Lync Server 2010 with </w:t>
            </w:r>
            <w:r w:rsidR="00F45174">
              <w:t>Cumulative Updates for Lync Server 2010: February 2013.</w:t>
            </w:r>
            <w:r>
              <w:t xml:space="preserve"> The federation Edge Server and next hop server from the federation Edge Server must be running Microsoft Lync Server 2010 with the latest cumulative updates.</w:t>
            </w:r>
          </w:p>
          <w:p w14:paraId="34A37FF7" w14:textId="77777777" w:rsidR="009F3E69" w:rsidRDefault="009F3E69" w:rsidP="00527866">
            <w:pPr>
              <w:pStyle w:val="ListParagraph"/>
              <w:numPr>
                <w:ilvl w:val="0"/>
                <w:numId w:val="51"/>
              </w:numPr>
              <w:spacing w:before="0" w:after="160" w:line="256" w:lineRule="auto"/>
            </w:pPr>
            <w:r>
              <w:t>A Lync Server 2013 deployment with all servers running Lync Server 2013.</w:t>
            </w:r>
          </w:p>
        </w:tc>
      </w:tr>
      <w:tr w:rsidR="009F3E69" w14:paraId="075935B8"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2D666742" w14:textId="77777777" w:rsidR="009F3E69" w:rsidRDefault="009F3E69">
            <w:r>
              <w:t>Federation Block/Allow list</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4C941DBA" w14:textId="77777777" w:rsidR="009F3E69" w:rsidRDefault="009F3E69" w:rsidP="009F3E69">
            <w:pPr>
              <w:pStyle w:val="ListParagraph"/>
              <w:numPr>
                <w:ilvl w:val="0"/>
                <w:numId w:val="45"/>
              </w:numPr>
              <w:spacing w:before="0" w:after="160" w:line="256" w:lineRule="auto"/>
            </w:pPr>
            <w:r>
              <w:t>Domain matching must be configured the same for your on-premises deployment and your Office 365 tenant. If partner discovery is enabled on the on-premises deployment, then open federation must be configured for your online tenant. If partner discovery is not enabled, then closed federation must be configured for your online tenant.</w:t>
            </w:r>
          </w:p>
          <w:p w14:paraId="69453EBC" w14:textId="77777777" w:rsidR="009F3E69" w:rsidRDefault="009F3E69" w:rsidP="009F3E69">
            <w:pPr>
              <w:pStyle w:val="ListParagraph"/>
              <w:numPr>
                <w:ilvl w:val="0"/>
                <w:numId w:val="45"/>
              </w:numPr>
              <w:spacing w:before="0" w:after="160" w:line="256" w:lineRule="auto"/>
            </w:pPr>
            <w:r>
              <w:lastRenderedPageBreak/>
              <w:t>The Blocked domains list in the on-premises deployment must exactly match the Blocked domains list for your online tenant.</w:t>
            </w:r>
          </w:p>
          <w:p w14:paraId="2084AE28" w14:textId="77777777" w:rsidR="009F3E69" w:rsidRDefault="009F3E69" w:rsidP="009F3E69">
            <w:pPr>
              <w:pStyle w:val="ListParagraph"/>
              <w:numPr>
                <w:ilvl w:val="0"/>
                <w:numId w:val="45"/>
              </w:numPr>
              <w:spacing w:before="0" w:after="160" w:line="256" w:lineRule="auto"/>
            </w:pPr>
            <w:r>
              <w:t>The Allowed domains list in the on-premises deployment must exactly match the Allowed domains list for your online tenant.</w:t>
            </w:r>
          </w:p>
          <w:p w14:paraId="1D19F1AD" w14:textId="77777777" w:rsidR="009F3E69" w:rsidRDefault="009F3E69" w:rsidP="009F3E69">
            <w:pPr>
              <w:pStyle w:val="ListParagraph"/>
              <w:numPr>
                <w:ilvl w:val="0"/>
                <w:numId w:val="45"/>
              </w:numPr>
              <w:spacing w:before="0" w:after="160" w:line="256" w:lineRule="auto"/>
            </w:pPr>
            <w:r>
              <w:t>Federation must be enabled for the external communications for the online tenant, which is configured by using the Lync Online Control Panel.</w:t>
            </w:r>
          </w:p>
        </w:tc>
      </w:tr>
      <w:tr w:rsidR="009F3E69" w14:paraId="57200CEE"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046E8C58" w14:textId="77777777" w:rsidR="009F3E69" w:rsidRDefault="009F3E69">
            <w:r>
              <w:lastRenderedPageBreak/>
              <w:t>DNS</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200ABDCC" w14:textId="77777777" w:rsidR="009F3E69" w:rsidRDefault="009F3E69">
            <w:r>
              <w:t>The records, _</w:t>
            </w:r>
            <w:proofErr w:type="spellStart"/>
            <w:r>
              <w:t>sipfederationtls</w:t>
            </w:r>
            <w:proofErr w:type="spellEnd"/>
            <w:r>
              <w:t>._</w:t>
            </w:r>
            <w:proofErr w:type="spellStart"/>
            <w:r>
              <w:t>tcp</w:t>
            </w:r>
            <w:proofErr w:type="spellEnd"/>
            <w:proofErr w:type="gramStart"/>
            <w:r>
              <w:t>.&lt;</w:t>
            </w:r>
            <w:proofErr w:type="gramEnd"/>
            <w:r>
              <w:t>domain&gt; and _sip._</w:t>
            </w:r>
            <w:proofErr w:type="spellStart"/>
            <w:r>
              <w:t>tls</w:t>
            </w:r>
            <w:proofErr w:type="spellEnd"/>
            <w:r>
              <w:t>.&lt;domain&gt;, should point to the on-premises Access Proxy.</w:t>
            </w:r>
          </w:p>
        </w:tc>
      </w:tr>
      <w:tr w:rsidR="009F3E69" w14:paraId="538D3373"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039CEDCB" w14:textId="77777777" w:rsidR="009F3E69" w:rsidRDefault="009F3E69">
            <w:r>
              <w:t>User Accounts/Data</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365B245E" w14:textId="77777777" w:rsidR="009F3E69" w:rsidRDefault="009F3E69" w:rsidP="009F3E69">
            <w:pPr>
              <w:pStyle w:val="ListParagraph"/>
              <w:numPr>
                <w:ilvl w:val="0"/>
                <w:numId w:val="46"/>
              </w:numPr>
              <w:spacing w:before="0" w:after="160" w:line="256" w:lineRule="auto"/>
            </w:pPr>
            <w:r>
              <w:t>Any user that you want to home in Lync Online must first be created in the on-premises deployment, so that the user account is created in Active Directory Domain Services. You can then move the user to Lync Online, which will move the user’s contact list.</w:t>
            </w:r>
          </w:p>
          <w:p w14:paraId="618EF6A6" w14:textId="77777777" w:rsidR="009F3E69" w:rsidRDefault="009F3E69" w:rsidP="009F3E69">
            <w:pPr>
              <w:pStyle w:val="ListParagraph"/>
              <w:numPr>
                <w:ilvl w:val="0"/>
                <w:numId w:val="46"/>
              </w:numPr>
              <w:spacing w:before="0" w:after="160" w:line="256" w:lineRule="auto"/>
            </w:pPr>
            <w:r>
              <w:t>The limit for contacts for Lync Online users is 250. Any contacts beyond that number will be removed from the user’s contact list.</w:t>
            </w:r>
          </w:p>
          <w:p w14:paraId="4499299A" w14:textId="77777777" w:rsidR="009F3E69" w:rsidRDefault="009F3E69" w:rsidP="009F3E69">
            <w:pPr>
              <w:pStyle w:val="ListParagraph"/>
              <w:numPr>
                <w:ilvl w:val="0"/>
                <w:numId w:val="46"/>
              </w:numPr>
              <w:spacing w:before="0" w:after="160" w:line="256" w:lineRule="auto"/>
            </w:pPr>
            <w:r>
              <w:t>User contact lists, groups, and access control lists (ACLs) are migrated with the user account.</w:t>
            </w:r>
          </w:p>
          <w:p w14:paraId="42DDD6FB" w14:textId="77777777" w:rsidR="009F3E69" w:rsidRDefault="009F3E69" w:rsidP="009F3E69">
            <w:pPr>
              <w:pStyle w:val="ListParagraph"/>
              <w:numPr>
                <w:ilvl w:val="0"/>
                <w:numId w:val="46"/>
              </w:numPr>
              <w:spacing w:before="0" w:after="160" w:line="256" w:lineRule="auto"/>
            </w:pPr>
            <w:r>
              <w:t>This content is not migrated with the user account. Users must reschedule meetings after their accounts are migrated to Lync Online.</w:t>
            </w:r>
          </w:p>
        </w:tc>
      </w:tr>
      <w:tr w:rsidR="009F3E69" w14:paraId="000B6077" w14:textId="77777777" w:rsidTr="009F3E69">
        <w:tc>
          <w:tcPr>
            <w:tcW w:w="2550" w:type="dxa"/>
            <w:tcBorders>
              <w:top w:val="single" w:sz="4" w:space="0" w:color="000000"/>
              <w:left w:val="single" w:sz="4" w:space="0" w:color="000000"/>
              <w:bottom w:val="single" w:sz="4" w:space="0" w:color="000000"/>
              <w:right w:val="single" w:sz="4" w:space="0" w:color="000000"/>
            </w:tcBorders>
            <w:hideMark/>
          </w:tcPr>
          <w:p w14:paraId="6AFB9B91" w14:textId="77777777" w:rsidR="009F3E69" w:rsidRDefault="009F3E69">
            <w:r>
              <w:t>Policies and configuration</w:t>
            </w:r>
          </w:p>
        </w:tc>
        <w:tc>
          <w:tcPr>
            <w:tcW w:w="6800" w:type="dxa"/>
            <w:gridSpan w:val="2"/>
            <w:tcBorders>
              <w:top w:val="single" w:sz="4" w:space="0" w:color="000000"/>
              <w:left w:val="single" w:sz="4" w:space="0" w:color="000000"/>
              <w:bottom w:val="single" w:sz="4" w:space="0" w:color="000000"/>
              <w:right w:val="single" w:sz="4" w:space="0" w:color="000000"/>
            </w:tcBorders>
            <w:hideMark/>
          </w:tcPr>
          <w:p w14:paraId="518BECE1" w14:textId="77777777" w:rsidR="009F3E69" w:rsidRDefault="009F3E69">
            <w:r>
              <w:t>Online and on-premises policies require separate configuration. You cannot set global policies that apply to both.</w:t>
            </w:r>
          </w:p>
        </w:tc>
      </w:tr>
    </w:tbl>
    <w:p w14:paraId="6F958C53" w14:textId="6BD8A76A" w:rsidR="009F3E69" w:rsidRDefault="009F3E69" w:rsidP="009F3E69">
      <w:pPr>
        <w:pStyle w:val="Caption"/>
        <w:rPr>
          <w:rFonts w:asciiTheme="minorHAnsi" w:hAnsiTheme="minorHAnsi"/>
        </w:rPr>
      </w:pPr>
      <w:r>
        <w:t xml:space="preserve">Table 5: Lync </w:t>
      </w:r>
      <w:r w:rsidR="00F45174">
        <w:t>Hybrid</w:t>
      </w:r>
      <w:r>
        <w:t xml:space="preserve"> Commonalities</w:t>
      </w:r>
    </w:p>
    <w:p w14:paraId="057D3716" w14:textId="5EAD7B34" w:rsidR="00FD38E1" w:rsidRDefault="00FD38E1">
      <w:pPr>
        <w:spacing w:before="0" w:after="0" w:line="240" w:lineRule="auto"/>
        <w:rPr>
          <w:color w:val="000000"/>
        </w:rPr>
      </w:pPr>
      <w:r>
        <w:br w:type="page"/>
      </w:r>
    </w:p>
    <w:p w14:paraId="405C62F1" w14:textId="77777777" w:rsidR="009F3E69" w:rsidRDefault="009F3E69" w:rsidP="00F66A7E">
      <w:pPr>
        <w:pStyle w:val="BPOSBulletIntro"/>
      </w:pPr>
    </w:p>
    <w:tbl>
      <w:tblPr>
        <w:tblStyle w:val="TableGrid"/>
        <w:tblpPr w:leftFromText="180" w:rightFromText="180" w:vertAnchor="text" w:tblpY="1"/>
        <w:tblOverlap w:val="never"/>
        <w:tblW w:w="5000" w:type="pct"/>
        <w:tblLook w:val="04A0" w:firstRow="1" w:lastRow="0" w:firstColumn="1" w:lastColumn="0" w:noHBand="0" w:noVBand="1"/>
      </w:tblPr>
      <w:tblGrid>
        <w:gridCol w:w="1714"/>
        <w:gridCol w:w="3190"/>
        <w:gridCol w:w="4672"/>
      </w:tblGrid>
      <w:tr w:rsidR="009F3E69" w14:paraId="53902D41" w14:textId="77777777" w:rsidTr="009F3E69">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themeFill="text1"/>
            <w:hideMark/>
          </w:tcPr>
          <w:p w14:paraId="337CBDF5" w14:textId="77777777" w:rsidR="009F3E69" w:rsidRDefault="009F3E69">
            <w:pPr>
              <w:jc w:val="center"/>
              <w:rPr>
                <w:rFonts w:asciiTheme="minorHAnsi" w:hAnsiTheme="minorHAnsi"/>
                <w:b/>
                <w:color w:val="FFFFFF" w:themeColor="background1"/>
              </w:rPr>
            </w:pPr>
            <w:r>
              <w:rPr>
                <w:b/>
                <w:color w:val="FFFFFF" w:themeColor="background1"/>
              </w:rPr>
              <w:t>Attributes that vary by Lync Online Topology</w:t>
            </w:r>
          </w:p>
        </w:tc>
      </w:tr>
      <w:tr w:rsidR="009F3E69" w14:paraId="6DCC1A0C" w14:textId="77777777" w:rsidTr="009F3E69">
        <w:trPr>
          <w:cantSplit/>
        </w:trPr>
        <w:tc>
          <w:tcPr>
            <w:tcW w:w="12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D24FADE" w14:textId="75C985C2" w:rsidR="009F3E69" w:rsidRDefault="009F3E69" w:rsidP="00F45174">
            <w:r>
              <w:t xml:space="preserve">Lync </w:t>
            </w:r>
            <w:r w:rsidR="00F45174">
              <w:t>Hybrid</w:t>
            </w:r>
            <w:r>
              <w:t xml:space="preserve"> topology</w:t>
            </w:r>
          </w:p>
        </w:tc>
        <w:tc>
          <w:tcPr>
            <w:tcW w:w="19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EB8F1D5" w14:textId="77777777" w:rsidR="009F3E69" w:rsidRDefault="009F3E69">
            <w:pPr>
              <w:jc w:val="center"/>
            </w:pPr>
            <w:r>
              <w:t>Lync User homed Online</w:t>
            </w:r>
          </w:p>
        </w:tc>
        <w:tc>
          <w:tcPr>
            <w:tcW w:w="18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227AC1" w14:textId="2FC8BEA5" w:rsidR="009F3E69" w:rsidRDefault="009F3E69">
            <w:pPr>
              <w:jc w:val="center"/>
            </w:pPr>
            <w:r>
              <w:t xml:space="preserve">Lync User homed </w:t>
            </w:r>
            <w:r w:rsidR="00E4036A">
              <w:t>On-premises</w:t>
            </w:r>
          </w:p>
        </w:tc>
      </w:tr>
      <w:tr w:rsidR="009F3E69" w14:paraId="503B6B2A" w14:textId="77777777" w:rsidTr="009F3E69">
        <w:trPr>
          <w:cantSplit/>
        </w:trPr>
        <w:tc>
          <w:tcPr>
            <w:tcW w:w="12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A1039B1" w14:textId="77777777" w:rsidR="009F3E69" w:rsidRDefault="009F3E69">
            <w:r>
              <w:t>Attribute</w:t>
            </w:r>
          </w:p>
        </w:tc>
        <w:tc>
          <w:tcPr>
            <w:tcW w:w="19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82148A" w14:textId="77777777" w:rsidR="009F3E69" w:rsidRDefault="009F3E69">
            <w:pPr>
              <w:jc w:val="center"/>
              <w:rPr>
                <w:sz w:val="18"/>
                <w:szCs w:val="18"/>
              </w:rPr>
            </w:pPr>
            <w:r>
              <w:rPr>
                <w:sz w:val="18"/>
                <w:szCs w:val="18"/>
              </w:rPr>
              <w:t>Description</w:t>
            </w:r>
          </w:p>
        </w:tc>
        <w:tc>
          <w:tcPr>
            <w:tcW w:w="18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5AD8C8" w14:textId="77777777" w:rsidR="009F3E69" w:rsidRDefault="009F3E69">
            <w:pPr>
              <w:jc w:val="center"/>
              <w:rPr>
                <w:sz w:val="18"/>
                <w:szCs w:val="18"/>
              </w:rPr>
            </w:pPr>
            <w:r>
              <w:rPr>
                <w:sz w:val="18"/>
                <w:szCs w:val="18"/>
              </w:rPr>
              <w:t>Description</w:t>
            </w:r>
          </w:p>
        </w:tc>
      </w:tr>
      <w:tr w:rsidR="009F3E69" w14:paraId="6514DB06" w14:textId="77777777" w:rsidTr="008D1AE9">
        <w:trPr>
          <w:cantSplit/>
        </w:trPr>
        <w:tc>
          <w:tcPr>
            <w:tcW w:w="1201" w:type="pct"/>
            <w:tcBorders>
              <w:top w:val="single" w:sz="4" w:space="0" w:color="000000"/>
              <w:left w:val="single" w:sz="4" w:space="0" w:color="000000"/>
              <w:bottom w:val="single" w:sz="4" w:space="0" w:color="000000"/>
              <w:right w:val="single" w:sz="4" w:space="0" w:color="000000"/>
            </w:tcBorders>
            <w:hideMark/>
          </w:tcPr>
          <w:p w14:paraId="128B0380" w14:textId="77777777" w:rsidR="009F3E69" w:rsidRDefault="009F3E69">
            <w:pPr>
              <w:rPr>
                <w:sz w:val="22"/>
                <w:szCs w:val="20"/>
              </w:rPr>
            </w:pPr>
            <w:r>
              <w:rPr>
                <w:szCs w:val="20"/>
              </w:rPr>
              <w:t>Options for PSTN Interoperability</w:t>
            </w:r>
          </w:p>
        </w:tc>
        <w:tc>
          <w:tcPr>
            <w:tcW w:w="1971" w:type="pct"/>
            <w:tcBorders>
              <w:top w:val="single" w:sz="4" w:space="0" w:color="000000"/>
              <w:left w:val="single" w:sz="4" w:space="0" w:color="000000"/>
              <w:bottom w:val="single" w:sz="4" w:space="0" w:color="000000"/>
              <w:right w:val="single" w:sz="4" w:space="0" w:color="000000"/>
            </w:tcBorders>
          </w:tcPr>
          <w:p w14:paraId="7A1205C9" w14:textId="5C8869DB" w:rsidR="009F3E69" w:rsidRDefault="00C55E0C" w:rsidP="008D1AE9">
            <w:pPr>
              <w:rPr>
                <w:szCs w:val="20"/>
              </w:rPr>
            </w:pPr>
            <w:r>
              <w:rPr>
                <w:szCs w:val="20"/>
              </w:rPr>
              <w:t>None</w:t>
            </w:r>
          </w:p>
        </w:tc>
        <w:tc>
          <w:tcPr>
            <w:tcW w:w="1828" w:type="pct"/>
            <w:tcBorders>
              <w:top w:val="single" w:sz="4" w:space="0" w:color="000000"/>
              <w:left w:val="single" w:sz="4" w:space="0" w:color="000000"/>
              <w:bottom w:val="single" w:sz="4" w:space="0" w:color="000000"/>
              <w:right w:val="single" w:sz="4" w:space="0" w:color="000000"/>
            </w:tcBorders>
            <w:hideMark/>
          </w:tcPr>
          <w:p w14:paraId="2074EA61" w14:textId="4C351979" w:rsidR="009F3E69" w:rsidRDefault="009F3E69" w:rsidP="008D1AE9">
            <w:pPr>
              <w:spacing w:before="0" w:after="160" w:line="256" w:lineRule="auto"/>
            </w:pPr>
            <w:r>
              <w:t xml:space="preserve">Use any SIP </w:t>
            </w:r>
            <w:proofErr w:type="spellStart"/>
            <w:r>
              <w:t>Trunking</w:t>
            </w:r>
            <w:proofErr w:type="spellEnd"/>
            <w:r>
              <w:t xml:space="preserve"> Service qualified to meet UCOIP requirements.</w:t>
            </w:r>
            <w:r w:rsidR="00C16DD5">
              <w:t xml:space="preserve"> </w:t>
            </w:r>
            <w:r w:rsidR="008D1AE9">
              <w:t xml:space="preserve">For more information, see the </w:t>
            </w:r>
            <w:r w:rsidR="008D1AE9" w:rsidRPr="008D1AE9">
              <w:rPr>
                <w:i/>
              </w:rPr>
              <w:t>Services -&gt;</w:t>
            </w:r>
            <w:r w:rsidR="008D1AE9">
              <w:t xml:space="preserve"> </w:t>
            </w:r>
            <w:r w:rsidR="008D1AE9" w:rsidRPr="008D1AE9">
              <w:rPr>
                <w:i/>
              </w:rPr>
              <w:t xml:space="preserve">SIP </w:t>
            </w:r>
            <w:proofErr w:type="spellStart"/>
            <w:r w:rsidR="008D1AE9" w:rsidRPr="008D1AE9">
              <w:rPr>
                <w:i/>
              </w:rPr>
              <w:t>Trunking</w:t>
            </w:r>
            <w:proofErr w:type="spellEnd"/>
            <w:r w:rsidR="008D1AE9">
              <w:t xml:space="preserve"> tab on the </w:t>
            </w:r>
            <w:r w:rsidR="008D1AE9" w:rsidRPr="00332CFE">
              <w:t>Services qualified for Microsoft Lync</w:t>
            </w:r>
            <w:r w:rsidR="008D1AE9">
              <w:t xml:space="preserve"> page at </w:t>
            </w:r>
            <w:hyperlink r:id="rId40" w:history="1">
              <w:r w:rsidR="008D1AE9" w:rsidRPr="00332CFE">
                <w:rPr>
                  <w:rStyle w:val="Hyperlink"/>
                </w:rPr>
                <w:t>http://go.microsoft.com/fwlink/p/?LinkId=313434</w:t>
              </w:r>
            </w:hyperlink>
            <w:proofErr w:type="gramStart"/>
            <w:r w:rsidR="008D1AE9">
              <w:t>.</w:t>
            </w:r>
            <w:r>
              <w:t>.</w:t>
            </w:r>
            <w:proofErr w:type="gramEnd"/>
          </w:p>
          <w:p w14:paraId="348F7A45" w14:textId="6704DD60" w:rsidR="008D1AE9" w:rsidRDefault="009F3E69" w:rsidP="008D1AE9">
            <w:r>
              <w:t>Use PSTN TDM trunks connected to any basic gateway or enhanced gateway qualified to meet UCOIP requirements.</w:t>
            </w:r>
            <w:r w:rsidR="008D1AE9">
              <w:t xml:space="preserve"> For more information, see the</w:t>
            </w:r>
            <w:r w:rsidR="008D1AE9" w:rsidRPr="009C5F57">
              <w:rPr>
                <w:i/>
              </w:rPr>
              <w:t xml:space="preserve"> </w:t>
            </w:r>
            <w:r w:rsidR="008D1AE9">
              <w:rPr>
                <w:i/>
              </w:rPr>
              <w:t>Infrastructure</w:t>
            </w:r>
            <w:r w:rsidR="008D1AE9" w:rsidRPr="009C5F57">
              <w:rPr>
                <w:i/>
              </w:rPr>
              <w:t xml:space="preserve"> -&gt;</w:t>
            </w:r>
            <w:r w:rsidR="008D1AE9">
              <w:t xml:space="preserve"> </w:t>
            </w:r>
            <w:r w:rsidR="008D1AE9" w:rsidRPr="00F17EEC">
              <w:rPr>
                <w:i/>
              </w:rPr>
              <w:t>Qualified IP-PBXs &amp; Gateways</w:t>
            </w:r>
            <w:r w:rsidR="008D1AE9">
              <w:t xml:space="preserve"> option on the </w:t>
            </w:r>
            <w:r w:rsidR="008D1AE9">
              <w:rPr>
                <w:lang w:val="en"/>
              </w:rPr>
              <w:t xml:space="preserve">Infrastructure qualified for Microsoft Lync page at </w:t>
            </w:r>
            <w:hyperlink r:id="rId41" w:history="1">
              <w:r w:rsidR="008D1AE9" w:rsidRPr="00332CFE">
                <w:rPr>
                  <w:rStyle w:val="Hyperlink"/>
                  <w:lang w:val="en"/>
                </w:rPr>
                <w:t>http://go.microsoft.com/fwlink/p/?LinkId=313435</w:t>
              </w:r>
            </w:hyperlink>
            <w:r w:rsidR="008D1AE9">
              <w:rPr>
                <w:lang w:val="en"/>
              </w:rPr>
              <w:t>.</w:t>
            </w:r>
          </w:p>
          <w:p w14:paraId="4050568B" w14:textId="794B2162" w:rsidR="009F3E69" w:rsidRDefault="009F3E69" w:rsidP="008D1AE9">
            <w:pPr>
              <w:rPr>
                <w:szCs w:val="20"/>
              </w:rPr>
            </w:pPr>
          </w:p>
        </w:tc>
      </w:tr>
      <w:tr w:rsidR="009F3E69" w14:paraId="50045D04" w14:textId="77777777" w:rsidTr="008D1AE9">
        <w:trPr>
          <w:cantSplit/>
        </w:trPr>
        <w:tc>
          <w:tcPr>
            <w:tcW w:w="1201" w:type="pct"/>
            <w:tcBorders>
              <w:top w:val="single" w:sz="4" w:space="0" w:color="000000"/>
              <w:left w:val="single" w:sz="4" w:space="0" w:color="000000"/>
              <w:bottom w:val="single" w:sz="4" w:space="0" w:color="000000"/>
              <w:right w:val="single" w:sz="4" w:space="0" w:color="000000"/>
            </w:tcBorders>
            <w:hideMark/>
          </w:tcPr>
          <w:p w14:paraId="6C236EC9" w14:textId="77777777" w:rsidR="009F3E69" w:rsidRDefault="009F3E69">
            <w:pPr>
              <w:rPr>
                <w:szCs w:val="20"/>
              </w:rPr>
            </w:pPr>
            <w:r>
              <w:rPr>
                <w:szCs w:val="20"/>
              </w:rPr>
              <w:t>Options for PBX and IP PBX Interoperability</w:t>
            </w:r>
          </w:p>
        </w:tc>
        <w:tc>
          <w:tcPr>
            <w:tcW w:w="1971" w:type="pct"/>
            <w:tcBorders>
              <w:top w:val="single" w:sz="4" w:space="0" w:color="000000"/>
              <w:left w:val="single" w:sz="4" w:space="0" w:color="000000"/>
              <w:bottom w:val="single" w:sz="4" w:space="0" w:color="000000"/>
              <w:right w:val="single" w:sz="4" w:space="0" w:color="000000"/>
            </w:tcBorders>
          </w:tcPr>
          <w:p w14:paraId="265E0DA8" w14:textId="5422512D" w:rsidR="009F3E69" w:rsidRDefault="00C55E0C" w:rsidP="008D1AE9">
            <w:pPr>
              <w:rPr>
                <w:szCs w:val="20"/>
              </w:rPr>
            </w:pPr>
            <w:r>
              <w:rPr>
                <w:szCs w:val="20"/>
              </w:rPr>
              <w:t>None</w:t>
            </w:r>
          </w:p>
        </w:tc>
        <w:tc>
          <w:tcPr>
            <w:tcW w:w="1828" w:type="pct"/>
            <w:tcBorders>
              <w:top w:val="single" w:sz="4" w:space="0" w:color="000000"/>
              <w:left w:val="single" w:sz="4" w:space="0" w:color="000000"/>
              <w:bottom w:val="single" w:sz="4" w:space="0" w:color="000000"/>
              <w:right w:val="single" w:sz="4" w:space="0" w:color="000000"/>
            </w:tcBorders>
            <w:hideMark/>
          </w:tcPr>
          <w:p w14:paraId="013EAA98" w14:textId="3F1947AE" w:rsidR="009F3E69" w:rsidRDefault="009F3E69" w:rsidP="008D1AE9">
            <w:pPr>
              <w:spacing w:before="0" w:after="160" w:line="256" w:lineRule="auto"/>
            </w:pPr>
            <w:r>
              <w:t>Use Direct SIP to any IP PBX qualified to meet UCOIP requirements or otherwise supported by Microsoft.</w:t>
            </w:r>
            <w:r w:rsidR="00FE3DDC">
              <w:t xml:space="preserve"> </w:t>
            </w:r>
            <w:r w:rsidR="00A01B2B">
              <w:t xml:space="preserve">For more information, see the </w:t>
            </w:r>
            <w:r w:rsidR="00A01B2B">
              <w:rPr>
                <w:i/>
              </w:rPr>
              <w:t>Infrastructure</w:t>
            </w:r>
            <w:r w:rsidR="00A01B2B" w:rsidRPr="009C5F57">
              <w:rPr>
                <w:i/>
              </w:rPr>
              <w:t xml:space="preserve"> -&gt;</w:t>
            </w:r>
            <w:r w:rsidR="00A01B2B">
              <w:t xml:space="preserve"> </w:t>
            </w:r>
            <w:r w:rsidR="00A01B2B">
              <w:rPr>
                <w:i/>
              </w:rPr>
              <w:t>Supported IP-PBXs</w:t>
            </w:r>
            <w:r w:rsidR="00A01B2B">
              <w:t xml:space="preserve"> option on the</w:t>
            </w:r>
            <w:r w:rsidR="00C16DD5">
              <w:t xml:space="preserve"> </w:t>
            </w:r>
            <w:r w:rsidR="00A01B2B">
              <w:rPr>
                <w:lang w:val="en"/>
              </w:rPr>
              <w:t xml:space="preserve">Infrastructure qualified for Microsoft Lync page at </w:t>
            </w:r>
            <w:hyperlink r:id="rId42" w:history="1">
              <w:r w:rsidR="00A01B2B" w:rsidRPr="00332CFE">
                <w:rPr>
                  <w:rStyle w:val="Hyperlink"/>
                  <w:lang w:val="en"/>
                </w:rPr>
                <w:t>http://go.microsoft.com/fwlink/p/?LinkId=313435</w:t>
              </w:r>
            </w:hyperlink>
            <w:r w:rsidR="00A01B2B">
              <w:t>.</w:t>
            </w:r>
          </w:p>
          <w:p w14:paraId="5C234469" w14:textId="5FF7EEFD" w:rsidR="009F3E69" w:rsidRDefault="009F3E69" w:rsidP="00A01B2B">
            <w:pPr>
              <w:rPr>
                <w:szCs w:val="20"/>
              </w:rPr>
            </w:pPr>
            <w:r>
              <w:t>Use PBX TDM trunks connected to any basic gateway or enhanced gateway qualified to meet UCOIP requirements.</w:t>
            </w:r>
            <w:r w:rsidR="00A01B2B">
              <w:t xml:space="preserve"> For more information, see the</w:t>
            </w:r>
            <w:r w:rsidR="00A01B2B" w:rsidRPr="009C5F57">
              <w:rPr>
                <w:i/>
              </w:rPr>
              <w:t xml:space="preserve"> </w:t>
            </w:r>
            <w:r w:rsidR="00A01B2B">
              <w:rPr>
                <w:i/>
              </w:rPr>
              <w:t>Infrastructure</w:t>
            </w:r>
            <w:r w:rsidR="00A01B2B" w:rsidRPr="009C5F57">
              <w:rPr>
                <w:i/>
              </w:rPr>
              <w:t xml:space="preserve"> -&gt;</w:t>
            </w:r>
            <w:r w:rsidR="00A01B2B">
              <w:t xml:space="preserve"> </w:t>
            </w:r>
            <w:r w:rsidR="00A01B2B" w:rsidRPr="00F17EEC">
              <w:rPr>
                <w:i/>
              </w:rPr>
              <w:t>Qualified IP-PBXs &amp; Gateways</w:t>
            </w:r>
            <w:r w:rsidR="00A01B2B">
              <w:t xml:space="preserve"> option on the </w:t>
            </w:r>
            <w:r w:rsidR="00A01B2B">
              <w:rPr>
                <w:lang w:val="en"/>
              </w:rPr>
              <w:t xml:space="preserve">Infrastructure qualified for Microsoft Lync page at </w:t>
            </w:r>
            <w:hyperlink r:id="rId43" w:history="1">
              <w:r w:rsidR="00A01B2B" w:rsidRPr="00332CFE">
                <w:rPr>
                  <w:rStyle w:val="Hyperlink"/>
                  <w:lang w:val="en"/>
                </w:rPr>
                <w:t>http://go.microsoft.com/fwlink/p/?LinkId=313435</w:t>
              </w:r>
            </w:hyperlink>
            <w:r w:rsidR="00A01B2B">
              <w:rPr>
                <w:lang w:val="en"/>
              </w:rPr>
              <w:t>.</w:t>
            </w:r>
          </w:p>
        </w:tc>
      </w:tr>
      <w:tr w:rsidR="009F3E69" w14:paraId="174AB82F" w14:textId="77777777" w:rsidTr="008D1AE9">
        <w:trPr>
          <w:cantSplit/>
        </w:trPr>
        <w:tc>
          <w:tcPr>
            <w:tcW w:w="1201" w:type="pct"/>
            <w:tcBorders>
              <w:top w:val="single" w:sz="4" w:space="0" w:color="000000"/>
              <w:left w:val="single" w:sz="4" w:space="0" w:color="000000"/>
              <w:bottom w:val="single" w:sz="4" w:space="0" w:color="000000"/>
              <w:right w:val="single" w:sz="4" w:space="0" w:color="000000"/>
            </w:tcBorders>
            <w:hideMark/>
          </w:tcPr>
          <w:p w14:paraId="527144D5" w14:textId="77777777" w:rsidR="009F3E69" w:rsidRDefault="009F3E69">
            <w:pPr>
              <w:rPr>
                <w:szCs w:val="20"/>
              </w:rPr>
            </w:pPr>
            <w:r>
              <w:t>Options for 3</w:t>
            </w:r>
            <w:r>
              <w:rPr>
                <w:vertAlign w:val="superscript"/>
              </w:rPr>
              <w:t>rd</w:t>
            </w:r>
            <w:r>
              <w:t xml:space="preserve"> party video system (VTC) interoperability</w:t>
            </w:r>
          </w:p>
        </w:tc>
        <w:tc>
          <w:tcPr>
            <w:tcW w:w="1971" w:type="pct"/>
            <w:tcBorders>
              <w:top w:val="single" w:sz="4" w:space="0" w:color="000000"/>
              <w:left w:val="single" w:sz="4" w:space="0" w:color="000000"/>
              <w:bottom w:val="single" w:sz="4" w:space="0" w:color="000000"/>
              <w:right w:val="single" w:sz="4" w:space="0" w:color="000000"/>
            </w:tcBorders>
          </w:tcPr>
          <w:p w14:paraId="5E6A8C2C" w14:textId="43911EAA" w:rsidR="009F3E69" w:rsidRDefault="00C55E0C" w:rsidP="008D1AE9">
            <w:pPr>
              <w:rPr>
                <w:szCs w:val="20"/>
              </w:rPr>
            </w:pPr>
            <w:r>
              <w:rPr>
                <w:szCs w:val="20"/>
              </w:rPr>
              <w:t>None</w:t>
            </w:r>
          </w:p>
        </w:tc>
        <w:tc>
          <w:tcPr>
            <w:tcW w:w="1828" w:type="pct"/>
            <w:tcBorders>
              <w:top w:val="single" w:sz="4" w:space="0" w:color="000000"/>
              <w:left w:val="single" w:sz="4" w:space="0" w:color="000000"/>
              <w:bottom w:val="single" w:sz="4" w:space="0" w:color="000000"/>
              <w:right w:val="single" w:sz="4" w:space="0" w:color="000000"/>
            </w:tcBorders>
            <w:hideMark/>
          </w:tcPr>
          <w:p w14:paraId="38906A4C" w14:textId="6DA470E2" w:rsidR="009F3E69" w:rsidRPr="00A01B2B" w:rsidRDefault="00A01B2B" w:rsidP="00A01B2B">
            <w:r>
              <w:t>For more information, see Video solutions qualified for Lync at</w:t>
            </w:r>
            <w:r w:rsidRPr="00332CFE">
              <w:t xml:space="preserve"> </w:t>
            </w:r>
            <w:hyperlink r:id="rId44" w:history="1">
              <w:r w:rsidRPr="001A7956">
                <w:rPr>
                  <w:rStyle w:val="Hyperlink"/>
                </w:rPr>
                <w:t>http://go.microsoft.com/fwlink/p/?LinkId=313436</w:t>
              </w:r>
            </w:hyperlink>
            <w:r w:rsidR="00C16DD5">
              <w:t xml:space="preserve"> </w:t>
            </w:r>
            <w:r>
              <w:t>for third-party endpoints and multipoint conference bridges qualified for use with Lync Server 2013.</w:t>
            </w:r>
          </w:p>
        </w:tc>
      </w:tr>
    </w:tbl>
    <w:p w14:paraId="17C999BB" w14:textId="3D0D6D08" w:rsidR="009F3E69" w:rsidRDefault="009F3E69" w:rsidP="009F3E69">
      <w:pPr>
        <w:pStyle w:val="Caption"/>
        <w:rPr>
          <w:rFonts w:asciiTheme="minorHAnsi" w:hAnsiTheme="minorHAnsi"/>
        </w:rPr>
      </w:pPr>
      <w:r>
        <w:t xml:space="preserve">Table 6: Lync </w:t>
      </w:r>
      <w:r w:rsidR="009E34B2">
        <w:t>Hybrid</w:t>
      </w:r>
      <w:r>
        <w:t xml:space="preserve"> Differences</w:t>
      </w:r>
    </w:p>
    <w:p w14:paraId="57353487" w14:textId="77777777" w:rsidR="009F3E69" w:rsidRDefault="009F3E69" w:rsidP="00F66A7E">
      <w:pPr>
        <w:pStyle w:val="BPOSBulletIntro"/>
      </w:pPr>
    </w:p>
    <w:p w14:paraId="5191BBA3" w14:textId="77777777" w:rsidR="009F3E69" w:rsidRDefault="009F3E69" w:rsidP="001D7817">
      <w:pPr>
        <w:pStyle w:val="TitleTag"/>
        <w:rPr>
          <w:rFonts w:asciiTheme="minorHAnsi" w:hAnsiTheme="minorHAnsi"/>
        </w:rPr>
      </w:pPr>
      <w:r>
        <w:t>Exchange Integration Support</w:t>
      </w:r>
    </w:p>
    <w:p w14:paraId="5ED82B90" w14:textId="77777777" w:rsidR="009F3E69" w:rsidRDefault="009F3E69" w:rsidP="009F3E69">
      <w:pPr>
        <w:pStyle w:val="BPOSBulletIntro"/>
      </w:pPr>
      <w:r>
        <w:t>The following table lists the features supported in a hybrid deployment when integrated with Microsoft Exchange Server.</w:t>
      </w:r>
    </w:p>
    <w:tbl>
      <w:tblPr>
        <w:tblW w:w="9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51"/>
        <w:gridCol w:w="3957"/>
        <w:gridCol w:w="4137"/>
      </w:tblGrid>
      <w:tr w:rsidR="009F3E69" w14:paraId="0F513B38" w14:textId="77777777" w:rsidTr="009F3E69">
        <w:tc>
          <w:tcPr>
            <w:tcW w:w="12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98B127F" w14:textId="77777777" w:rsidR="009F3E69" w:rsidRDefault="009F3E69">
            <w:pPr>
              <w:spacing w:before="0" w:after="0" w:line="240" w:lineRule="auto"/>
              <w:rPr>
                <w:rFonts w:ascii="Times New Roman" w:hAnsi="Times New Roman"/>
                <w:szCs w:val="20"/>
              </w:rPr>
            </w:pPr>
          </w:p>
        </w:tc>
        <w:tc>
          <w:tcPr>
            <w:tcW w:w="3957"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75161B5" w14:textId="77777777" w:rsidR="009F3E69" w:rsidRDefault="009F3E69">
            <w:pPr>
              <w:spacing w:after="0" w:line="240" w:lineRule="auto"/>
              <w:jc w:val="center"/>
              <w:rPr>
                <w:rFonts w:ascii="Calibri" w:eastAsiaTheme="minorHAnsi" w:hAnsi="Calibri" w:cstheme="minorBidi"/>
                <w:b/>
                <w:bCs/>
                <w:color w:val="FFFFFF" w:themeColor="background1"/>
                <w:sz w:val="22"/>
                <w:highlight w:val="black"/>
              </w:rPr>
            </w:pPr>
            <w:r>
              <w:rPr>
                <w:rFonts w:ascii="Calibri" w:hAnsi="Calibri"/>
                <w:b/>
                <w:bCs/>
                <w:color w:val="FFFFFF" w:themeColor="background1"/>
                <w:highlight w:val="black"/>
              </w:rPr>
              <w:t>Exchange on-premises</w:t>
            </w:r>
          </w:p>
        </w:tc>
        <w:tc>
          <w:tcPr>
            <w:tcW w:w="4137"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081E5937" w14:textId="77777777" w:rsidR="009F3E69" w:rsidRDefault="009F3E69">
            <w:pPr>
              <w:spacing w:after="0" w:line="240" w:lineRule="auto"/>
              <w:jc w:val="center"/>
              <w:rPr>
                <w:rFonts w:ascii="Calibri" w:hAnsi="Calibri"/>
                <w:b/>
                <w:bCs/>
                <w:color w:val="FFFFFF" w:themeColor="background1"/>
                <w:highlight w:val="black"/>
              </w:rPr>
            </w:pPr>
            <w:r>
              <w:rPr>
                <w:rFonts w:ascii="Calibri" w:hAnsi="Calibri"/>
                <w:b/>
                <w:bCs/>
                <w:color w:val="FFFFFF" w:themeColor="background1"/>
                <w:highlight w:val="black"/>
              </w:rPr>
              <w:t>Exchange Online</w:t>
            </w:r>
          </w:p>
        </w:tc>
      </w:tr>
      <w:tr w:rsidR="009F3E69" w14:paraId="73E9B5DD" w14:textId="77777777" w:rsidTr="001C5DC0">
        <w:tc>
          <w:tcPr>
            <w:tcW w:w="1251"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599B93" w14:textId="77777777" w:rsidR="009F3E69" w:rsidRDefault="009F3E69">
            <w:pPr>
              <w:spacing w:after="0" w:line="240" w:lineRule="auto"/>
              <w:rPr>
                <w:rFonts w:ascii="Calibri" w:hAnsi="Calibri"/>
                <w:b/>
                <w:bCs/>
                <w:color w:val="000000"/>
              </w:rPr>
            </w:pPr>
            <w:r>
              <w:rPr>
                <w:rFonts w:ascii="Calibri" w:hAnsi="Calibri"/>
                <w:b/>
                <w:bCs/>
                <w:color w:val="000000"/>
              </w:rPr>
              <w:t>Lync Server 2013 on-premises</w:t>
            </w:r>
          </w:p>
        </w:tc>
        <w:tc>
          <w:tcPr>
            <w:tcW w:w="3957" w:type="dxa"/>
            <w:tcBorders>
              <w:top w:val="single" w:sz="6" w:space="0" w:color="auto"/>
              <w:left w:val="single" w:sz="6" w:space="0" w:color="auto"/>
              <w:bottom w:val="single" w:sz="6" w:space="0" w:color="auto"/>
              <w:right w:val="single" w:sz="6" w:space="0" w:color="auto"/>
            </w:tcBorders>
            <w:hideMark/>
          </w:tcPr>
          <w:p w14:paraId="1AB23424" w14:textId="1C99CAC4"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Outlook</w:t>
            </w:r>
            <w:r w:rsidR="00726E6E">
              <w:rPr>
                <w:rFonts w:ascii="Calibri" w:hAnsi="Calibri"/>
                <w:color w:val="000000"/>
              </w:rPr>
              <w:br/>
            </w:r>
            <w:r w:rsidRPr="001C5DC0">
              <w:rPr>
                <w:rFonts w:ascii="Calibri" w:hAnsi="Calibri"/>
              </w:rPr>
              <w:t>For more information, see IM and Presence</w:t>
            </w:r>
            <w:r w:rsidR="001C5DC0">
              <w:rPr>
                <w:rFonts w:ascii="Calibri" w:hAnsi="Calibri"/>
              </w:rPr>
              <w:t xml:space="preserve"> at </w:t>
            </w:r>
            <w:hyperlink r:id="rId45" w:history="1">
              <w:r w:rsidR="001C5DC0" w:rsidRPr="001C5DC0">
                <w:rPr>
                  <w:rStyle w:val="Hyperlink"/>
                  <w:rFonts w:ascii="Calibri" w:hAnsi="Calibri"/>
                </w:rPr>
                <w:t>http://go.microsoft.com/fwlink/p/?LinkId=313472</w:t>
              </w:r>
            </w:hyperlink>
          </w:p>
        </w:tc>
        <w:tc>
          <w:tcPr>
            <w:tcW w:w="4137" w:type="dxa"/>
            <w:tcBorders>
              <w:top w:val="single" w:sz="6" w:space="0" w:color="auto"/>
              <w:left w:val="single" w:sz="6" w:space="0" w:color="auto"/>
              <w:bottom w:val="single" w:sz="6" w:space="0" w:color="auto"/>
              <w:right w:val="single" w:sz="6" w:space="0" w:color="auto"/>
            </w:tcBorders>
            <w:hideMark/>
          </w:tcPr>
          <w:p w14:paraId="41870578" w14:textId="74DEA62C" w:rsidR="00713D53" w:rsidRDefault="009F3E69" w:rsidP="00713D53">
            <w:pPr>
              <w:spacing w:after="0" w:line="240" w:lineRule="auto"/>
              <w:ind w:firstLineChars="100" w:firstLine="200"/>
              <w:rPr>
                <w:rFonts w:ascii="Calibri" w:hAnsi="Calibri"/>
                <w:color w:val="000000"/>
              </w:rPr>
            </w:pPr>
            <w:r>
              <w:rPr>
                <w:rFonts w:ascii="Calibri" w:hAnsi="Calibri"/>
                <w:color w:val="000000"/>
              </w:rPr>
              <w:t>IM/Presence in Outlook</w:t>
            </w:r>
            <w:r w:rsidR="00713D53">
              <w:rPr>
                <w:rFonts w:ascii="Calibri" w:hAnsi="Calibri"/>
                <w:color w:val="000000"/>
              </w:rPr>
              <w:br/>
            </w:r>
            <w:r w:rsidRPr="00713D53">
              <w:rPr>
                <w:rFonts w:ascii="Calibri" w:hAnsi="Calibri"/>
              </w:rPr>
              <w:t>For more information, see Configuring On-premises Lync Server 2013 Integration with Exchange Online</w:t>
            </w:r>
            <w:r w:rsidR="00713D53">
              <w:rPr>
                <w:rFonts w:ascii="Calibri" w:hAnsi="Calibri"/>
              </w:rPr>
              <w:t xml:space="preserve"> at </w:t>
            </w:r>
            <w:hyperlink r:id="rId46" w:history="1">
              <w:r w:rsidR="00713D53" w:rsidRPr="00713D53">
                <w:rPr>
                  <w:rStyle w:val="Hyperlink"/>
                  <w:rFonts w:ascii="Calibri" w:hAnsi="Calibri"/>
                </w:rPr>
                <w:t>http://go.microsoft.com/fwlink/p/?LinkId=313473</w:t>
              </w:r>
            </w:hyperlink>
          </w:p>
        </w:tc>
      </w:tr>
      <w:tr w:rsidR="009F3E69" w14:paraId="06D9267C"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67F2E75A"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6CA26280" w14:textId="47081D3B" w:rsidR="009F3E69" w:rsidRDefault="009F3E69" w:rsidP="00713D53">
            <w:pPr>
              <w:spacing w:after="0" w:line="240" w:lineRule="auto"/>
              <w:ind w:firstLineChars="100" w:firstLine="200"/>
              <w:rPr>
                <w:rFonts w:ascii="Calibri" w:hAnsi="Calibri"/>
                <w:color w:val="000000"/>
              </w:rPr>
            </w:pPr>
            <w:r>
              <w:rPr>
                <w:rFonts w:ascii="Calibri" w:hAnsi="Calibri"/>
                <w:color w:val="000000"/>
              </w:rPr>
              <w:t>Schedule and join online meetings through Outlook</w:t>
            </w:r>
            <w:r w:rsidR="00713D53">
              <w:rPr>
                <w:rFonts w:ascii="Calibri" w:hAnsi="Calibri"/>
                <w:color w:val="000000"/>
              </w:rPr>
              <w:br/>
            </w:r>
            <w:r w:rsidRPr="00713D53">
              <w:rPr>
                <w:rFonts w:ascii="Calibri" w:hAnsi="Calibri"/>
              </w:rPr>
              <w:t>For more information, see Integrating Microsoft Lync Server 2013 and Microsoft Exchange Server 2013</w:t>
            </w:r>
            <w:r w:rsidR="00713D53">
              <w:rPr>
                <w:rFonts w:ascii="Calibri" w:hAnsi="Calibri"/>
              </w:rPr>
              <w:t xml:space="preserve"> at </w:t>
            </w:r>
            <w:hyperlink r:id="rId47" w:history="1">
              <w:r w:rsidR="00713D53" w:rsidRPr="00713D53">
                <w:rPr>
                  <w:rStyle w:val="Hyperlink"/>
                  <w:rFonts w:ascii="Calibri" w:hAnsi="Calibri"/>
                </w:rPr>
                <w:t>http://go.microsoft.com/fwlink/p/?LinkId=313520</w:t>
              </w:r>
            </w:hyperlink>
          </w:p>
        </w:tc>
        <w:tc>
          <w:tcPr>
            <w:tcW w:w="4137" w:type="dxa"/>
            <w:tcBorders>
              <w:top w:val="single" w:sz="6" w:space="0" w:color="auto"/>
              <w:left w:val="single" w:sz="6" w:space="0" w:color="auto"/>
              <w:bottom w:val="single" w:sz="6" w:space="0" w:color="auto"/>
              <w:right w:val="single" w:sz="6" w:space="0" w:color="auto"/>
            </w:tcBorders>
            <w:hideMark/>
          </w:tcPr>
          <w:p w14:paraId="2CA9BD8A" w14:textId="3FA9EC65" w:rsidR="009F3E69" w:rsidRDefault="009F3E69" w:rsidP="001C5DC0">
            <w:pPr>
              <w:spacing w:after="0" w:line="240" w:lineRule="auto"/>
              <w:ind w:firstLineChars="100" w:firstLine="200"/>
              <w:rPr>
                <w:rFonts w:ascii="Calibri" w:hAnsi="Calibri"/>
                <w:color w:val="000000"/>
              </w:rPr>
            </w:pPr>
            <w:r>
              <w:rPr>
                <w:rFonts w:ascii="Calibri" w:hAnsi="Calibri"/>
                <w:color w:val="000000"/>
              </w:rPr>
              <w:t>Schedule and join online meeting</w:t>
            </w:r>
            <w:r w:rsidR="00713D53">
              <w:rPr>
                <w:rFonts w:ascii="Calibri" w:hAnsi="Calibri"/>
                <w:color w:val="000000"/>
              </w:rPr>
              <w:t>s</w:t>
            </w:r>
            <w:r>
              <w:rPr>
                <w:rFonts w:ascii="Calibri" w:hAnsi="Calibri"/>
                <w:color w:val="000000"/>
              </w:rPr>
              <w:t xml:space="preserve"> through Outlook</w:t>
            </w:r>
          </w:p>
        </w:tc>
      </w:tr>
      <w:tr w:rsidR="009F3E69" w14:paraId="6E03B152"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53A6243C"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7C8ECB0" w14:textId="7846556B"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IM/Presence in Outlook Web App</w:t>
            </w:r>
            <w:r w:rsidR="0048140D">
              <w:rPr>
                <w:rFonts w:ascii="Calibri" w:hAnsi="Calibri"/>
                <w:color w:val="000000"/>
              </w:rPr>
              <w:br/>
            </w:r>
            <w:r w:rsidRPr="0048140D">
              <w:rPr>
                <w:rFonts w:ascii="Calibri" w:hAnsi="Calibri"/>
              </w:rPr>
              <w:t>For more information, see Configuring Microsoft Lync Server 2013 in a Cross-Premises Environment</w:t>
            </w:r>
            <w:r w:rsidR="0048140D">
              <w:rPr>
                <w:rFonts w:ascii="Calibri" w:hAnsi="Calibri"/>
              </w:rPr>
              <w:t xml:space="preserve"> at </w:t>
            </w:r>
            <w:hyperlink r:id="rId48" w:history="1">
              <w:r w:rsidR="0048140D" w:rsidRPr="0048140D">
                <w:rPr>
                  <w:rStyle w:val="Hyperlink"/>
                  <w:rFonts w:ascii="Calibri" w:hAnsi="Calibri"/>
                </w:rPr>
                <w:t>http://go.microsoft.com/fwlink/p/?LinkId=313521</w:t>
              </w:r>
            </w:hyperlink>
          </w:p>
        </w:tc>
        <w:tc>
          <w:tcPr>
            <w:tcW w:w="4137" w:type="dxa"/>
            <w:tcBorders>
              <w:top w:val="single" w:sz="6" w:space="0" w:color="auto"/>
              <w:left w:val="single" w:sz="6" w:space="0" w:color="auto"/>
              <w:bottom w:val="single" w:sz="6" w:space="0" w:color="auto"/>
              <w:right w:val="single" w:sz="6" w:space="0" w:color="auto"/>
            </w:tcBorders>
            <w:hideMark/>
          </w:tcPr>
          <w:p w14:paraId="622CDC13" w14:textId="5B33AEA1" w:rsidR="009F3E69" w:rsidRDefault="009F3E69" w:rsidP="0048140D">
            <w:pPr>
              <w:spacing w:after="0" w:line="240" w:lineRule="auto"/>
              <w:ind w:firstLineChars="100" w:firstLine="200"/>
              <w:rPr>
                <w:rFonts w:ascii="Calibri" w:hAnsi="Calibri"/>
                <w:color w:val="000000"/>
              </w:rPr>
            </w:pPr>
            <w:r>
              <w:rPr>
                <w:rFonts w:ascii="Calibri" w:hAnsi="Calibri"/>
                <w:color w:val="000000"/>
              </w:rPr>
              <w:t>IM/Presence in OWA</w:t>
            </w:r>
            <w:r w:rsidR="0048140D">
              <w:rPr>
                <w:rFonts w:ascii="Calibri" w:hAnsi="Calibri"/>
                <w:color w:val="000000"/>
              </w:rPr>
              <w:br/>
            </w:r>
            <w:r w:rsidRPr="0048140D">
              <w:rPr>
                <w:rFonts w:ascii="Calibri" w:hAnsi="Calibri"/>
              </w:rPr>
              <w:t>For more information, see Integrating Microsoft Lync Server 2013 and Microsoft Outlook Web App 2013</w:t>
            </w:r>
            <w:r w:rsidR="0048140D">
              <w:rPr>
                <w:rFonts w:ascii="Calibri" w:hAnsi="Calibri"/>
              </w:rPr>
              <w:t xml:space="preserve"> at </w:t>
            </w:r>
            <w:hyperlink r:id="rId49" w:history="1">
              <w:r w:rsidR="0048140D" w:rsidRPr="0048140D">
                <w:rPr>
                  <w:rStyle w:val="Hyperlink"/>
                  <w:rFonts w:ascii="Calibri" w:hAnsi="Calibri"/>
                </w:rPr>
                <w:t>http://go.microsoft.com/fwlink/p/?LinkId=313522</w:t>
              </w:r>
            </w:hyperlink>
          </w:p>
        </w:tc>
      </w:tr>
      <w:tr w:rsidR="009F3E69" w14:paraId="3544D11C" w14:textId="77777777" w:rsidTr="001C5DC0">
        <w:trPr>
          <w:trHeight w:val="288"/>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1EB690A0"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CD70B16" w14:textId="77777777"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Schedule and join online meetings through Outlook Web App</w:t>
            </w:r>
          </w:p>
        </w:tc>
        <w:tc>
          <w:tcPr>
            <w:tcW w:w="4137" w:type="dxa"/>
            <w:tcBorders>
              <w:top w:val="single" w:sz="6" w:space="0" w:color="auto"/>
              <w:left w:val="single" w:sz="6" w:space="0" w:color="auto"/>
              <w:bottom w:val="single" w:sz="6" w:space="0" w:color="auto"/>
              <w:right w:val="single" w:sz="6" w:space="0" w:color="auto"/>
            </w:tcBorders>
            <w:hideMark/>
          </w:tcPr>
          <w:p w14:paraId="40D13757" w14:textId="27C296FE" w:rsidR="009F3E69" w:rsidRDefault="009F3E69" w:rsidP="001C5DC0">
            <w:pPr>
              <w:spacing w:after="0" w:line="240" w:lineRule="auto"/>
              <w:ind w:firstLineChars="100" w:firstLine="200"/>
              <w:rPr>
                <w:rFonts w:ascii="Calibri" w:hAnsi="Calibri"/>
                <w:color w:val="000000"/>
              </w:rPr>
            </w:pPr>
            <w:r>
              <w:rPr>
                <w:rFonts w:ascii="Calibri" w:hAnsi="Calibri"/>
                <w:color w:val="000000"/>
              </w:rPr>
              <w:t xml:space="preserve">Schedule and join online meeting from Outlook Web App </w:t>
            </w:r>
            <w:r w:rsidR="0048140D" w:rsidRPr="0048140D">
              <w:rPr>
                <w:rFonts w:ascii="Calibri" w:hAnsi="Calibri"/>
              </w:rPr>
              <w:t>For more information, see Integrating Microsoft Lync Server 2013 and Microsoft Outlook Web App 2013</w:t>
            </w:r>
            <w:r w:rsidR="0048140D">
              <w:rPr>
                <w:rFonts w:ascii="Calibri" w:hAnsi="Calibri"/>
              </w:rPr>
              <w:t xml:space="preserve"> at </w:t>
            </w:r>
            <w:hyperlink r:id="rId50" w:history="1">
              <w:r w:rsidR="0048140D" w:rsidRPr="0048140D">
                <w:rPr>
                  <w:rStyle w:val="Hyperlink"/>
                  <w:rFonts w:ascii="Calibri" w:hAnsi="Calibri"/>
                </w:rPr>
                <w:t>http://go.microsoft.com/fwlink/p/?LinkId=313522</w:t>
              </w:r>
            </w:hyperlink>
          </w:p>
        </w:tc>
      </w:tr>
      <w:tr w:rsidR="009F3E69" w14:paraId="6E780816" w14:textId="77777777" w:rsidTr="001C5DC0">
        <w:trPr>
          <w:trHeight w:val="288"/>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2C16E41C"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0539BDD9"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Mobile Clients</w:t>
            </w:r>
          </w:p>
        </w:tc>
        <w:tc>
          <w:tcPr>
            <w:tcW w:w="4137" w:type="dxa"/>
            <w:tcBorders>
              <w:top w:val="single" w:sz="6" w:space="0" w:color="auto"/>
              <w:left w:val="single" w:sz="6" w:space="0" w:color="auto"/>
              <w:bottom w:val="single" w:sz="6" w:space="0" w:color="auto"/>
              <w:right w:val="single" w:sz="6" w:space="0" w:color="auto"/>
            </w:tcBorders>
            <w:hideMark/>
          </w:tcPr>
          <w:p w14:paraId="1334DFBD"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Mobile Clients</w:t>
            </w:r>
          </w:p>
        </w:tc>
      </w:tr>
      <w:tr w:rsidR="009F3E69" w14:paraId="3D15121B" w14:textId="77777777" w:rsidTr="001C5DC0">
        <w:trPr>
          <w:trHeight w:val="288"/>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0DDB1733"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915C5E3" w14:textId="18B617A4" w:rsidR="009F3E69" w:rsidRDefault="009F3E69" w:rsidP="0048140D">
            <w:pPr>
              <w:spacing w:after="0" w:line="240" w:lineRule="auto"/>
              <w:ind w:firstLineChars="100" w:firstLine="200"/>
              <w:rPr>
                <w:rFonts w:ascii="Calibri" w:hAnsi="Calibri"/>
                <w:color w:val="000000"/>
              </w:rPr>
            </w:pPr>
            <w:r>
              <w:rPr>
                <w:rFonts w:ascii="Calibri" w:hAnsi="Calibri"/>
                <w:color w:val="000000"/>
              </w:rPr>
              <w:t>Join online meetings in Mobile clients</w:t>
            </w:r>
            <w:r w:rsidR="0048140D">
              <w:rPr>
                <w:rFonts w:ascii="Calibri" w:hAnsi="Calibri"/>
                <w:color w:val="000000"/>
              </w:rPr>
              <w:br/>
            </w:r>
            <w:r w:rsidRPr="0048140D">
              <w:rPr>
                <w:rFonts w:ascii="Calibri" w:hAnsi="Calibri"/>
              </w:rPr>
              <w:t>For more information, see Deploying Mobility</w:t>
            </w:r>
            <w:r w:rsidR="0048140D">
              <w:rPr>
                <w:rFonts w:ascii="Calibri" w:hAnsi="Calibri"/>
              </w:rPr>
              <w:t xml:space="preserve"> at </w:t>
            </w:r>
            <w:hyperlink r:id="rId51" w:history="1">
              <w:r w:rsidR="0048140D" w:rsidRPr="0048140D">
                <w:rPr>
                  <w:rStyle w:val="Hyperlink"/>
                  <w:rFonts w:ascii="Calibri" w:hAnsi="Calibri"/>
                </w:rPr>
                <w:t>http://go.microsoft.com/fwlink/p/?LinkId=313523</w:t>
              </w:r>
            </w:hyperlink>
          </w:p>
        </w:tc>
        <w:tc>
          <w:tcPr>
            <w:tcW w:w="4137" w:type="dxa"/>
            <w:tcBorders>
              <w:top w:val="single" w:sz="6" w:space="0" w:color="auto"/>
              <w:left w:val="single" w:sz="6" w:space="0" w:color="auto"/>
              <w:bottom w:val="single" w:sz="6" w:space="0" w:color="auto"/>
              <w:right w:val="single" w:sz="6" w:space="0" w:color="auto"/>
            </w:tcBorders>
            <w:hideMark/>
          </w:tcPr>
          <w:p w14:paraId="43555E72"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Join online meeting in Mobile clients</w:t>
            </w:r>
          </w:p>
        </w:tc>
      </w:tr>
      <w:tr w:rsidR="009F3E69" w14:paraId="44575A23"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6C6475B7"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6504DA80" w14:textId="77777777"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Publish status based on Outlook calendar free/busy information</w:t>
            </w:r>
          </w:p>
        </w:tc>
        <w:tc>
          <w:tcPr>
            <w:tcW w:w="4137" w:type="dxa"/>
            <w:tcBorders>
              <w:top w:val="single" w:sz="6" w:space="0" w:color="auto"/>
              <w:left w:val="single" w:sz="6" w:space="0" w:color="auto"/>
              <w:bottom w:val="single" w:sz="6" w:space="0" w:color="auto"/>
              <w:right w:val="single" w:sz="6" w:space="0" w:color="auto"/>
            </w:tcBorders>
            <w:hideMark/>
          </w:tcPr>
          <w:p w14:paraId="063F456F"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Publish status based on Outlook calendar free/busy information</w:t>
            </w:r>
          </w:p>
        </w:tc>
      </w:tr>
      <w:tr w:rsidR="009F3E69" w14:paraId="4DF7320D"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6629CE00"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6CD0B54E" w14:textId="2D7DD89B" w:rsidR="009F3E69" w:rsidRDefault="009F3E69" w:rsidP="001C5DC0">
            <w:pPr>
              <w:spacing w:after="0" w:line="240" w:lineRule="auto"/>
              <w:ind w:firstLineChars="100" w:firstLine="200"/>
              <w:rPr>
                <w:rFonts w:ascii="Calibri" w:hAnsi="Calibri"/>
                <w:color w:val="0563C1"/>
                <w:u w:val="single"/>
              </w:rPr>
            </w:pPr>
            <w:r>
              <w:rPr>
                <w:rFonts w:ascii="Calibri" w:hAnsi="Calibri"/>
                <w:color w:val="000000"/>
              </w:rPr>
              <w:t>Contact List (via Unified Contact Store)</w:t>
            </w:r>
            <w:r w:rsidR="006A1727">
              <w:rPr>
                <w:rFonts w:ascii="Calibri" w:hAnsi="Calibri"/>
                <w:color w:val="000000"/>
              </w:rPr>
              <w:br/>
            </w:r>
            <w:r w:rsidRPr="006A1727">
              <w:rPr>
                <w:rFonts w:ascii="Calibri" w:hAnsi="Calibri"/>
              </w:rPr>
              <w:t>For more information, see Configuring Microsoft Lync Server 2013 to Use the Unified Contact Store</w:t>
            </w:r>
            <w:r w:rsidR="006A1727">
              <w:rPr>
                <w:rFonts w:ascii="Calibri" w:hAnsi="Calibri"/>
              </w:rPr>
              <w:t xml:space="preserve"> at </w:t>
            </w:r>
            <w:hyperlink r:id="rId52" w:history="1">
              <w:r w:rsidR="006A1727" w:rsidRPr="006A1727">
                <w:rPr>
                  <w:rStyle w:val="Hyperlink"/>
                  <w:rFonts w:ascii="Calibri" w:hAnsi="Calibri"/>
                </w:rPr>
                <w:t>http://go.microsoft.com/fwlink/p/?LinkId=313550</w:t>
              </w:r>
            </w:hyperlink>
          </w:p>
          <w:p w14:paraId="1DC87357" w14:textId="050C15C0" w:rsidR="009F3E69" w:rsidRDefault="009F3E69" w:rsidP="001C5DC0">
            <w:pPr>
              <w:spacing w:after="0" w:line="240" w:lineRule="auto"/>
              <w:rPr>
                <w:rFonts w:ascii="Times New Roman" w:hAnsi="Times New Roman"/>
                <w:szCs w:val="20"/>
              </w:rPr>
            </w:pPr>
            <w:r w:rsidRPr="001C5DC0">
              <w:rPr>
                <w:rFonts w:ascii="Calibri" w:hAnsi="Calibri"/>
                <w:b/>
                <w:color w:val="000000"/>
              </w:rPr>
              <w:t>Note:</w:t>
            </w:r>
            <w:r w:rsidR="001C5DC0">
              <w:rPr>
                <w:rFonts w:ascii="Calibri" w:hAnsi="Calibri"/>
                <w:color w:val="000000"/>
              </w:rPr>
              <w:t>   </w:t>
            </w:r>
            <w:r>
              <w:rPr>
                <w:rFonts w:ascii="Calibri" w:hAnsi="Calibri"/>
                <w:color w:val="000000"/>
              </w:rPr>
              <w:t>A Lync 2013 client is required.</w:t>
            </w:r>
          </w:p>
        </w:tc>
        <w:tc>
          <w:tcPr>
            <w:tcW w:w="4137" w:type="dxa"/>
            <w:tcBorders>
              <w:top w:val="single" w:sz="6" w:space="0" w:color="auto"/>
              <w:left w:val="single" w:sz="6" w:space="0" w:color="auto"/>
              <w:bottom w:val="single" w:sz="6" w:space="0" w:color="auto"/>
              <w:right w:val="single" w:sz="6" w:space="0" w:color="auto"/>
            </w:tcBorders>
            <w:hideMark/>
          </w:tcPr>
          <w:p w14:paraId="70064DE2" w14:textId="77777777" w:rsidR="006A1727" w:rsidRDefault="009F3E69" w:rsidP="001C5DC0">
            <w:pPr>
              <w:spacing w:after="0" w:line="240" w:lineRule="auto"/>
              <w:ind w:firstLineChars="100" w:firstLine="200"/>
              <w:rPr>
                <w:rFonts w:ascii="Calibri" w:hAnsi="Calibri"/>
              </w:rPr>
            </w:pPr>
            <w:r>
              <w:rPr>
                <w:rFonts w:ascii="Calibri" w:hAnsi="Calibri"/>
                <w:color w:val="000000"/>
              </w:rPr>
              <w:t>Contact List (via Unified Contact Store).</w:t>
            </w:r>
            <w:r w:rsidR="006A1727">
              <w:rPr>
                <w:rFonts w:ascii="Calibri" w:hAnsi="Calibri"/>
                <w:color w:val="000000"/>
              </w:rPr>
              <w:br/>
            </w:r>
            <w:r w:rsidR="006A1727" w:rsidRPr="006A1727">
              <w:rPr>
                <w:rFonts w:ascii="Calibri" w:hAnsi="Calibri"/>
              </w:rPr>
              <w:t>For more information, see Configuring Microsoft Lync Server 2013 to Use the Unified Contact Store</w:t>
            </w:r>
            <w:r w:rsidR="006A1727">
              <w:rPr>
                <w:rFonts w:ascii="Calibri" w:hAnsi="Calibri"/>
              </w:rPr>
              <w:t xml:space="preserve"> at </w:t>
            </w:r>
            <w:hyperlink r:id="rId53" w:history="1">
              <w:r w:rsidR="006A1727" w:rsidRPr="006A1727">
                <w:rPr>
                  <w:rStyle w:val="Hyperlink"/>
                  <w:rFonts w:ascii="Calibri" w:hAnsi="Calibri"/>
                </w:rPr>
                <w:t>http://go.microsoft.com/fwlink/p/?LinkId=313550</w:t>
              </w:r>
            </w:hyperlink>
          </w:p>
          <w:p w14:paraId="729B6178" w14:textId="68E47D1F" w:rsidR="009F3E69" w:rsidRDefault="009F3E69" w:rsidP="006A1727">
            <w:pPr>
              <w:spacing w:after="0" w:line="240" w:lineRule="auto"/>
              <w:ind w:firstLineChars="100" w:firstLine="201"/>
              <w:rPr>
                <w:rFonts w:ascii="Calibri" w:hAnsi="Calibri"/>
                <w:color w:val="0563C1"/>
                <w:u w:val="single"/>
              </w:rPr>
            </w:pPr>
            <w:r w:rsidRPr="006A1727">
              <w:rPr>
                <w:rFonts w:ascii="Calibri" w:hAnsi="Calibri"/>
                <w:b/>
              </w:rPr>
              <w:t>Note:</w:t>
            </w:r>
            <w:r w:rsidR="006A1727">
              <w:rPr>
                <w:rFonts w:ascii="Calibri" w:hAnsi="Calibri"/>
              </w:rPr>
              <w:t>   </w:t>
            </w:r>
            <w:r>
              <w:rPr>
                <w:rFonts w:ascii="Calibri" w:hAnsi="Calibri"/>
                <w:color w:val="000000"/>
              </w:rPr>
              <w:t>Lync Server 2013 only. A Lync 2013 client is required.</w:t>
            </w:r>
          </w:p>
        </w:tc>
      </w:tr>
      <w:tr w:rsidR="009F3E69" w14:paraId="0D445A3E"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1F48077F"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95466C2" w14:textId="1086B11B" w:rsidR="009F3E69" w:rsidRDefault="009F3E69" w:rsidP="006A1727">
            <w:pPr>
              <w:spacing w:after="0" w:line="240" w:lineRule="auto"/>
              <w:rPr>
                <w:rFonts w:ascii="Times New Roman" w:hAnsi="Times New Roman"/>
                <w:szCs w:val="20"/>
              </w:rPr>
            </w:pPr>
            <w:r>
              <w:rPr>
                <w:rFonts w:ascii="Calibri" w:hAnsi="Calibri"/>
                <w:color w:val="000000"/>
              </w:rPr>
              <w:t>High-resolution Contact Photo in Lync 2013 client and Lync Web App.</w:t>
            </w:r>
            <w:r w:rsidR="006A1727">
              <w:rPr>
                <w:rFonts w:ascii="Calibri" w:hAnsi="Calibri"/>
                <w:color w:val="000000"/>
              </w:rPr>
              <w:br/>
            </w:r>
            <w:r w:rsidRPr="006A1727">
              <w:rPr>
                <w:rFonts w:ascii="Calibri" w:hAnsi="Calibri"/>
              </w:rPr>
              <w:t>For more information, see Configuring the Use of High-Resolution Photos in Microsoft Lync Server 2013</w:t>
            </w:r>
            <w:r w:rsidR="006A1727">
              <w:rPr>
                <w:rFonts w:ascii="Calibri" w:hAnsi="Calibri"/>
              </w:rPr>
              <w:t xml:space="preserve"> at </w:t>
            </w:r>
            <w:hyperlink r:id="rId54" w:history="1">
              <w:r w:rsidR="006A1727" w:rsidRPr="006A1727">
                <w:rPr>
                  <w:rStyle w:val="Hyperlink"/>
                  <w:rFonts w:ascii="Calibri" w:hAnsi="Calibri"/>
                </w:rPr>
                <w:t>http://go.microsoft.com/fwlink/p/?LinkId=313551</w:t>
              </w:r>
            </w:hyperlink>
          </w:p>
        </w:tc>
        <w:tc>
          <w:tcPr>
            <w:tcW w:w="4137" w:type="dxa"/>
            <w:tcBorders>
              <w:top w:val="single" w:sz="6" w:space="0" w:color="auto"/>
              <w:left w:val="single" w:sz="6" w:space="0" w:color="auto"/>
              <w:bottom w:val="single" w:sz="6" w:space="0" w:color="auto"/>
              <w:right w:val="single" w:sz="6" w:space="0" w:color="auto"/>
            </w:tcBorders>
            <w:hideMark/>
          </w:tcPr>
          <w:p w14:paraId="25F6EF3A" w14:textId="56D77751" w:rsidR="009F3E69" w:rsidRDefault="009F3E69" w:rsidP="001C5DC0">
            <w:pPr>
              <w:spacing w:after="0" w:line="240" w:lineRule="auto"/>
              <w:rPr>
                <w:rFonts w:ascii="Calibri" w:hAnsi="Calibri"/>
                <w:color w:val="000000"/>
              </w:rPr>
            </w:pPr>
            <w:r>
              <w:rPr>
                <w:rFonts w:ascii="Calibri" w:hAnsi="Calibri"/>
                <w:color w:val="000000"/>
              </w:rPr>
              <w:t>High-resolution Contact Photo in Lync 2013 client and Lync Web App.</w:t>
            </w:r>
            <w:r w:rsidR="006A1727">
              <w:rPr>
                <w:rFonts w:ascii="Calibri" w:hAnsi="Calibri"/>
                <w:color w:val="000000"/>
              </w:rPr>
              <w:br/>
            </w:r>
            <w:r w:rsidR="006A1727" w:rsidRPr="006A1727">
              <w:rPr>
                <w:rFonts w:ascii="Calibri" w:hAnsi="Calibri"/>
              </w:rPr>
              <w:t>For more information, see Configuring the Use of High-Resolution Photos in Microsoft Lync Server 2013</w:t>
            </w:r>
            <w:r w:rsidR="006A1727">
              <w:rPr>
                <w:rFonts w:ascii="Calibri" w:hAnsi="Calibri"/>
              </w:rPr>
              <w:t xml:space="preserve"> at </w:t>
            </w:r>
            <w:hyperlink r:id="rId55" w:history="1">
              <w:r w:rsidR="006A1727" w:rsidRPr="006A1727">
                <w:rPr>
                  <w:rStyle w:val="Hyperlink"/>
                  <w:rFonts w:ascii="Calibri" w:hAnsi="Calibri"/>
                </w:rPr>
                <w:t>http://go.microsoft.com/fwlink/p/?LinkId=313551</w:t>
              </w:r>
            </w:hyperlink>
          </w:p>
        </w:tc>
      </w:tr>
      <w:tr w:rsidR="009F3E69" w14:paraId="3BC47FD7"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1246ABA8"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3C34092C"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 xml:space="preserve">Meeting delegation - Supported only when </w:t>
            </w:r>
            <w:r>
              <w:rPr>
                <w:rFonts w:ascii="Calibri" w:hAnsi="Calibri"/>
                <w:color w:val="000000"/>
              </w:rPr>
              <w:lastRenderedPageBreak/>
              <w:t>both users are homed online in the same forest, or both are homed on-premises.</w:t>
            </w:r>
          </w:p>
        </w:tc>
        <w:tc>
          <w:tcPr>
            <w:tcW w:w="4137" w:type="dxa"/>
            <w:tcBorders>
              <w:top w:val="single" w:sz="6" w:space="0" w:color="auto"/>
              <w:left w:val="single" w:sz="6" w:space="0" w:color="auto"/>
              <w:bottom w:val="single" w:sz="6" w:space="0" w:color="auto"/>
              <w:right w:val="single" w:sz="6" w:space="0" w:color="auto"/>
            </w:tcBorders>
            <w:hideMark/>
          </w:tcPr>
          <w:p w14:paraId="3350BF37"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lastRenderedPageBreak/>
              <w:t xml:space="preserve">Meeting delegation - Supported only when </w:t>
            </w:r>
            <w:r>
              <w:rPr>
                <w:rFonts w:ascii="Calibri" w:hAnsi="Calibri"/>
                <w:color w:val="000000"/>
              </w:rPr>
              <w:lastRenderedPageBreak/>
              <w:t>both users are homed online in the same forest, or both are homed on-premises.</w:t>
            </w:r>
          </w:p>
        </w:tc>
      </w:tr>
      <w:tr w:rsidR="009F3E69" w14:paraId="287F6FF1"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7C69334B"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6AE1BC6E" w14:textId="77777777" w:rsidR="009F3E69" w:rsidRDefault="009F3E69" w:rsidP="001C5DC0">
            <w:pPr>
              <w:spacing w:after="0" w:line="240" w:lineRule="auto"/>
              <w:ind w:firstLineChars="100" w:firstLine="200"/>
              <w:rPr>
                <w:rFonts w:ascii="Calibri" w:hAnsi="Calibri"/>
                <w:color w:val="0563C1"/>
                <w:u w:val="single"/>
              </w:rPr>
            </w:pPr>
            <w:r>
              <w:rPr>
                <w:rFonts w:ascii="Calibri" w:hAnsi="Calibri"/>
                <w:color w:val="000000"/>
              </w:rPr>
              <w:t>Missed Conversations history and Call Logs are written to user’s exchange mailbox</w:t>
            </w:r>
          </w:p>
        </w:tc>
        <w:tc>
          <w:tcPr>
            <w:tcW w:w="4137" w:type="dxa"/>
            <w:tcBorders>
              <w:top w:val="single" w:sz="6" w:space="0" w:color="auto"/>
              <w:left w:val="single" w:sz="6" w:space="0" w:color="auto"/>
              <w:bottom w:val="single" w:sz="6" w:space="0" w:color="auto"/>
              <w:right w:val="single" w:sz="6" w:space="0" w:color="auto"/>
            </w:tcBorders>
            <w:hideMark/>
          </w:tcPr>
          <w:p w14:paraId="7106AF49"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Missed Conversations history and Call Logs are written to user’s exchange mailbox</w:t>
            </w:r>
          </w:p>
        </w:tc>
      </w:tr>
      <w:tr w:rsidR="009F3E69" w14:paraId="577C7E98"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3BF64419"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719F3ADC" w14:textId="743F319D" w:rsidR="009F3E69" w:rsidRDefault="009F3E69" w:rsidP="006A1727">
            <w:pPr>
              <w:spacing w:after="0" w:line="240" w:lineRule="auto"/>
              <w:ind w:firstLineChars="100" w:firstLine="200"/>
              <w:rPr>
                <w:rFonts w:ascii="Calibri" w:hAnsi="Calibri"/>
                <w:color w:val="000000"/>
              </w:rPr>
            </w:pPr>
            <w:r>
              <w:rPr>
                <w:rFonts w:ascii="Calibri" w:hAnsi="Calibri"/>
                <w:color w:val="000000"/>
              </w:rPr>
              <w:t>Archiving Content (IM and Meeting) in Exchange</w:t>
            </w:r>
            <w:r w:rsidR="006A1727">
              <w:rPr>
                <w:rFonts w:ascii="Calibri" w:hAnsi="Calibri"/>
                <w:color w:val="000000"/>
              </w:rPr>
              <w:br/>
            </w:r>
            <w:r w:rsidRPr="006A1727">
              <w:rPr>
                <w:rFonts w:ascii="Calibri" w:hAnsi="Calibri"/>
              </w:rPr>
              <w:t>For more information, see Deployment Checklist for Archiving</w:t>
            </w:r>
            <w:r w:rsidR="006A1727">
              <w:rPr>
                <w:rFonts w:ascii="Calibri" w:hAnsi="Calibri"/>
              </w:rPr>
              <w:t xml:space="preserve"> at </w:t>
            </w:r>
            <w:hyperlink r:id="rId56" w:history="1">
              <w:r w:rsidR="006A1727" w:rsidRPr="006A1727">
                <w:rPr>
                  <w:rStyle w:val="Hyperlink"/>
                  <w:rFonts w:ascii="Calibri" w:hAnsi="Calibri"/>
                </w:rPr>
                <w:t>http://go.microsoft.com/fwlink/p/?LinkId=313552</w:t>
              </w:r>
            </w:hyperlink>
          </w:p>
        </w:tc>
        <w:tc>
          <w:tcPr>
            <w:tcW w:w="4137" w:type="dxa"/>
            <w:tcBorders>
              <w:top w:val="single" w:sz="6" w:space="0" w:color="auto"/>
              <w:left w:val="single" w:sz="6" w:space="0" w:color="auto"/>
              <w:bottom w:val="single" w:sz="6" w:space="0" w:color="auto"/>
              <w:right w:val="single" w:sz="6" w:space="0" w:color="auto"/>
            </w:tcBorders>
            <w:hideMark/>
          </w:tcPr>
          <w:p w14:paraId="04A20A94" w14:textId="35576159" w:rsidR="009F3E69" w:rsidRDefault="009F3E69" w:rsidP="006A1727">
            <w:pPr>
              <w:spacing w:after="0" w:line="240" w:lineRule="auto"/>
              <w:ind w:firstLineChars="100" w:firstLine="200"/>
              <w:rPr>
                <w:rFonts w:ascii="Calibri" w:hAnsi="Calibri"/>
                <w:color w:val="000000"/>
              </w:rPr>
            </w:pPr>
            <w:r>
              <w:rPr>
                <w:rFonts w:ascii="Calibri" w:hAnsi="Calibri"/>
                <w:color w:val="000000"/>
              </w:rPr>
              <w:t>Archiving Content (IM and Meeting) in Exchange</w:t>
            </w:r>
            <w:r w:rsidR="006A1727">
              <w:rPr>
                <w:rFonts w:ascii="Calibri" w:hAnsi="Calibri"/>
                <w:color w:val="000000"/>
              </w:rPr>
              <w:br/>
            </w:r>
            <w:r w:rsidR="006A1727" w:rsidRPr="006A1727">
              <w:rPr>
                <w:rFonts w:ascii="Calibri" w:hAnsi="Calibri"/>
              </w:rPr>
              <w:t>For more information, see Deployment Checklist for Archiving</w:t>
            </w:r>
            <w:r w:rsidR="006A1727">
              <w:rPr>
                <w:rFonts w:ascii="Calibri" w:hAnsi="Calibri"/>
              </w:rPr>
              <w:t xml:space="preserve"> at </w:t>
            </w:r>
            <w:hyperlink r:id="rId57" w:history="1">
              <w:r w:rsidR="006A1727" w:rsidRPr="006A1727">
                <w:rPr>
                  <w:rStyle w:val="Hyperlink"/>
                  <w:rFonts w:ascii="Calibri" w:hAnsi="Calibri"/>
                </w:rPr>
                <w:t>http://go.microsoft.com/fwlink/p/?LinkId=313552</w:t>
              </w:r>
            </w:hyperlink>
          </w:p>
        </w:tc>
      </w:tr>
      <w:tr w:rsidR="009F3E69" w14:paraId="61953D70"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5E117B36"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FB0B955"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Search archived content</w:t>
            </w:r>
          </w:p>
        </w:tc>
        <w:tc>
          <w:tcPr>
            <w:tcW w:w="4137" w:type="dxa"/>
            <w:tcBorders>
              <w:top w:val="single" w:sz="6" w:space="0" w:color="auto"/>
              <w:left w:val="single" w:sz="6" w:space="0" w:color="auto"/>
              <w:bottom w:val="single" w:sz="6" w:space="0" w:color="auto"/>
              <w:right w:val="single" w:sz="6" w:space="0" w:color="auto"/>
            </w:tcBorders>
            <w:hideMark/>
          </w:tcPr>
          <w:p w14:paraId="19C2CF3E" w14:textId="057A19CC" w:rsidR="009F3E69" w:rsidRDefault="009F3E69" w:rsidP="007C3045">
            <w:pPr>
              <w:spacing w:after="0" w:line="240" w:lineRule="auto"/>
              <w:ind w:firstLineChars="100" w:firstLine="200"/>
              <w:rPr>
                <w:rFonts w:ascii="Calibri" w:hAnsi="Calibri"/>
                <w:color w:val="000000"/>
              </w:rPr>
            </w:pPr>
            <w:r>
              <w:rPr>
                <w:rFonts w:ascii="Calibri" w:hAnsi="Calibri"/>
              </w:rPr>
              <w:t>Search archived content</w:t>
            </w:r>
            <w:r w:rsidR="007C3045">
              <w:rPr>
                <w:rFonts w:ascii="Calibri" w:hAnsi="Calibri"/>
              </w:rPr>
              <w:br/>
            </w:r>
            <w:r>
              <w:rPr>
                <w:rFonts w:ascii="Calibri" w:hAnsi="Calibri"/>
              </w:rPr>
              <w:t xml:space="preserve">For more information, see Configure Exchange for SharePoint eDiscovery Center at </w:t>
            </w:r>
            <w:hyperlink r:id="rId58" w:history="1">
              <w:r w:rsidRPr="007C3045">
                <w:rPr>
                  <w:rStyle w:val="Hyperlink"/>
                  <w:rFonts w:ascii="Calibri" w:hAnsi="Calibri"/>
                </w:rPr>
                <w:t>http://go.microsoft.com/fwlink/p/?LinkId=285448</w:t>
              </w:r>
            </w:hyperlink>
          </w:p>
        </w:tc>
      </w:tr>
      <w:tr w:rsidR="009F3E69" w14:paraId="3E23F6F4"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3562C934"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9CDAFBA" w14:textId="7994DE0C" w:rsidR="009F3E69" w:rsidRDefault="009F3E69" w:rsidP="007C3045">
            <w:pPr>
              <w:spacing w:after="0" w:line="240" w:lineRule="auto"/>
              <w:ind w:firstLineChars="100" w:firstLine="200"/>
              <w:rPr>
                <w:rFonts w:ascii="Calibri" w:hAnsi="Calibri"/>
                <w:color w:val="000000"/>
              </w:rPr>
            </w:pPr>
            <w:r>
              <w:rPr>
                <w:rFonts w:ascii="Calibri" w:hAnsi="Calibri"/>
                <w:color w:val="000000"/>
              </w:rPr>
              <w:t>Voice mail</w:t>
            </w:r>
            <w:r w:rsidR="007C3045">
              <w:rPr>
                <w:rFonts w:ascii="Calibri" w:hAnsi="Calibri"/>
                <w:color w:val="000000"/>
              </w:rPr>
              <w:br/>
            </w:r>
            <w:r>
              <w:rPr>
                <w:rFonts w:ascii="Calibri" w:hAnsi="Calibri"/>
                <w:color w:val="000000"/>
              </w:rPr>
              <w:t>For more information, see</w:t>
            </w:r>
            <w:r>
              <w:t xml:space="preserve"> </w:t>
            </w:r>
            <w:r w:rsidRPr="007C3045">
              <w:rPr>
                <w:rFonts w:ascii="Calibri" w:hAnsi="Calibri"/>
              </w:rPr>
              <w:t>Deploying On-Premises Exchange UM to Provide Lync Server 2013 Voice Mail</w:t>
            </w:r>
            <w:r w:rsidR="007C3045">
              <w:rPr>
                <w:rFonts w:ascii="Calibri" w:hAnsi="Calibri"/>
              </w:rPr>
              <w:t xml:space="preserve"> at</w:t>
            </w:r>
            <w:r w:rsidR="00C16DD5">
              <w:rPr>
                <w:rFonts w:ascii="Calibri" w:hAnsi="Calibri"/>
              </w:rPr>
              <w:t xml:space="preserve"> </w:t>
            </w:r>
            <w:hyperlink r:id="rId59" w:history="1">
              <w:r w:rsidR="007C3045" w:rsidRPr="007C3045">
                <w:rPr>
                  <w:rStyle w:val="Hyperlink"/>
                  <w:rFonts w:ascii="Calibri" w:hAnsi="Calibri"/>
                </w:rPr>
                <w:t>http://go.microsoft.com/fwlink/p/?LinkId=313554</w:t>
              </w:r>
            </w:hyperlink>
          </w:p>
        </w:tc>
        <w:tc>
          <w:tcPr>
            <w:tcW w:w="4137" w:type="dxa"/>
            <w:tcBorders>
              <w:top w:val="single" w:sz="6" w:space="0" w:color="auto"/>
              <w:left w:val="single" w:sz="6" w:space="0" w:color="auto"/>
              <w:bottom w:val="single" w:sz="6" w:space="0" w:color="auto"/>
              <w:right w:val="single" w:sz="6" w:space="0" w:color="auto"/>
            </w:tcBorders>
            <w:hideMark/>
          </w:tcPr>
          <w:p w14:paraId="52DB3242" w14:textId="6AA8F0A0" w:rsidR="009F3E69" w:rsidRDefault="007C3045" w:rsidP="007C3045">
            <w:pPr>
              <w:spacing w:after="0" w:line="240" w:lineRule="auto"/>
              <w:ind w:firstLineChars="100" w:firstLine="200"/>
              <w:rPr>
                <w:rFonts w:ascii="Calibri" w:hAnsi="Calibri"/>
                <w:color w:val="000000"/>
              </w:rPr>
            </w:pPr>
            <w:r>
              <w:rPr>
                <w:rFonts w:ascii="Calibri" w:hAnsi="Calibri"/>
                <w:color w:val="000000"/>
              </w:rPr>
              <w:t>Voice mail</w:t>
            </w:r>
            <w:r>
              <w:rPr>
                <w:rFonts w:ascii="Calibri" w:hAnsi="Calibri"/>
                <w:color w:val="000000"/>
              </w:rPr>
              <w:br/>
            </w:r>
            <w:r w:rsidR="009F3E69">
              <w:rPr>
                <w:rFonts w:ascii="Calibri" w:hAnsi="Calibri"/>
                <w:color w:val="000000"/>
              </w:rPr>
              <w:t>For more information,</w:t>
            </w:r>
            <w:r>
              <w:rPr>
                <w:rFonts w:ascii="Calibri" w:hAnsi="Calibri"/>
                <w:color w:val="000000"/>
              </w:rPr>
              <w:t xml:space="preserve"> see </w:t>
            </w:r>
            <w:r w:rsidR="009F3E69" w:rsidRPr="007C3045">
              <w:rPr>
                <w:rFonts w:ascii="Calibri" w:hAnsi="Calibri"/>
              </w:rPr>
              <w:t>Providing Lync Server 2013 Users Voice Mail on Hosted Exchange UM</w:t>
            </w:r>
            <w:r>
              <w:rPr>
                <w:rFonts w:ascii="Calibri" w:hAnsi="Calibri"/>
              </w:rPr>
              <w:t xml:space="preserve"> at </w:t>
            </w:r>
            <w:hyperlink r:id="rId60" w:history="1">
              <w:r w:rsidRPr="007C3045">
                <w:rPr>
                  <w:rStyle w:val="Hyperlink"/>
                  <w:rFonts w:ascii="Calibri" w:hAnsi="Calibri"/>
                </w:rPr>
                <w:t>http://go.microsoft.com/fwlink/p/?LinkId=313555</w:t>
              </w:r>
            </w:hyperlink>
          </w:p>
        </w:tc>
      </w:tr>
      <w:tr w:rsidR="009F3E69" w14:paraId="037397DE" w14:textId="77777777" w:rsidTr="001C5DC0">
        <w:tc>
          <w:tcPr>
            <w:tcW w:w="1251"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4C5B47A" w14:textId="77777777" w:rsidR="009F3E69" w:rsidRDefault="009F3E69">
            <w:pPr>
              <w:spacing w:after="0" w:line="240" w:lineRule="auto"/>
              <w:rPr>
                <w:rFonts w:ascii="Calibri" w:hAnsi="Calibri"/>
                <w:b/>
                <w:bCs/>
                <w:color w:val="000000"/>
              </w:rPr>
            </w:pPr>
            <w:r>
              <w:rPr>
                <w:rFonts w:ascii="Calibri" w:hAnsi="Calibri"/>
                <w:b/>
                <w:bCs/>
                <w:color w:val="000000"/>
              </w:rPr>
              <w:t>Lync Online</w:t>
            </w:r>
          </w:p>
        </w:tc>
        <w:tc>
          <w:tcPr>
            <w:tcW w:w="3957"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FA96AE3" w14:textId="77777777" w:rsidR="009F3E69" w:rsidRDefault="009F3E69" w:rsidP="001C5DC0">
            <w:pPr>
              <w:spacing w:after="0" w:line="240" w:lineRule="auto"/>
              <w:ind w:firstLineChars="100" w:firstLine="201"/>
              <w:rPr>
                <w:rFonts w:ascii="Calibri" w:hAnsi="Calibri"/>
                <w:color w:val="FFFFFF" w:themeColor="background1"/>
              </w:rPr>
            </w:pPr>
            <w:r>
              <w:rPr>
                <w:rFonts w:ascii="Calibri" w:hAnsi="Calibri"/>
                <w:b/>
                <w:bCs/>
                <w:color w:val="FFFFFF" w:themeColor="background1"/>
              </w:rPr>
              <w:t>Exchange on-premises</w:t>
            </w:r>
          </w:p>
        </w:tc>
        <w:tc>
          <w:tcPr>
            <w:tcW w:w="4137"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17653A5" w14:textId="77777777" w:rsidR="009F3E69" w:rsidRDefault="009F3E69" w:rsidP="001C5DC0">
            <w:pPr>
              <w:spacing w:after="0" w:line="240" w:lineRule="auto"/>
              <w:ind w:firstLineChars="100" w:firstLine="201"/>
              <w:rPr>
                <w:rFonts w:ascii="Calibri" w:hAnsi="Calibri"/>
                <w:color w:val="FFFFFF" w:themeColor="background1"/>
              </w:rPr>
            </w:pPr>
            <w:r>
              <w:rPr>
                <w:rFonts w:ascii="Calibri" w:hAnsi="Calibri"/>
                <w:b/>
                <w:bCs/>
                <w:color w:val="FFFFFF" w:themeColor="background1"/>
              </w:rPr>
              <w:t>Exchange Online</w:t>
            </w:r>
          </w:p>
        </w:tc>
      </w:tr>
      <w:tr w:rsidR="009F3E69" w14:paraId="6E2E3A06"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0495D899"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03A31ADC"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 and Presence in Outlook</w:t>
            </w:r>
          </w:p>
        </w:tc>
        <w:tc>
          <w:tcPr>
            <w:tcW w:w="4137" w:type="dxa"/>
            <w:tcBorders>
              <w:top w:val="single" w:sz="6" w:space="0" w:color="auto"/>
              <w:left w:val="single" w:sz="6" w:space="0" w:color="auto"/>
              <w:bottom w:val="single" w:sz="6" w:space="0" w:color="auto"/>
              <w:right w:val="single" w:sz="6" w:space="0" w:color="auto"/>
            </w:tcBorders>
            <w:hideMark/>
          </w:tcPr>
          <w:p w14:paraId="234A2305"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Outlook</w:t>
            </w:r>
          </w:p>
        </w:tc>
      </w:tr>
      <w:tr w:rsidR="009F3E69" w14:paraId="0DDC8E4B"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7E74F5C2"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6804FDCC"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Schedule and join online meetings through Outlook</w:t>
            </w:r>
          </w:p>
        </w:tc>
        <w:tc>
          <w:tcPr>
            <w:tcW w:w="4137" w:type="dxa"/>
            <w:tcBorders>
              <w:top w:val="single" w:sz="6" w:space="0" w:color="auto"/>
              <w:left w:val="single" w:sz="6" w:space="0" w:color="auto"/>
              <w:bottom w:val="single" w:sz="6" w:space="0" w:color="auto"/>
              <w:right w:val="single" w:sz="6" w:space="0" w:color="auto"/>
            </w:tcBorders>
            <w:hideMark/>
          </w:tcPr>
          <w:p w14:paraId="228971B9" w14:textId="77777777"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Schedule and join online meetings through Outlook</w:t>
            </w:r>
          </w:p>
        </w:tc>
      </w:tr>
      <w:tr w:rsidR="009F3E69" w14:paraId="3A706A0B"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614B7CAE"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7FB0A36"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Mobile clients</w:t>
            </w:r>
          </w:p>
        </w:tc>
        <w:tc>
          <w:tcPr>
            <w:tcW w:w="4137" w:type="dxa"/>
            <w:tcBorders>
              <w:top w:val="single" w:sz="6" w:space="0" w:color="auto"/>
              <w:left w:val="single" w:sz="6" w:space="0" w:color="auto"/>
              <w:bottom w:val="single" w:sz="6" w:space="0" w:color="auto"/>
              <w:right w:val="single" w:sz="6" w:space="0" w:color="auto"/>
            </w:tcBorders>
            <w:hideMark/>
          </w:tcPr>
          <w:p w14:paraId="64C37BC7"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Mobile Clients</w:t>
            </w:r>
          </w:p>
        </w:tc>
      </w:tr>
      <w:tr w:rsidR="009F3E69" w14:paraId="5700CDE2"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05A0FF4B"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0C6E84D1"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Outlook Web App</w:t>
            </w:r>
          </w:p>
        </w:tc>
        <w:tc>
          <w:tcPr>
            <w:tcW w:w="4137" w:type="dxa"/>
            <w:tcBorders>
              <w:top w:val="single" w:sz="6" w:space="0" w:color="auto"/>
              <w:left w:val="single" w:sz="6" w:space="0" w:color="auto"/>
              <w:bottom w:val="single" w:sz="6" w:space="0" w:color="auto"/>
              <w:right w:val="single" w:sz="6" w:space="0" w:color="auto"/>
            </w:tcBorders>
            <w:hideMark/>
          </w:tcPr>
          <w:p w14:paraId="06E9EB9E"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IM/Presence in Outlook Web App</w:t>
            </w:r>
          </w:p>
        </w:tc>
      </w:tr>
      <w:tr w:rsidR="009F3E69" w14:paraId="38A16693"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54E74DDD"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48A2ED4D"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Schedule and join online meeting from Outlook Web App</w:t>
            </w:r>
          </w:p>
        </w:tc>
        <w:tc>
          <w:tcPr>
            <w:tcW w:w="4137" w:type="dxa"/>
            <w:tcBorders>
              <w:top w:val="single" w:sz="6" w:space="0" w:color="auto"/>
              <w:left w:val="single" w:sz="6" w:space="0" w:color="auto"/>
              <w:bottom w:val="single" w:sz="6" w:space="0" w:color="auto"/>
              <w:right w:val="single" w:sz="6" w:space="0" w:color="auto"/>
            </w:tcBorders>
            <w:hideMark/>
          </w:tcPr>
          <w:p w14:paraId="2D7690E5" w14:textId="77777777"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Schedule and join online meeting from Outlook Web App</w:t>
            </w:r>
          </w:p>
        </w:tc>
      </w:tr>
      <w:tr w:rsidR="009F3E69" w14:paraId="68244C7E"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22E8F6E3"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E542201"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High-resolution Contact Photo in Lync 2013 client. Not supported in Lync Web App when users are homed on Lync Online.</w:t>
            </w:r>
          </w:p>
        </w:tc>
        <w:tc>
          <w:tcPr>
            <w:tcW w:w="4137" w:type="dxa"/>
            <w:tcBorders>
              <w:top w:val="single" w:sz="6" w:space="0" w:color="auto"/>
              <w:left w:val="single" w:sz="6" w:space="0" w:color="auto"/>
              <w:bottom w:val="single" w:sz="6" w:space="0" w:color="auto"/>
              <w:right w:val="single" w:sz="6" w:space="0" w:color="auto"/>
            </w:tcBorders>
            <w:hideMark/>
          </w:tcPr>
          <w:p w14:paraId="5CA95B66"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High-resolution Contact Photo in Lync 2013 client and Lync Web App</w:t>
            </w:r>
          </w:p>
        </w:tc>
      </w:tr>
      <w:tr w:rsidR="009F3E69" w14:paraId="0E1ED5BA"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539761F4"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7195A1DB"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Join online meeting in Mobile clients</w:t>
            </w:r>
          </w:p>
        </w:tc>
        <w:tc>
          <w:tcPr>
            <w:tcW w:w="4137" w:type="dxa"/>
            <w:tcBorders>
              <w:top w:val="single" w:sz="6" w:space="0" w:color="auto"/>
              <w:left w:val="single" w:sz="6" w:space="0" w:color="auto"/>
              <w:bottom w:val="single" w:sz="6" w:space="0" w:color="auto"/>
              <w:right w:val="single" w:sz="6" w:space="0" w:color="auto"/>
            </w:tcBorders>
            <w:hideMark/>
          </w:tcPr>
          <w:p w14:paraId="146F550F" w14:textId="77777777" w:rsidR="009F3E69" w:rsidRDefault="009F3E69" w:rsidP="001C5DC0">
            <w:pPr>
              <w:spacing w:after="0" w:line="240" w:lineRule="auto"/>
              <w:ind w:firstLineChars="100" w:firstLine="200"/>
              <w:rPr>
                <w:rFonts w:ascii="Times New Roman" w:hAnsi="Times New Roman"/>
                <w:szCs w:val="20"/>
              </w:rPr>
            </w:pPr>
            <w:r>
              <w:rPr>
                <w:rFonts w:ascii="Calibri" w:hAnsi="Calibri"/>
                <w:color w:val="000000"/>
              </w:rPr>
              <w:t>Join online meeting in Mobile clients</w:t>
            </w:r>
          </w:p>
        </w:tc>
      </w:tr>
      <w:tr w:rsidR="009F3E69" w14:paraId="59F7DF0A"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4FF9F9AA"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43EBD855" w14:textId="77777777" w:rsidR="009F3E69" w:rsidRDefault="009F3E69" w:rsidP="001C5DC0">
            <w:pPr>
              <w:spacing w:after="0" w:line="240" w:lineRule="auto"/>
              <w:rPr>
                <w:rFonts w:ascii="Calibri" w:hAnsi="Calibri"/>
                <w:color w:val="000000"/>
              </w:rPr>
            </w:pPr>
            <w:r>
              <w:rPr>
                <w:rFonts w:ascii="Calibri" w:hAnsi="Calibri"/>
                <w:color w:val="000000"/>
              </w:rPr>
              <w:t>Publish status based on Outlook calendar free/busy information</w:t>
            </w:r>
          </w:p>
        </w:tc>
        <w:tc>
          <w:tcPr>
            <w:tcW w:w="4137" w:type="dxa"/>
            <w:tcBorders>
              <w:top w:val="single" w:sz="6" w:space="0" w:color="auto"/>
              <w:left w:val="single" w:sz="6" w:space="0" w:color="auto"/>
              <w:bottom w:val="single" w:sz="6" w:space="0" w:color="auto"/>
              <w:right w:val="single" w:sz="6" w:space="0" w:color="auto"/>
            </w:tcBorders>
            <w:hideMark/>
          </w:tcPr>
          <w:p w14:paraId="49D70C18" w14:textId="77777777" w:rsidR="009F3E69" w:rsidRDefault="009F3E69" w:rsidP="001C5DC0">
            <w:pPr>
              <w:spacing w:after="0" w:line="240" w:lineRule="auto"/>
              <w:rPr>
                <w:rFonts w:ascii="Calibri" w:hAnsi="Calibri"/>
                <w:color w:val="000000"/>
              </w:rPr>
            </w:pPr>
            <w:r>
              <w:rPr>
                <w:rFonts w:ascii="Calibri" w:hAnsi="Calibri"/>
                <w:color w:val="000000"/>
              </w:rPr>
              <w:t>Publish status based on Outlook calendar free/busy information</w:t>
            </w:r>
          </w:p>
        </w:tc>
      </w:tr>
      <w:tr w:rsidR="009F3E69" w14:paraId="7B588F9F"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1534792C"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19194E1A"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Meeting delegation. Supported only when both users are homed online in the same forest, or both are homed on-premises.</w:t>
            </w:r>
          </w:p>
        </w:tc>
        <w:tc>
          <w:tcPr>
            <w:tcW w:w="4137" w:type="dxa"/>
            <w:tcBorders>
              <w:top w:val="single" w:sz="6" w:space="0" w:color="auto"/>
              <w:left w:val="single" w:sz="6" w:space="0" w:color="auto"/>
              <w:bottom w:val="single" w:sz="6" w:space="0" w:color="auto"/>
              <w:right w:val="single" w:sz="6" w:space="0" w:color="auto"/>
            </w:tcBorders>
            <w:hideMark/>
          </w:tcPr>
          <w:p w14:paraId="7AD5E900" w14:textId="72C959E0" w:rsidR="009F3E69" w:rsidRDefault="009F3E69" w:rsidP="001C5DC0">
            <w:pPr>
              <w:spacing w:after="0" w:line="240" w:lineRule="auto"/>
              <w:ind w:firstLineChars="100" w:firstLine="200"/>
              <w:rPr>
                <w:rFonts w:ascii="Calibri" w:hAnsi="Calibri"/>
                <w:color w:val="000000"/>
              </w:rPr>
            </w:pPr>
            <w:r>
              <w:rPr>
                <w:rFonts w:ascii="Calibri" w:hAnsi="Calibri"/>
                <w:color w:val="000000"/>
              </w:rPr>
              <w:t>Meeting delegation.</w:t>
            </w:r>
            <w:r w:rsidR="00FE3DDC">
              <w:rPr>
                <w:rFonts w:ascii="Calibri" w:hAnsi="Calibri"/>
                <w:color w:val="000000"/>
              </w:rPr>
              <w:t xml:space="preserve"> </w:t>
            </w:r>
            <w:r>
              <w:rPr>
                <w:rFonts w:ascii="Calibri" w:hAnsi="Calibri"/>
                <w:color w:val="000000"/>
              </w:rPr>
              <w:t>Supported only when both users are homed online in the same forest, or both are homed on-premises.</w:t>
            </w:r>
          </w:p>
        </w:tc>
      </w:tr>
      <w:tr w:rsidR="009F3E69" w14:paraId="1B4B89FA" w14:textId="77777777" w:rsidTr="001C5DC0">
        <w:tc>
          <w:tcPr>
            <w:tcW w:w="1251" w:type="dxa"/>
            <w:vMerge/>
            <w:tcBorders>
              <w:top w:val="single" w:sz="6" w:space="0" w:color="auto"/>
              <w:left w:val="single" w:sz="6" w:space="0" w:color="auto"/>
              <w:bottom w:val="single" w:sz="6" w:space="0" w:color="auto"/>
              <w:right w:val="single" w:sz="6" w:space="0" w:color="auto"/>
            </w:tcBorders>
            <w:vAlign w:val="center"/>
            <w:hideMark/>
          </w:tcPr>
          <w:p w14:paraId="0F8AB2E3"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6FD6623"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Missed Conversations history and Call Logs are written to user’s exchange mailbox</w:t>
            </w:r>
          </w:p>
        </w:tc>
        <w:tc>
          <w:tcPr>
            <w:tcW w:w="4137" w:type="dxa"/>
            <w:tcBorders>
              <w:top w:val="single" w:sz="6" w:space="0" w:color="auto"/>
              <w:left w:val="single" w:sz="6" w:space="0" w:color="auto"/>
              <w:bottom w:val="single" w:sz="6" w:space="0" w:color="auto"/>
              <w:right w:val="single" w:sz="6" w:space="0" w:color="auto"/>
            </w:tcBorders>
            <w:hideMark/>
          </w:tcPr>
          <w:p w14:paraId="524424FB" w14:textId="77777777" w:rsidR="009F3E69" w:rsidRDefault="009F3E69" w:rsidP="001C5DC0">
            <w:pPr>
              <w:spacing w:after="0" w:line="240" w:lineRule="auto"/>
              <w:ind w:firstLineChars="100" w:firstLine="200"/>
              <w:rPr>
                <w:rFonts w:ascii="Calibri" w:hAnsi="Calibri"/>
                <w:color w:val="000000"/>
              </w:rPr>
            </w:pPr>
            <w:r>
              <w:rPr>
                <w:rFonts w:ascii="Calibri" w:hAnsi="Calibri"/>
                <w:color w:val="000000"/>
              </w:rPr>
              <w:t>Missed Conversations history and Call Logs are written to user’s exchange mailbox</w:t>
            </w:r>
          </w:p>
        </w:tc>
      </w:tr>
      <w:tr w:rsidR="009F3E69" w14:paraId="64E4716E" w14:textId="77777777" w:rsidTr="001C5DC0">
        <w:trPr>
          <w:trHeight w:val="432"/>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3BF8F8AA"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968581D" w14:textId="77777777" w:rsidR="009F3E69" w:rsidRDefault="009F3E69" w:rsidP="001C5DC0">
            <w:pPr>
              <w:rPr>
                <w:rFonts w:ascii="Calibri" w:hAnsi="Calibri"/>
                <w:color w:val="000000"/>
              </w:rPr>
            </w:pPr>
          </w:p>
        </w:tc>
        <w:tc>
          <w:tcPr>
            <w:tcW w:w="4137" w:type="dxa"/>
            <w:tcBorders>
              <w:top w:val="single" w:sz="6" w:space="0" w:color="auto"/>
              <w:left w:val="single" w:sz="6" w:space="0" w:color="auto"/>
              <w:bottom w:val="single" w:sz="6" w:space="0" w:color="auto"/>
              <w:right w:val="single" w:sz="6" w:space="0" w:color="auto"/>
            </w:tcBorders>
            <w:hideMark/>
          </w:tcPr>
          <w:p w14:paraId="13093FE2" w14:textId="77777777" w:rsidR="009F3E69" w:rsidRDefault="009F3E69" w:rsidP="001C5DC0">
            <w:pPr>
              <w:spacing w:after="0" w:line="240" w:lineRule="auto"/>
              <w:ind w:firstLineChars="100" w:firstLine="200"/>
              <w:rPr>
                <w:rFonts w:ascii="Calibri" w:eastAsiaTheme="minorHAnsi" w:hAnsi="Calibri" w:cstheme="minorBidi"/>
                <w:color w:val="000000"/>
                <w:sz w:val="22"/>
              </w:rPr>
            </w:pPr>
            <w:r>
              <w:rPr>
                <w:rFonts w:ascii="Calibri" w:hAnsi="Calibri"/>
                <w:color w:val="000000"/>
              </w:rPr>
              <w:t>Contact List (via Unified Contact Store) Lync Server 2013 client Required</w:t>
            </w:r>
          </w:p>
        </w:tc>
      </w:tr>
      <w:tr w:rsidR="009F3E69" w14:paraId="0FDBB22E" w14:textId="77777777" w:rsidTr="001C5DC0">
        <w:trPr>
          <w:trHeight w:val="432"/>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2AE068DF"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7E23F9AA" w14:textId="77777777" w:rsidR="009F3E69" w:rsidRDefault="009F3E69" w:rsidP="001C5DC0">
            <w:pPr>
              <w:rPr>
                <w:rFonts w:ascii="Calibri" w:hAnsi="Calibri"/>
                <w:color w:val="000000"/>
              </w:rPr>
            </w:pPr>
          </w:p>
        </w:tc>
        <w:tc>
          <w:tcPr>
            <w:tcW w:w="4137" w:type="dxa"/>
            <w:tcBorders>
              <w:top w:val="single" w:sz="6" w:space="0" w:color="auto"/>
              <w:left w:val="single" w:sz="6" w:space="0" w:color="auto"/>
              <w:bottom w:val="single" w:sz="6" w:space="0" w:color="auto"/>
              <w:right w:val="single" w:sz="6" w:space="0" w:color="auto"/>
            </w:tcBorders>
            <w:hideMark/>
          </w:tcPr>
          <w:p w14:paraId="452DF9F9" w14:textId="77777777" w:rsidR="009F3E69" w:rsidRDefault="009F3E69" w:rsidP="001C5DC0">
            <w:pPr>
              <w:spacing w:after="0" w:line="240" w:lineRule="auto"/>
              <w:ind w:firstLineChars="100" w:firstLine="200"/>
              <w:rPr>
                <w:rFonts w:ascii="Calibri" w:eastAsiaTheme="minorHAnsi" w:hAnsi="Calibri" w:cstheme="minorBidi"/>
                <w:color w:val="000000"/>
                <w:sz w:val="22"/>
              </w:rPr>
            </w:pPr>
            <w:r>
              <w:rPr>
                <w:rFonts w:ascii="Calibri" w:hAnsi="Calibri"/>
                <w:color w:val="000000"/>
              </w:rPr>
              <w:t>Archiving Content (IM and Meeting) in Exchange</w:t>
            </w:r>
          </w:p>
        </w:tc>
      </w:tr>
      <w:tr w:rsidR="009F3E69" w14:paraId="258FD09B" w14:textId="77777777" w:rsidTr="001C5DC0">
        <w:trPr>
          <w:trHeight w:val="432"/>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7A4F57B0"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50E3F7FE" w14:textId="77777777" w:rsidR="009F3E69" w:rsidRDefault="009F3E69" w:rsidP="001C5DC0">
            <w:pPr>
              <w:rPr>
                <w:rFonts w:ascii="Calibri" w:hAnsi="Calibri"/>
                <w:color w:val="000000"/>
              </w:rPr>
            </w:pPr>
          </w:p>
        </w:tc>
        <w:tc>
          <w:tcPr>
            <w:tcW w:w="4137" w:type="dxa"/>
            <w:tcBorders>
              <w:top w:val="single" w:sz="6" w:space="0" w:color="auto"/>
              <w:left w:val="single" w:sz="6" w:space="0" w:color="auto"/>
              <w:bottom w:val="single" w:sz="6" w:space="0" w:color="auto"/>
              <w:right w:val="single" w:sz="6" w:space="0" w:color="auto"/>
            </w:tcBorders>
            <w:hideMark/>
          </w:tcPr>
          <w:p w14:paraId="54ADAB41" w14:textId="77777777" w:rsidR="009F3E69" w:rsidRDefault="009F3E69" w:rsidP="001C5DC0">
            <w:pPr>
              <w:spacing w:after="0" w:line="240" w:lineRule="auto"/>
              <w:ind w:firstLineChars="100" w:firstLine="200"/>
              <w:rPr>
                <w:rFonts w:ascii="Calibri" w:eastAsiaTheme="minorHAnsi" w:hAnsi="Calibri" w:cstheme="minorBidi"/>
                <w:color w:val="000000"/>
                <w:sz w:val="22"/>
              </w:rPr>
            </w:pPr>
            <w:r>
              <w:rPr>
                <w:rFonts w:ascii="Calibri" w:hAnsi="Calibri"/>
                <w:color w:val="000000"/>
              </w:rPr>
              <w:t>Search archived content</w:t>
            </w:r>
          </w:p>
        </w:tc>
      </w:tr>
      <w:tr w:rsidR="009F3E69" w14:paraId="0ED68B2F" w14:textId="77777777" w:rsidTr="001C5DC0">
        <w:trPr>
          <w:trHeight w:val="432"/>
        </w:trPr>
        <w:tc>
          <w:tcPr>
            <w:tcW w:w="1251" w:type="dxa"/>
            <w:vMerge/>
            <w:tcBorders>
              <w:top w:val="single" w:sz="6" w:space="0" w:color="auto"/>
              <w:left w:val="single" w:sz="6" w:space="0" w:color="auto"/>
              <w:bottom w:val="single" w:sz="6" w:space="0" w:color="auto"/>
              <w:right w:val="single" w:sz="6" w:space="0" w:color="auto"/>
            </w:tcBorders>
            <w:vAlign w:val="center"/>
            <w:hideMark/>
          </w:tcPr>
          <w:p w14:paraId="194284AE" w14:textId="77777777" w:rsidR="009F3E69" w:rsidRDefault="009F3E69">
            <w:pPr>
              <w:spacing w:after="0" w:line="240" w:lineRule="auto"/>
              <w:rPr>
                <w:rFonts w:ascii="Calibri" w:eastAsiaTheme="minorHAnsi" w:hAnsi="Calibri" w:cstheme="minorBidi"/>
                <w:b/>
                <w:bCs/>
                <w:color w:val="000000"/>
                <w:sz w:val="22"/>
              </w:rPr>
            </w:pPr>
          </w:p>
        </w:tc>
        <w:tc>
          <w:tcPr>
            <w:tcW w:w="3957" w:type="dxa"/>
            <w:tcBorders>
              <w:top w:val="single" w:sz="6" w:space="0" w:color="auto"/>
              <w:left w:val="single" w:sz="6" w:space="0" w:color="auto"/>
              <w:bottom w:val="single" w:sz="6" w:space="0" w:color="auto"/>
              <w:right w:val="single" w:sz="6" w:space="0" w:color="auto"/>
            </w:tcBorders>
            <w:hideMark/>
          </w:tcPr>
          <w:p w14:paraId="27E8CDCC" w14:textId="77777777" w:rsidR="009F3E69" w:rsidRDefault="009F3E69" w:rsidP="001C5DC0">
            <w:pPr>
              <w:rPr>
                <w:rFonts w:ascii="Calibri" w:hAnsi="Calibri"/>
                <w:color w:val="000000"/>
              </w:rPr>
            </w:pPr>
          </w:p>
        </w:tc>
        <w:tc>
          <w:tcPr>
            <w:tcW w:w="4137" w:type="dxa"/>
            <w:tcBorders>
              <w:top w:val="single" w:sz="6" w:space="0" w:color="auto"/>
              <w:left w:val="single" w:sz="6" w:space="0" w:color="auto"/>
              <w:bottom w:val="single" w:sz="6" w:space="0" w:color="auto"/>
              <w:right w:val="single" w:sz="6" w:space="0" w:color="auto"/>
            </w:tcBorders>
            <w:hideMark/>
          </w:tcPr>
          <w:p w14:paraId="292BC2A2" w14:textId="77777777" w:rsidR="009F3E69" w:rsidRDefault="009F3E69" w:rsidP="001C5DC0">
            <w:pPr>
              <w:spacing w:after="0" w:line="240" w:lineRule="auto"/>
              <w:ind w:firstLineChars="100" w:firstLine="200"/>
              <w:rPr>
                <w:rFonts w:ascii="Calibri" w:eastAsiaTheme="minorHAnsi" w:hAnsi="Calibri" w:cstheme="minorBidi"/>
                <w:color w:val="000000"/>
                <w:sz w:val="22"/>
              </w:rPr>
            </w:pPr>
            <w:r>
              <w:rPr>
                <w:rFonts w:ascii="Calibri" w:hAnsi="Calibri"/>
                <w:color w:val="000000"/>
              </w:rPr>
              <w:t>Voicemail</w:t>
            </w:r>
          </w:p>
        </w:tc>
      </w:tr>
    </w:tbl>
    <w:p w14:paraId="4B1AB83B" w14:textId="77777777" w:rsidR="009F3E69" w:rsidRDefault="009F3E69" w:rsidP="009F3E69">
      <w:pPr>
        <w:pStyle w:val="Caption"/>
        <w:rPr>
          <w:rFonts w:asciiTheme="minorHAnsi" w:hAnsiTheme="minorHAnsi"/>
        </w:rPr>
      </w:pPr>
      <w:r>
        <w:t>Table 7: Exchange Integrations</w:t>
      </w:r>
    </w:p>
    <w:p w14:paraId="7AD45C3C" w14:textId="32F5563D" w:rsidR="00E11F5F" w:rsidRDefault="00683675" w:rsidP="00784F5E">
      <w:pPr>
        <w:pStyle w:val="Heading1"/>
      </w:pPr>
      <w:bookmarkStart w:id="18" w:name="_Appendix_A:_Feature_1"/>
      <w:bookmarkStart w:id="19" w:name="_Toc363467867"/>
      <w:bookmarkEnd w:id="18"/>
      <w:r>
        <w:lastRenderedPageBreak/>
        <w:t xml:space="preserve">Appendix A: </w:t>
      </w:r>
      <w:r w:rsidR="00500F58">
        <w:t>Feature Comparison Matrix</w:t>
      </w:r>
      <w:bookmarkEnd w:id="19"/>
    </w:p>
    <w:p w14:paraId="08FA3EC6" w14:textId="5D10F848" w:rsidR="00500F58" w:rsidRDefault="00500F58" w:rsidP="004F35A1">
      <w:pPr>
        <w:pStyle w:val="BPOSNormal"/>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3650"/>
        <w:gridCol w:w="1479"/>
        <w:gridCol w:w="1462"/>
        <w:gridCol w:w="1479"/>
        <w:gridCol w:w="1462"/>
      </w:tblGrid>
      <w:tr w:rsidR="00CD713E" w:rsidRPr="00EA5896" w14:paraId="61AFFE0E" w14:textId="2D058F28" w:rsidTr="00C52B0A">
        <w:trPr>
          <w:cantSplit/>
          <w:tblHeader/>
        </w:trPr>
        <w:tc>
          <w:tcPr>
            <w:tcW w:w="0" w:type="auto"/>
            <w:shd w:val="clear" w:color="auto" w:fill="D9D9D9"/>
            <w:vAlign w:val="center"/>
          </w:tcPr>
          <w:p w14:paraId="3B493E90" w14:textId="77777777" w:rsidR="00CD713E" w:rsidRPr="00EA5896" w:rsidRDefault="00CD713E" w:rsidP="00CD713E">
            <w:pPr>
              <w:pStyle w:val="BPOSTableTitle"/>
              <w:tabs>
                <w:tab w:val="right" w:pos="2016"/>
              </w:tabs>
            </w:pPr>
            <w:r>
              <w:t>Features</w:t>
            </w:r>
            <w:r>
              <w:tab/>
            </w:r>
          </w:p>
        </w:tc>
        <w:tc>
          <w:tcPr>
            <w:tcW w:w="0" w:type="auto"/>
            <w:shd w:val="clear" w:color="auto" w:fill="D9D9D9"/>
          </w:tcPr>
          <w:p w14:paraId="693B8079" w14:textId="1E590F01" w:rsidR="00CD713E" w:rsidRPr="00EA5896" w:rsidRDefault="00CD713E" w:rsidP="00CD713E">
            <w:pPr>
              <w:pStyle w:val="BPOSTableTitle"/>
              <w:jc w:val="center"/>
            </w:pPr>
            <w:r>
              <w:t>Lync Server</w:t>
            </w:r>
          </w:p>
          <w:p w14:paraId="03F1FC2C" w14:textId="2717BC3F" w:rsidR="00CD713E" w:rsidRPr="00EA5896" w:rsidRDefault="00CD713E" w:rsidP="00CD713E">
            <w:pPr>
              <w:pStyle w:val="BPOSTableTitle"/>
              <w:jc w:val="center"/>
            </w:pPr>
          </w:p>
        </w:tc>
        <w:tc>
          <w:tcPr>
            <w:tcW w:w="0" w:type="auto"/>
            <w:shd w:val="clear" w:color="auto" w:fill="D9D9D9"/>
          </w:tcPr>
          <w:p w14:paraId="7563E000" w14:textId="320D65BA" w:rsidR="00CD713E" w:rsidRDefault="00CD713E" w:rsidP="00CD713E">
            <w:pPr>
              <w:pStyle w:val="BPOSTableTitle"/>
              <w:jc w:val="center"/>
            </w:pPr>
            <w:r>
              <w:t xml:space="preserve">Lync Online </w:t>
            </w:r>
          </w:p>
        </w:tc>
        <w:tc>
          <w:tcPr>
            <w:tcW w:w="0" w:type="auto"/>
            <w:shd w:val="clear" w:color="auto" w:fill="D9D9D9"/>
          </w:tcPr>
          <w:p w14:paraId="0A489324" w14:textId="77777777" w:rsidR="00CD713E" w:rsidRPr="000E4D28" w:rsidRDefault="00CD713E" w:rsidP="00CD713E">
            <w:pPr>
              <w:pStyle w:val="BPOSTableTitle"/>
              <w:jc w:val="center"/>
            </w:pPr>
            <w:r w:rsidRPr="000E4D28">
              <w:t>Hybrid Lync Server</w:t>
            </w:r>
          </w:p>
          <w:p w14:paraId="662781B8" w14:textId="479C4FE5" w:rsidR="00CD713E" w:rsidRPr="000E4D28" w:rsidRDefault="00CD713E" w:rsidP="00C4616D">
            <w:pPr>
              <w:pStyle w:val="BPOSTableTitle"/>
              <w:jc w:val="center"/>
            </w:pPr>
            <w:r w:rsidRPr="000E4D28">
              <w:t>(User on premise)</w:t>
            </w:r>
          </w:p>
        </w:tc>
        <w:tc>
          <w:tcPr>
            <w:tcW w:w="0" w:type="auto"/>
            <w:shd w:val="clear" w:color="auto" w:fill="D9D9D9"/>
          </w:tcPr>
          <w:p w14:paraId="315C6334" w14:textId="77777777" w:rsidR="00CD713E" w:rsidRPr="000E4D28" w:rsidRDefault="00CD713E" w:rsidP="00CD713E">
            <w:pPr>
              <w:pStyle w:val="BPOSTableTitle"/>
              <w:jc w:val="center"/>
            </w:pPr>
            <w:r w:rsidRPr="000E4D28">
              <w:t>Hybrid Lync Server</w:t>
            </w:r>
          </w:p>
          <w:p w14:paraId="77F5F933" w14:textId="44DF7D79" w:rsidR="00CD713E" w:rsidRPr="000E4D28" w:rsidRDefault="00CD713E" w:rsidP="00C4616D">
            <w:pPr>
              <w:pStyle w:val="BPOSTableTitle"/>
              <w:jc w:val="center"/>
            </w:pPr>
            <w:r w:rsidRPr="000E4D28">
              <w:t>(User online)</w:t>
            </w:r>
          </w:p>
        </w:tc>
      </w:tr>
      <w:tr w:rsidR="00CD713E" w:rsidRPr="00EA5896" w14:paraId="5D01DEFA" w14:textId="621382C3" w:rsidTr="00C52B0A">
        <w:trPr>
          <w:cantSplit/>
          <w:trHeight w:val="96"/>
        </w:trPr>
        <w:tc>
          <w:tcPr>
            <w:tcW w:w="0" w:type="auto"/>
            <w:vAlign w:val="center"/>
          </w:tcPr>
          <w:p w14:paraId="0B054196" w14:textId="2DD21975" w:rsidR="00CD713E" w:rsidRDefault="00CD713E" w:rsidP="009141CB">
            <w:pPr>
              <w:pStyle w:val="BPOSTableText"/>
            </w:pPr>
            <w:r>
              <w:t>Lync 2013 for Windows</w:t>
            </w:r>
          </w:p>
        </w:tc>
        <w:tc>
          <w:tcPr>
            <w:tcW w:w="0" w:type="auto"/>
            <w:shd w:val="clear" w:color="auto" w:fill="00B050"/>
            <w:vAlign w:val="center"/>
          </w:tcPr>
          <w:p w14:paraId="63B1C3C6" w14:textId="16C1B3CC" w:rsidR="00CD713E" w:rsidRPr="00A35D9F" w:rsidRDefault="00CD713E" w:rsidP="00C52B0A">
            <w:pPr>
              <w:pStyle w:val="TableText3"/>
              <w:jc w:val="center"/>
            </w:pPr>
            <w:r w:rsidRPr="00A35D9F">
              <w:t>Supported</w:t>
            </w:r>
          </w:p>
        </w:tc>
        <w:tc>
          <w:tcPr>
            <w:tcW w:w="0" w:type="auto"/>
            <w:shd w:val="clear" w:color="auto" w:fill="00B050"/>
            <w:vAlign w:val="center"/>
          </w:tcPr>
          <w:p w14:paraId="35B06A2F" w14:textId="298D3F3D" w:rsidR="00CD713E" w:rsidRPr="009F2D6D" w:rsidRDefault="00CD713E" w:rsidP="00C52B0A">
            <w:pPr>
              <w:pStyle w:val="TableText3"/>
              <w:jc w:val="center"/>
            </w:pPr>
            <w:r w:rsidRPr="00A35D9F">
              <w:t>Supported</w:t>
            </w:r>
          </w:p>
        </w:tc>
        <w:tc>
          <w:tcPr>
            <w:tcW w:w="0" w:type="auto"/>
            <w:shd w:val="clear" w:color="auto" w:fill="00B050"/>
            <w:vAlign w:val="center"/>
          </w:tcPr>
          <w:p w14:paraId="1AE57BCC" w14:textId="3CC2558B" w:rsidR="00CD713E" w:rsidRPr="000E4D28" w:rsidRDefault="00CD713E" w:rsidP="00C52B0A">
            <w:pPr>
              <w:pStyle w:val="TableText3"/>
              <w:jc w:val="center"/>
            </w:pPr>
            <w:r w:rsidRPr="000E4D28">
              <w:t>Supported</w:t>
            </w:r>
          </w:p>
        </w:tc>
        <w:tc>
          <w:tcPr>
            <w:tcW w:w="0" w:type="auto"/>
            <w:shd w:val="clear" w:color="auto" w:fill="00B050"/>
            <w:vAlign w:val="center"/>
          </w:tcPr>
          <w:p w14:paraId="1282C646" w14:textId="1445EE2E" w:rsidR="00CD713E" w:rsidRPr="000E4D28" w:rsidRDefault="00CD713E" w:rsidP="00C52B0A">
            <w:pPr>
              <w:pStyle w:val="TableText3"/>
              <w:jc w:val="center"/>
            </w:pPr>
            <w:r w:rsidRPr="000E4D28">
              <w:t>Supported</w:t>
            </w:r>
          </w:p>
        </w:tc>
      </w:tr>
      <w:tr w:rsidR="00CD713E" w:rsidRPr="00EA5896" w14:paraId="4D90EDAF" w14:textId="21ADDB1F" w:rsidTr="00C52B0A">
        <w:trPr>
          <w:cantSplit/>
          <w:trHeight w:val="96"/>
        </w:trPr>
        <w:tc>
          <w:tcPr>
            <w:tcW w:w="0" w:type="auto"/>
            <w:vAlign w:val="center"/>
          </w:tcPr>
          <w:p w14:paraId="07F479D9" w14:textId="787B2F62" w:rsidR="00CD713E" w:rsidRDefault="00CD713E" w:rsidP="009141CB">
            <w:pPr>
              <w:pStyle w:val="BPOSTableText"/>
            </w:pPr>
            <w:r>
              <w:t>Online Meeting Add-in for Lync 2013</w:t>
            </w:r>
          </w:p>
        </w:tc>
        <w:tc>
          <w:tcPr>
            <w:tcW w:w="0" w:type="auto"/>
            <w:shd w:val="clear" w:color="auto" w:fill="00B050"/>
            <w:vAlign w:val="center"/>
          </w:tcPr>
          <w:p w14:paraId="48F33BEB" w14:textId="529DC4EE" w:rsidR="00CD713E" w:rsidRPr="00A35D9F" w:rsidRDefault="00CD713E" w:rsidP="00C52B0A">
            <w:pPr>
              <w:pStyle w:val="TableText3"/>
              <w:jc w:val="center"/>
            </w:pPr>
            <w:r w:rsidRPr="00A35D9F">
              <w:t>Supported</w:t>
            </w:r>
          </w:p>
        </w:tc>
        <w:tc>
          <w:tcPr>
            <w:tcW w:w="0" w:type="auto"/>
            <w:shd w:val="clear" w:color="auto" w:fill="00B050"/>
            <w:vAlign w:val="center"/>
          </w:tcPr>
          <w:p w14:paraId="364E8827" w14:textId="35FEFF8C" w:rsidR="00CD713E" w:rsidRPr="009F2D6D" w:rsidRDefault="00CD713E" w:rsidP="00C52B0A">
            <w:pPr>
              <w:pStyle w:val="TableText3"/>
              <w:jc w:val="center"/>
            </w:pPr>
            <w:r w:rsidRPr="00A35D9F">
              <w:t>Supported</w:t>
            </w:r>
          </w:p>
        </w:tc>
        <w:tc>
          <w:tcPr>
            <w:tcW w:w="0" w:type="auto"/>
            <w:shd w:val="clear" w:color="auto" w:fill="00B050"/>
            <w:vAlign w:val="center"/>
          </w:tcPr>
          <w:p w14:paraId="38DEA495" w14:textId="06588FF0" w:rsidR="00CD713E" w:rsidRPr="000E4D28" w:rsidRDefault="00CD713E" w:rsidP="00C52B0A">
            <w:pPr>
              <w:pStyle w:val="TableText3"/>
              <w:jc w:val="center"/>
            </w:pPr>
            <w:r w:rsidRPr="000E4D28">
              <w:t>Supported</w:t>
            </w:r>
          </w:p>
        </w:tc>
        <w:tc>
          <w:tcPr>
            <w:tcW w:w="0" w:type="auto"/>
            <w:shd w:val="clear" w:color="auto" w:fill="00B050"/>
            <w:vAlign w:val="center"/>
          </w:tcPr>
          <w:p w14:paraId="31022E30" w14:textId="59CF22B7" w:rsidR="00CD713E" w:rsidRPr="000E4D28" w:rsidRDefault="00CD713E" w:rsidP="00C52B0A">
            <w:pPr>
              <w:pStyle w:val="TableText3"/>
              <w:jc w:val="center"/>
            </w:pPr>
            <w:r w:rsidRPr="000E4D28">
              <w:t>Supported</w:t>
            </w:r>
          </w:p>
        </w:tc>
      </w:tr>
      <w:tr w:rsidR="00CD713E" w:rsidRPr="00EA5896" w14:paraId="4261517E" w14:textId="38482635" w:rsidTr="00C52B0A">
        <w:trPr>
          <w:cantSplit/>
          <w:trHeight w:val="96"/>
        </w:trPr>
        <w:tc>
          <w:tcPr>
            <w:tcW w:w="0" w:type="auto"/>
            <w:vAlign w:val="center"/>
          </w:tcPr>
          <w:p w14:paraId="6412ACEC" w14:textId="42E26D36" w:rsidR="00CD713E" w:rsidRDefault="00CD713E" w:rsidP="009141CB">
            <w:pPr>
              <w:pStyle w:val="BPOSTableText"/>
            </w:pPr>
            <w:r>
              <w:t>Lync 2013 Web Scheduler</w:t>
            </w:r>
          </w:p>
        </w:tc>
        <w:tc>
          <w:tcPr>
            <w:tcW w:w="0" w:type="auto"/>
            <w:shd w:val="clear" w:color="auto" w:fill="00B050"/>
            <w:vAlign w:val="center"/>
          </w:tcPr>
          <w:p w14:paraId="3B80C9C1" w14:textId="44A0BF99" w:rsidR="00CD713E" w:rsidRPr="00A35D9F" w:rsidRDefault="00CD713E" w:rsidP="00C52B0A">
            <w:pPr>
              <w:pStyle w:val="TableText3"/>
              <w:jc w:val="center"/>
            </w:pPr>
            <w:r w:rsidRPr="00A35D9F">
              <w:t>Supported</w:t>
            </w:r>
          </w:p>
        </w:tc>
        <w:tc>
          <w:tcPr>
            <w:tcW w:w="0" w:type="auto"/>
            <w:shd w:val="clear" w:color="auto" w:fill="00B050"/>
            <w:vAlign w:val="center"/>
          </w:tcPr>
          <w:p w14:paraId="56C8B9CB" w14:textId="3DBDB1F7" w:rsidR="00CD713E" w:rsidRPr="009F2D6D" w:rsidRDefault="00CD713E" w:rsidP="00C52B0A">
            <w:pPr>
              <w:pStyle w:val="TableText3"/>
              <w:jc w:val="center"/>
            </w:pPr>
            <w:r w:rsidRPr="00A35D9F">
              <w:t>Supported</w:t>
            </w:r>
          </w:p>
        </w:tc>
        <w:tc>
          <w:tcPr>
            <w:tcW w:w="0" w:type="auto"/>
            <w:shd w:val="clear" w:color="auto" w:fill="00B050"/>
            <w:vAlign w:val="center"/>
          </w:tcPr>
          <w:p w14:paraId="1053A6BC" w14:textId="0E96A6E2" w:rsidR="00CD713E" w:rsidRPr="000E4D28" w:rsidRDefault="00CD713E" w:rsidP="00C52B0A">
            <w:pPr>
              <w:pStyle w:val="TableText3"/>
              <w:jc w:val="center"/>
            </w:pPr>
            <w:r w:rsidRPr="000E4D28">
              <w:t>Supported</w:t>
            </w:r>
          </w:p>
        </w:tc>
        <w:tc>
          <w:tcPr>
            <w:tcW w:w="0" w:type="auto"/>
            <w:shd w:val="clear" w:color="auto" w:fill="00B050"/>
            <w:vAlign w:val="center"/>
          </w:tcPr>
          <w:p w14:paraId="5473E98A" w14:textId="7A73B5AC" w:rsidR="00CD713E" w:rsidRPr="000E4D28" w:rsidRDefault="00CD713E" w:rsidP="00C52B0A">
            <w:pPr>
              <w:pStyle w:val="TableText3"/>
              <w:jc w:val="center"/>
            </w:pPr>
            <w:r w:rsidRPr="000E4D28">
              <w:t>Supported</w:t>
            </w:r>
          </w:p>
        </w:tc>
      </w:tr>
      <w:tr w:rsidR="00CD713E" w:rsidRPr="00EA5896" w14:paraId="790B9D95" w14:textId="55770AC5" w:rsidTr="00C52B0A">
        <w:trPr>
          <w:cantSplit/>
          <w:trHeight w:val="96"/>
        </w:trPr>
        <w:tc>
          <w:tcPr>
            <w:tcW w:w="0" w:type="auto"/>
            <w:vAlign w:val="center"/>
          </w:tcPr>
          <w:p w14:paraId="0726D443" w14:textId="4DA94DD2" w:rsidR="00CD713E" w:rsidRDefault="00CD713E" w:rsidP="009141CB">
            <w:pPr>
              <w:pStyle w:val="BPOSTableText"/>
            </w:pPr>
            <w:r>
              <w:t>Lync Online Web Scheduler</w:t>
            </w:r>
          </w:p>
        </w:tc>
        <w:tc>
          <w:tcPr>
            <w:tcW w:w="0" w:type="auto"/>
            <w:shd w:val="clear" w:color="auto" w:fill="FFFFFF" w:themeFill="background1"/>
            <w:vAlign w:val="center"/>
          </w:tcPr>
          <w:p w14:paraId="77A9C7F5" w14:textId="731B5252" w:rsidR="00CD713E" w:rsidRPr="001934D3" w:rsidRDefault="00CD713E" w:rsidP="00C52B0A">
            <w:pPr>
              <w:pStyle w:val="TableText3"/>
              <w:jc w:val="center"/>
            </w:pPr>
            <w:r w:rsidRPr="001934D3">
              <w:t>N/A</w:t>
            </w:r>
          </w:p>
        </w:tc>
        <w:tc>
          <w:tcPr>
            <w:tcW w:w="0" w:type="auto"/>
            <w:shd w:val="clear" w:color="auto" w:fill="00B050"/>
            <w:vAlign w:val="center"/>
          </w:tcPr>
          <w:p w14:paraId="4768F5FE" w14:textId="61B2FF0D" w:rsidR="00CD713E" w:rsidRPr="00A35D9F" w:rsidRDefault="00CD713E" w:rsidP="00C52B0A">
            <w:pPr>
              <w:pStyle w:val="TableText3"/>
              <w:jc w:val="center"/>
            </w:pPr>
            <w:r w:rsidRPr="00A35D9F">
              <w:t>Supported</w:t>
            </w:r>
          </w:p>
        </w:tc>
        <w:tc>
          <w:tcPr>
            <w:tcW w:w="0" w:type="auto"/>
            <w:vAlign w:val="center"/>
          </w:tcPr>
          <w:p w14:paraId="7ABCEF8B" w14:textId="448CE486" w:rsidR="00CD713E" w:rsidRPr="00523B31" w:rsidRDefault="00CD713E" w:rsidP="00C52B0A">
            <w:pPr>
              <w:pStyle w:val="TableText3"/>
              <w:jc w:val="center"/>
            </w:pPr>
            <w:r w:rsidRPr="00523B31">
              <w:t>N/A</w:t>
            </w:r>
          </w:p>
        </w:tc>
        <w:tc>
          <w:tcPr>
            <w:tcW w:w="0" w:type="auto"/>
            <w:shd w:val="clear" w:color="auto" w:fill="00B050"/>
            <w:vAlign w:val="center"/>
          </w:tcPr>
          <w:p w14:paraId="2CC117FB" w14:textId="538BDA2B" w:rsidR="00CD713E" w:rsidRPr="000E4D28" w:rsidRDefault="00CD713E" w:rsidP="00C52B0A">
            <w:pPr>
              <w:pStyle w:val="TableText3"/>
              <w:jc w:val="center"/>
            </w:pPr>
            <w:r w:rsidRPr="000E4D28">
              <w:t>Supported</w:t>
            </w:r>
          </w:p>
        </w:tc>
      </w:tr>
      <w:tr w:rsidR="00CD713E" w:rsidRPr="00EA5896" w14:paraId="285606F7" w14:textId="38FD673A" w:rsidTr="00C52B0A">
        <w:trPr>
          <w:cantSplit/>
          <w:trHeight w:val="96"/>
        </w:trPr>
        <w:tc>
          <w:tcPr>
            <w:tcW w:w="0" w:type="auto"/>
            <w:vAlign w:val="center"/>
          </w:tcPr>
          <w:p w14:paraId="58047008" w14:textId="0564AFA6" w:rsidR="00CD713E" w:rsidRDefault="00CD713E" w:rsidP="009141CB">
            <w:pPr>
              <w:pStyle w:val="BPOSTableText"/>
            </w:pPr>
            <w:r>
              <w:t>Lync Web App 2013</w:t>
            </w:r>
          </w:p>
        </w:tc>
        <w:tc>
          <w:tcPr>
            <w:tcW w:w="0" w:type="auto"/>
            <w:shd w:val="clear" w:color="auto" w:fill="00B050"/>
            <w:vAlign w:val="center"/>
          </w:tcPr>
          <w:p w14:paraId="3D4AB82D" w14:textId="58D08C88" w:rsidR="00CD713E" w:rsidRPr="00A35D9F" w:rsidRDefault="00CD713E" w:rsidP="00C52B0A">
            <w:pPr>
              <w:pStyle w:val="TableText3"/>
              <w:jc w:val="center"/>
            </w:pPr>
            <w:r w:rsidRPr="00A35D9F">
              <w:t>Supported</w:t>
            </w:r>
          </w:p>
        </w:tc>
        <w:tc>
          <w:tcPr>
            <w:tcW w:w="0" w:type="auto"/>
            <w:shd w:val="clear" w:color="auto" w:fill="00B050"/>
            <w:vAlign w:val="center"/>
          </w:tcPr>
          <w:p w14:paraId="768864F2" w14:textId="085A0A52" w:rsidR="00CD713E" w:rsidRPr="009F2D6D" w:rsidRDefault="00CD713E" w:rsidP="00C52B0A">
            <w:pPr>
              <w:pStyle w:val="TableText3"/>
              <w:jc w:val="center"/>
            </w:pPr>
            <w:r w:rsidRPr="00A35D9F">
              <w:t>Supported</w:t>
            </w:r>
          </w:p>
        </w:tc>
        <w:tc>
          <w:tcPr>
            <w:tcW w:w="0" w:type="auto"/>
            <w:shd w:val="clear" w:color="auto" w:fill="00B050"/>
            <w:vAlign w:val="center"/>
          </w:tcPr>
          <w:p w14:paraId="25196DC8" w14:textId="6C27B9E6" w:rsidR="00CD713E" w:rsidRPr="000E4D28" w:rsidRDefault="00CD713E" w:rsidP="00C52B0A">
            <w:pPr>
              <w:pStyle w:val="TableText3"/>
              <w:jc w:val="center"/>
            </w:pPr>
            <w:r w:rsidRPr="000E4D28">
              <w:t>Supported</w:t>
            </w:r>
          </w:p>
        </w:tc>
        <w:tc>
          <w:tcPr>
            <w:tcW w:w="0" w:type="auto"/>
            <w:shd w:val="clear" w:color="auto" w:fill="00B050"/>
            <w:vAlign w:val="center"/>
          </w:tcPr>
          <w:p w14:paraId="509DF026" w14:textId="50D15DB2" w:rsidR="00CD713E" w:rsidRPr="000E4D28" w:rsidRDefault="00CD713E" w:rsidP="00C52B0A">
            <w:pPr>
              <w:pStyle w:val="TableText3"/>
              <w:jc w:val="center"/>
            </w:pPr>
            <w:r w:rsidRPr="000E4D28">
              <w:t>Supported</w:t>
            </w:r>
          </w:p>
        </w:tc>
      </w:tr>
      <w:tr w:rsidR="00CD713E" w:rsidRPr="00EA5896" w14:paraId="6056DE96" w14:textId="4FD65075" w:rsidTr="00C52B0A">
        <w:trPr>
          <w:cantSplit/>
          <w:trHeight w:val="96"/>
        </w:trPr>
        <w:tc>
          <w:tcPr>
            <w:tcW w:w="0" w:type="auto"/>
            <w:vAlign w:val="center"/>
          </w:tcPr>
          <w:p w14:paraId="7A90DEE0" w14:textId="1F684504" w:rsidR="00CD713E" w:rsidRDefault="00CD713E" w:rsidP="009141CB">
            <w:pPr>
              <w:pStyle w:val="BPOSTableText"/>
            </w:pPr>
            <w:r>
              <w:t>Lync 2013 Basic</w:t>
            </w:r>
          </w:p>
        </w:tc>
        <w:tc>
          <w:tcPr>
            <w:tcW w:w="0" w:type="auto"/>
            <w:shd w:val="clear" w:color="auto" w:fill="00B050"/>
            <w:vAlign w:val="center"/>
          </w:tcPr>
          <w:p w14:paraId="22C32CF1" w14:textId="0E57A2CB" w:rsidR="00CD713E" w:rsidRPr="00A35D9F" w:rsidRDefault="00CD713E" w:rsidP="00C52B0A">
            <w:pPr>
              <w:pStyle w:val="TableText3"/>
              <w:jc w:val="center"/>
            </w:pPr>
            <w:r w:rsidRPr="00A35D9F">
              <w:t>Supported</w:t>
            </w:r>
          </w:p>
        </w:tc>
        <w:tc>
          <w:tcPr>
            <w:tcW w:w="0" w:type="auto"/>
            <w:shd w:val="clear" w:color="auto" w:fill="00B050"/>
            <w:vAlign w:val="center"/>
          </w:tcPr>
          <w:p w14:paraId="349FCCE1" w14:textId="10539193" w:rsidR="00CD713E" w:rsidRPr="009F2D6D" w:rsidRDefault="00CD713E" w:rsidP="00C52B0A">
            <w:pPr>
              <w:pStyle w:val="TableText3"/>
              <w:jc w:val="center"/>
            </w:pPr>
            <w:r w:rsidRPr="00A35D9F">
              <w:t>Supported</w:t>
            </w:r>
          </w:p>
        </w:tc>
        <w:tc>
          <w:tcPr>
            <w:tcW w:w="0" w:type="auto"/>
            <w:shd w:val="clear" w:color="auto" w:fill="00B050"/>
            <w:vAlign w:val="center"/>
          </w:tcPr>
          <w:p w14:paraId="091114F3" w14:textId="4B13A8DC" w:rsidR="00CD713E" w:rsidRPr="000E4D28" w:rsidRDefault="00CD713E" w:rsidP="00C52B0A">
            <w:pPr>
              <w:pStyle w:val="TableText3"/>
              <w:jc w:val="center"/>
            </w:pPr>
            <w:r w:rsidRPr="000E4D28">
              <w:t>Supported</w:t>
            </w:r>
          </w:p>
        </w:tc>
        <w:tc>
          <w:tcPr>
            <w:tcW w:w="0" w:type="auto"/>
            <w:shd w:val="clear" w:color="auto" w:fill="00B050"/>
            <w:vAlign w:val="center"/>
          </w:tcPr>
          <w:p w14:paraId="2A44DD21" w14:textId="0B046576" w:rsidR="00CD713E" w:rsidRPr="000E4D28" w:rsidRDefault="00CD713E" w:rsidP="00C52B0A">
            <w:pPr>
              <w:pStyle w:val="TableText3"/>
              <w:jc w:val="center"/>
            </w:pPr>
            <w:r w:rsidRPr="000E4D28">
              <w:t>Supported</w:t>
            </w:r>
          </w:p>
        </w:tc>
      </w:tr>
      <w:tr w:rsidR="00CD713E" w:rsidRPr="00EA5896" w14:paraId="1172505C" w14:textId="0F6372E3" w:rsidTr="00C52B0A">
        <w:trPr>
          <w:cantSplit/>
          <w:trHeight w:val="96"/>
        </w:trPr>
        <w:tc>
          <w:tcPr>
            <w:tcW w:w="0" w:type="auto"/>
            <w:vAlign w:val="center"/>
          </w:tcPr>
          <w:p w14:paraId="6ADF796F" w14:textId="0741A375" w:rsidR="00CD713E" w:rsidRDefault="00CD713E" w:rsidP="009141CB">
            <w:pPr>
              <w:pStyle w:val="BPOSTableText"/>
            </w:pPr>
            <w:r>
              <w:t>Lync Windows Store App</w:t>
            </w:r>
          </w:p>
        </w:tc>
        <w:tc>
          <w:tcPr>
            <w:tcW w:w="0" w:type="auto"/>
            <w:shd w:val="clear" w:color="auto" w:fill="00B050"/>
            <w:vAlign w:val="center"/>
          </w:tcPr>
          <w:p w14:paraId="1A427549" w14:textId="3254C1CE" w:rsidR="00CD713E" w:rsidRPr="00A35D9F" w:rsidRDefault="00CD713E" w:rsidP="00C52B0A">
            <w:pPr>
              <w:pStyle w:val="TableText3"/>
              <w:jc w:val="center"/>
            </w:pPr>
            <w:r w:rsidRPr="00A35D9F">
              <w:t>Supported</w:t>
            </w:r>
          </w:p>
        </w:tc>
        <w:tc>
          <w:tcPr>
            <w:tcW w:w="0" w:type="auto"/>
            <w:shd w:val="clear" w:color="auto" w:fill="00B050"/>
            <w:vAlign w:val="center"/>
          </w:tcPr>
          <w:p w14:paraId="029A42F8" w14:textId="3DDB2785" w:rsidR="00CD713E" w:rsidRPr="009F2D6D" w:rsidRDefault="00CD713E" w:rsidP="00C52B0A">
            <w:pPr>
              <w:pStyle w:val="TableText3"/>
              <w:jc w:val="center"/>
            </w:pPr>
            <w:r w:rsidRPr="00A35D9F">
              <w:t>Supported</w:t>
            </w:r>
          </w:p>
        </w:tc>
        <w:tc>
          <w:tcPr>
            <w:tcW w:w="0" w:type="auto"/>
            <w:shd w:val="clear" w:color="auto" w:fill="00B050"/>
            <w:vAlign w:val="center"/>
          </w:tcPr>
          <w:p w14:paraId="6C22DECB" w14:textId="4C41E6F3" w:rsidR="00CD713E" w:rsidRPr="000E4D28" w:rsidRDefault="00CD713E" w:rsidP="00C52B0A">
            <w:pPr>
              <w:pStyle w:val="TableText3"/>
              <w:jc w:val="center"/>
            </w:pPr>
            <w:r w:rsidRPr="000E4D28">
              <w:t>Supported</w:t>
            </w:r>
          </w:p>
        </w:tc>
        <w:tc>
          <w:tcPr>
            <w:tcW w:w="0" w:type="auto"/>
            <w:shd w:val="clear" w:color="auto" w:fill="00B050"/>
            <w:vAlign w:val="center"/>
          </w:tcPr>
          <w:p w14:paraId="7C1A3C0D" w14:textId="42B513A5" w:rsidR="00CD713E" w:rsidRPr="000E4D28" w:rsidRDefault="00CD713E" w:rsidP="00C52B0A">
            <w:pPr>
              <w:pStyle w:val="TableText3"/>
              <w:jc w:val="center"/>
            </w:pPr>
            <w:r w:rsidRPr="000E4D28">
              <w:t>Supported</w:t>
            </w:r>
          </w:p>
        </w:tc>
      </w:tr>
      <w:tr w:rsidR="00CD713E" w:rsidRPr="00EA5896" w14:paraId="5319CC0C" w14:textId="789D6BB4" w:rsidTr="00C52B0A">
        <w:trPr>
          <w:cantSplit/>
          <w:trHeight w:val="96"/>
        </w:trPr>
        <w:tc>
          <w:tcPr>
            <w:tcW w:w="0" w:type="auto"/>
            <w:vAlign w:val="center"/>
          </w:tcPr>
          <w:p w14:paraId="33E05ED9" w14:textId="3479F3C2" w:rsidR="00CD713E" w:rsidRDefault="00CD713E" w:rsidP="009141CB">
            <w:pPr>
              <w:pStyle w:val="BPOSTableText"/>
            </w:pPr>
            <w:r>
              <w:t>Lync 2013 for Windows Phone</w:t>
            </w:r>
          </w:p>
        </w:tc>
        <w:tc>
          <w:tcPr>
            <w:tcW w:w="0" w:type="auto"/>
            <w:shd w:val="clear" w:color="auto" w:fill="00B050"/>
            <w:vAlign w:val="center"/>
          </w:tcPr>
          <w:p w14:paraId="41A37C34" w14:textId="0B41D7F7" w:rsidR="00CD713E" w:rsidRPr="00A35D9F" w:rsidRDefault="00CD713E" w:rsidP="00C52B0A">
            <w:pPr>
              <w:pStyle w:val="TableText3"/>
              <w:jc w:val="center"/>
            </w:pPr>
            <w:r w:rsidRPr="00A35D9F">
              <w:t>Supported</w:t>
            </w:r>
          </w:p>
        </w:tc>
        <w:tc>
          <w:tcPr>
            <w:tcW w:w="0" w:type="auto"/>
            <w:shd w:val="clear" w:color="auto" w:fill="00B050"/>
            <w:vAlign w:val="center"/>
          </w:tcPr>
          <w:p w14:paraId="37E0BAC5" w14:textId="70B334BF" w:rsidR="00CD713E" w:rsidRPr="009F2D6D" w:rsidRDefault="00CD713E" w:rsidP="00C52B0A">
            <w:pPr>
              <w:pStyle w:val="TableText3"/>
              <w:jc w:val="center"/>
            </w:pPr>
            <w:r w:rsidRPr="00A35D9F">
              <w:t>Supported</w:t>
            </w:r>
          </w:p>
        </w:tc>
        <w:tc>
          <w:tcPr>
            <w:tcW w:w="0" w:type="auto"/>
            <w:shd w:val="clear" w:color="auto" w:fill="00B050"/>
            <w:vAlign w:val="center"/>
          </w:tcPr>
          <w:p w14:paraId="2F371608" w14:textId="1745C8C1" w:rsidR="00CD713E" w:rsidRPr="000E4D28" w:rsidRDefault="00CD713E" w:rsidP="00C52B0A">
            <w:pPr>
              <w:pStyle w:val="TableText3"/>
              <w:jc w:val="center"/>
            </w:pPr>
            <w:r w:rsidRPr="000E4D28">
              <w:t>Supported</w:t>
            </w:r>
          </w:p>
        </w:tc>
        <w:tc>
          <w:tcPr>
            <w:tcW w:w="0" w:type="auto"/>
            <w:shd w:val="clear" w:color="auto" w:fill="00B050"/>
            <w:vAlign w:val="center"/>
          </w:tcPr>
          <w:p w14:paraId="38BA6F81" w14:textId="37BF6820" w:rsidR="00CD713E" w:rsidRPr="000E4D28" w:rsidRDefault="00CD713E" w:rsidP="00C52B0A">
            <w:pPr>
              <w:pStyle w:val="TableText3"/>
              <w:jc w:val="center"/>
            </w:pPr>
            <w:r w:rsidRPr="000E4D28">
              <w:t>Supported</w:t>
            </w:r>
          </w:p>
        </w:tc>
      </w:tr>
      <w:tr w:rsidR="00CD713E" w:rsidRPr="00EA5896" w14:paraId="3BA5001D" w14:textId="25B32DF0" w:rsidTr="00C52B0A">
        <w:trPr>
          <w:cantSplit/>
          <w:trHeight w:val="96"/>
        </w:trPr>
        <w:tc>
          <w:tcPr>
            <w:tcW w:w="0" w:type="auto"/>
            <w:vAlign w:val="center"/>
          </w:tcPr>
          <w:p w14:paraId="609CE571" w14:textId="37B12812" w:rsidR="00CD713E" w:rsidRDefault="00CD713E" w:rsidP="009141CB">
            <w:pPr>
              <w:pStyle w:val="BPOSTableText"/>
            </w:pPr>
            <w:r>
              <w:t>Lync 2013 for iPhone</w:t>
            </w:r>
          </w:p>
        </w:tc>
        <w:tc>
          <w:tcPr>
            <w:tcW w:w="0" w:type="auto"/>
            <w:shd w:val="clear" w:color="auto" w:fill="00B050"/>
            <w:vAlign w:val="center"/>
          </w:tcPr>
          <w:p w14:paraId="7E1AFB16" w14:textId="3A6A3987" w:rsidR="00CD713E" w:rsidRPr="00A35D9F" w:rsidRDefault="00CD713E" w:rsidP="00C52B0A">
            <w:pPr>
              <w:pStyle w:val="TableText3"/>
              <w:jc w:val="center"/>
            </w:pPr>
            <w:r w:rsidRPr="00A35D9F">
              <w:t>Supported</w:t>
            </w:r>
          </w:p>
        </w:tc>
        <w:tc>
          <w:tcPr>
            <w:tcW w:w="0" w:type="auto"/>
            <w:shd w:val="clear" w:color="auto" w:fill="00B050"/>
            <w:vAlign w:val="center"/>
          </w:tcPr>
          <w:p w14:paraId="6C1F6F6E" w14:textId="0AF1C528" w:rsidR="00CD713E" w:rsidRPr="009F2D6D" w:rsidRDefault="00CD713E" w:rsidP="00C52B0A">
            <w:pPr>
              <w:pStyle w:val="TableText3"/>
              <w:jc w:val="center"/>
            </w:pPr>
            <w:r w:rsidRPr="00A35D9F">
              <w:t>Supported</w:t>
            </w:r>
          </w:p>
        </w:tc>
        <w:tc>
          <w:tcPr>
            <w:tcW w:w="0" w:type="auto"/>
            <w:shd w:val="clear" w:color="auto" w:fill="00B050"/>
            <w:vAlign w:val="center"/>
          </w:tcPr>
          <w:p w14:paraId="29F7D0AD" w14:textId="6B334ABC" w:rsidR="00CD713E" w:rsidRPr="000E4D28" w:rsidRDefault="00CD713E" w:rsidP="00C52B0A">
            <w:pPr>
              <w:pStyle w:val="TableText3"/>
              <w:jc w:val="center"/>
            </w:pPr>
            <w:r w:rsidRPr="000E4D28">
              <w:t>Supported</w:t>
            </w:r>
          </w:p>
        </w:tc>
        <w:tc>
          <w:tcPr>
            <w:tcW w:w="0" w:type="auto"/>
            <w:shd w:val="clear" w:color="auto" w:fill="00B050"/>
            <w:vAlign w:val="center"/>
          </w:tcPr>
          <w:p w14:paraId="391DE94D" w14:textId="450A5C88" w:rsidR="00CD713E" w:rsidRPr="000E4D28" w:rsidRDefault="00CD713E" w:rsidP="00C52B0A">
            <w:pPr>
              <w:pStyle w:val="TableText3"/>
              <w:jc w:val="center"/>
            </w:pPr>
            <w:r w:rsidRPr="000E4D28">
              <w:t>Supported</w:t>
            </w:r>
          </w:p>
        </w:tc>
      </w:tr>
      <w:tr w:rsidR="00CD713E" w:rsidRPr="00EA5896" w14:paraId="119DA5B8" w14:textId="2B4D730B" w:rsidTr="0082517B">
        <w:trPr>
          <w:cantSplit/>
          <w:trHeight w:val="96"/>
        </w:trPr>
        <w:tc>
          <w:tcPr>
            <w:tcW w:w="0" w:type="auto"/>
            <w:vAlign w:val="center"/>
          </w:tcPr>
          <w:p w14:paraId="407C6CCC" w14:textId="51D7377E" w:rsidR="00CD713E" w:rsidRDefault="00CD713E" w:rsidP="009141CB">
            <w:pPr>
              <w:pStyle w:val="BPOSTableText"/>
            </w:pPr>
            <w:r>
              <w:t>Lync 2013 for Android</w:t>
            </w:r>
            <w:r w:rsidR="00523B31">
              <w:t xml:space="preserve"> Phones</w:t>
            </w:r>
          </w:p>
        </w:tc>
        <w:tc>
          <w:tcPr>
            <w:tcW w:w="0" w:type="auto"/>
            <w:shd w:val="clear" w:color="auto" w:fill="00B050"/>
            <w:vAlign w:val="center"/>
          </w:tcPr>
          <w:p w14:paraId="00669A9E" w14:textId="2EEEBD0D" w:rsidR="00CD713E" w:rsidRPr="00A35D9F" w:rsidRDefault="00CD713E" w:rsidP="00C52B0A">
            <w:pPr>
              <w:pStyle w:val="TableText3"/>
              <w:jc w:val="center"/>
            </w:pPr>
            <w:r w:rsidRPr="00A35D9F">
              <w:t>Supported</w:t>
            </w:r>
          </w:p>
        </w:tc>
        <w:tc>
          <w:tcPr>
            <w:tcW w:w="0" w:type="auto"/>
            <w:shd w:val="clear" w:color="auto" w:fill="00B050"/>
            <w:vAlign w:val="center"/>
          </w:tcPr>
          <w:p w14:paraId="7B463DF7" w14:textId="68B38104" w:rsidR="00CD713E" w:rsidRPr="009F2D6D" w:rsidRDefault="00CD713E" w:rsidP="00C52B0A">
            <w:pPr>
              <w:pStyle w:val="TableText3"/>
              <w:jc w:val="center"/>
            </w:pPr>
            <w:r w:rsidRPr="00A35D9F">
              <w:t>Supported</w:t>
            </w:r>
          </w:p>
        </w:tc>
        <w:tc>
          <w:tcPr>
            <w:tcW w:w="0" w:type="auto"/>
            <w:shd w:val="clear" w:color="auto" w:fill="00B050"/>
            <w:vAlign w:val="center"/>
          </w:tcPr>
          <w:p w14:paraId="4F67CAC4" w14:textId="29C6F819" w:rsidR="00CD713E" w:rsidRPr="000E4D28" w:rsidRDefault="00CD713E" w:rsidP="00C52B0A">
            <w:pPr>
              <w:pStyle w:val="TableText3"/>
              <w:jc w:val="center"/>
            </w:pPr>
            <w:r w:rsidRPr="000E4D28">
              <w:t>Supported</w:t>
            </w:r>
          </w:p>
        </w:tc>
        <w:tc>
          <w:tcPr>
            <w:tcW w:w="0" w:type="auto"/>
            <w:tcBorders>
              <w:bottom w:val="single" w:sz="4" w:space="0" w:color="BFBFBF" w:themeColor="background1" w:themeShade="BF"/>
            </w:tcBorders>
            <w:shd w:val="clear" w:color="auto" w:fill="00B050"/>
            <w:vAlign w:val="center"/>
          </w:tcPr>
          <w:p w14:paraId="53E7E001" w14:textId="398C9D21" w:rsidR="00CD713E" w:rsidRPr="000E4D28" w:rsidRDefault="00CD713E" w:rsidP="00C52B0A">
            <w:pPr>
              <w:pStyle w:val="TableText3"/>
              <w:jc w:val="center"/>
            </w:pPr>
            <w:r w:rsidRPr="000E4D28">
              <w:t>Supported</w:t>
            </w:r>
          </w:p>
        </w:tc>
      </w:tr>
      <w:tr w:rsidR="00C52B0A" w:rsidRPr="00EA5896" w14:paraId="197E8C31" w14:textId="0C6F660E" w:rsidTr="0082517B">
        <w:trPr>
          <w:cantSplit/>
          <w:trHeight w:val="96"/>
        </w:trPr>
        <w:tc>
          <w:tcPr>
            <w:tcW w:w="0" w:type="auto"/>
            <w:vAlign w:val="center"/>
          </w:tcPr>
          <w:p w14:paraId="2BD407BF" w14:textId="70343CA0" w:rsidR="00C52B0A" w:rsidRDefault="00C52B0A" w:rsidP="009141CB">
            <w:pPr>
              <w:pStyle w:val="BPOSTableText"/>
            </w:pPr>
            <w:r>
              <w:t>Lync 2010 for Windows</w:t>
            </w:r>
          </w:p>
        </w:tc>
        <w:tc>
          <w:tcPr>
            <w:tcW w:w="0" w:type="auto"/>
            <w:shd w:val="clear" w:color="auto" w:fill="00B050"/>
            <w:vAlign w:val="center"/>
          </w:tcPr>
          <w:p w14:paraId="0039E596" w14:textId="73363C44" w:rsidR="00C52B0A" w:rsidRPr="00A35D9F" w:rsidRDefault="00C52B0A" w:rsidP="00C52B0A">
            <w:pPr>
              <w:pStyle w:val="TableText3"/>
              <w:jc w:val="center"/>
            </w:pPr>
            <w:r w:rsidRPr="00A35D9F">
              <w:t>Supported</w:t>
            </w:r>
          </w:p>
        </w:tc>
        <w:tc>
          <w:tcPr>
            <w:tcW w:w="0" w:type="auto"/>
            <w:shd w:val="clear" w:color="auto" w:fill="00B050"/>
            <w:vAlign w:val="center"/>
          </w:tcPr>
          <w:p w14:paraId="48294BA3" w14:textId="5B3ECC8C" w:rsidR="00C52B0A" w:rsidRPr="009F2D6D" w:rsidRDefault="00C52B0A" w:rsidP="00C52B0A">
            <w:pPr>
              <w:pStyle w:val="TableText3"/>
              <w:jc w:val="center"/>
            </w:pPr>
            <w:r w:rsidRPr="00A35D9F">
              <w:t>Supported</w:t>
            </w:r>
          </w:p>
        </w:tc>
        <w:tc>
          <w:tcPr>
            <w:tcW w:w="0" w:type="auto"/>
            <w:shd w:val="clear" w:color="auto" w:fill="00B050"/>
            <w:vAlign w:val="center"/>
          </w:tcPr>
          <w:p w14:paraId="6F9FA274" w14:textId="51289CD7" w:rsidR="00C52B0A" w:rsidRPr="000E4D28" w:rsidRDefault="00C52B0A" w:rsidP="00C52B0A">
            <w:pPr>
              <w:pStyle w:val="TableText3"/>
              <w:jc w:val="center"/>
            </w:pPr>
            <w:r w:rsidRPr="000E4D28">
              <w:t>Supported</w:t>
            </w:r>
          </w:p>
        </w:tc>
        <w:tc>
          <w:tcPr>
            <w:tcW w:w="0" w:type="auto"/>
            <w:shd w:val="clear" w:color="auto" w:fill="00B050"/>
            <w:vAlign w:val="center"/>
          </w:tcPr>
          <w:p w14:paraId="0F870DB1" w14:textId="51FE936A" w:rsidR="00C52B0A" w:rsidRPr="000E4D28" w:rsidRDefault="00C52B0A" w:rsidP="00C52B0A">
            <w:pPr>
              <w:pStyle w:val="TableText3"/>
              <w:jc w:val="center"/>
            </w:pPr>
            <w:r>
              <w:t>Supported</w:t>
            </w:r>
          </w:p>
        </w:tc>
      </w:tr>
      <w:tr w:rsidR="00C52B0A" w:rsidRPr="00EA5896" w14:paraId="0509EA29" w14:textId="3BE34B41" w:rsidTr="00C52B0A">
        <w:trPr>
          <w:cantSplit/>
          <w:trHeight w:val="96"/>
        </w:trPr>
        <w:tc>
          <w:tcPr>
            <w:tcW w:w="0" w:type="auto"/>
            <w:vAlign w:val="center"/>
          </w:tcPr>
          <w:p w14:paraId="6CAC8801" w14:textId="0C5957DB" w:rsidR="00C52B0A" w:rsidRDefault="00C52B0A" w:rsidP="009141CB">
            <w:pPr>
              <w:pStyle w:val="BPOSTableText"/>
            </w:pPr>
            <w:r>
              <w:t>Online Meeting Add-in for Lync 2010</w:t>
            </w:r>
          </w:p>
        </w:tc>
        <w:tc>
          <w:tcPr>
            <w:tcW w:w="0" w:type="auto"/>
            <w:shd w:val="clear" w:color="auto" w:fill="00B050"/>
            <w:vAlign w:val="center"/>
          </w:tcPr>
          <w:p w14:paraId="31EA8A12" w14:textId="761B39CE" w:rsidR="00C52B0A" w:rsidRPr="00A35D9F" w:rsidRDefault="00C52B0A" w:rsidP="00C52B0A">
            <w:pPr>
              <w:pStyle w:val="TableText3"/>
              <w:jc w:val="center"/>
            </w:pPr>
            <w:r w:rsidRPr="00A35D9F">
              <w:t>Supported</w:t>
            </w:r>
          </w:p>
        </w:tc>
        <w:tc>
          <w:tcPr>
            <w:tcW w:w="0" w:type="auto"/>
            <w:shd w:val="clear" w:color="auto" w:fill="C00000"/>
            <w:vAlign w:val="center"/>
          </w:tcPr>
          <w:p w14:paraId="0DBFAA2F" w14:textId="6F62514A" w:rsidR="00C52B0A" w:rsidRPr="009F2D6D" w:rsidRDefault="00C52B0A" w:rsidP="00C52B0A">
            <w:pPr>
              <w:pStyle w:val="TableText3"/>
              <w:jc w:val="center"/>
            </w:pPr>
            <w:r>
              <w:t>Not Supported</w:t>
            </w:r>
          </w:p>
        </w:tc>
        <w:tc>
          <w:tcPr>
            <w:tcW w:w="0" w:type="auto"/>
            <w:shd w:val="clear" w:color="auto" w:fill="00B050"/>
            <w:vAlign w:val="center"/>
          </w:tcPr>
          <w:p w14:paraId="541B93AA" w14:textId="1E15C211" w:rsidR="00C52B0A" w:rsidRPr="000E4D28" w:rsidRDefault="00C52B0A" w:rsidP="00C52B0A">
            <w:pPr>
              <w:pStyle w:val="TableText3"/>
              <w:jc w:val="center"/>
            </w:pPr>
            <w:r w:rsidRPr="000E4D28">
              <w:t>Supported</w:t>
            </w:r>
          </w:p>
        </w:tc>
        <w:tc>
          <w:tcPr>
            <w:tcW w:w="0" w:type="auto"/>
            <w:shd w:val="clear" w:color="auto" w:fill="C00000"/>
            <w:vAlign w:val="center"/>
          </w:tcPr>
          <w:p w14:paraId="6728CF6F" w14:textId="159FB18F" w:rsidR="00C52B0A" w:rsidRPr="001423B2" w:rsidRDefault="00C52B0A" w:rsidP="00C52B0A">
            <w:pPr>
              <w:pStyle w:val="TableText3"/>
              <w:jc w:val="center"/>
            </w:pPr>
            <w:r>
              <w:t>Not Supported</w:t>
            </w:r>
          </w:p>
        </w:tc>
      </w:tr>
      <w:tr w:rsidR="00C52B0A" w:rsidRPr="00EA5896" w14:paraId="384A786B" w14:textId="15895234" w:rsidTr="00C52B0A">
        <w:trPr>
          <w:cantSplit/>
          <w:trHeight w:val="96"/>
        </w:trPr>
        <w:tc>
          <w:tcPr>
            <w:tcW w:w="0" w:type="auto"/>
            <w:vAlign w:val="center"/>
          </w:tcPr>
          <w:p w14:paraId="40274B26" w14:textId="202623F7" w:rsidR="00C52B0A" w:rsidRDefault="00C52B0A" w:rsidP="009141CB">
            <w:pPr>
              <w:pStyle w:val="BPOSTableText"/>
            </w:pPr>
            <w:r>
              <w:t>Lync 2010 for Windows Phone</w:t>
            </w:r>
          </w:p>
        </w:tc>
        <w:tc>
          <w:tcPr>
            <w:tcW w:w="0" w:type="auto"/>
            <w:shd w:val="clear" w:color="auto" w:fill="00B050"/>
            <w:vAlign w:val="center"/>
          </w:tcPr>
          <w:p w14:paraId="3E7ACA7F" w14:textId="6A2DC14F" w:rsidR="00C52B0A" w:rsidRPr="00A35D9F" w:rsidRDefault="00C52B0A" w:rsidP="00C52B0A">
            <w:pPr>
              <w:pStyle w:val="TableText3"/>
              <w:jc w:val="center"/>
            </w:pPr>
            <w:r w:rsidRPr="00A35D9F">
              <w:t>Supported</w:t>
            </w:r>
          </w:p>
        </w:tc>
        <w:tc>
          <w:tcPr>
            <w:tcW w:w="0" w:type="auto"/>
            <w:shd w:val="clear" w:color="auto" w:fill="C00000"/>
            <w:vAlign w:val="center"/>
          </w:tcPr>
          <w:p w14:paraId="07B72DE0" w14:textId="46FF3495" w:rsidR="00C52B0A" w:rsidRPr="009F2D6D" w:rsidRDefault="00C52B0A" w:rsidP="00C52B0A">
            <w:pPr>
              <w:pStyle w:val="TableText3"/>
              <w:jc w:val="center"/>
            </w:pPr>
            <w:r>
              <w:t>Not Supported</w:t>
            </w:r>
          </w:p>
        </w:tc>
        <w:tc>
          <w:tcPr>
            <w:tcW w:w="0" w:type="auto"/>
            <w:shd w:val="clear" w:color="auto" w:fill="00B050"/>
            <w:vAlign w:val="center"/>
          </w:tcPr>
          <w:p w14:paraId="3B3329E2" w14:textId="43C2D779" w:rsidR="00C52B0A" w:rsidRPr="000E4D28" w:rsidRDefault="00C52B0A" w:rsidP="00C52B0A">
            <w:pPr>
              <w:pStyle w:val="TableText3"/>
              <w:jc w:val="center"/>
            </w:pPr>
            <w:r w:rsidRPr="000E4D28">
              <w:t>Supported</w:t>
            </w:r>
          </w:p>
        </w:tc>
        <w:tc>
          <w:tcPr>
            <w:tcW w:w="0" w:type="auto"/>
            <w:shd w:val="clear" w:color="auto" w:fill="C00000"/>
            <w:vAlign w:val="center"/>
          </w:tcPr>
          <w:p w14:paraId="68B23189" w14:textId="33905D7B" w:rsidR="00C52B0A" w:rsidRPr="001423B2" w:rsidRDefault="00C52B0A" w:rsidP="00C52B0A">
            <w:pPr>
              <w:pStyle w:val="TableText3"/>
              <w:jc w:val="center"/>
            </w:pPr>
            <w:r>
              <w:t>Not Supported</w:t>
            </w:r>
          </w:p>
        </w:tc>
      </w:tr>
      <w:tr w:rsidR="00C52B0A" w:rsidRPr="00EA5896" w14:paraId="1E19E844" w14:textId="76651B41" w:rsidTr="00C52B0A">
        <w:trPr>
          <w:cantSplit/>
          <w:trHeight w:val="96"/>
        </w:trPr>
        <w:tc>
          <w:tcPr>
            <w:tcW w:w="0" w:type="auto"/>
            <w:vAlign w:val="center"/>
          </w:tcPr>
          <w:p w14:paraId="397E4047" w14:textId="723E7A58" w:rsidR="00C52B0A" w:rsidRPr="00E2526B" w:rsidRDefault="00C52B0A" w:rsidP="009141CB">
            <w:pPr>
              <w:pStyle w:val="BPOSTableText"/>
            </w:pPr>
            <w:r>
              <w:t>Lync 2010 for iPhone</w:t>
            </w:r>
          </w:p>
        </w:tc>
        <w:tc>
          <w:tcPr>
            <w:tcW w:w="0" w:type="auto"/>
            <w:shd w:val="clear" w:color="auto" w:fill="00B050"/>
            <w:vAlign w:val="center"/>
          </w:tcPr>
          <w:p w14:paraId="3B74BADC" w14:textId="785DF459" w:rsidR="00C52B0A" w:rsidRPr="00A35D9F" w:rsidRDefault="00C52B0A" w:rsidP="00C52B0A">
            <w:pPr>
              <w:pStyle w:val="TableText3"/>
              <w:jc w:val="center"/>
            </w:pPr>
            <w:r w:rsidRPr="00A35D9F">
              <w:t>Supported</w:t>
            </w:r>
          </w:p>
        </w:tc>
        <w:tc>
          <w:tcPr>
            <w:tcW w:w="0" w:type="auto"/>
            <w:shd w:val="clear" w:color="auto" w:fill="C00000"/>
            <w:vAlign w:val="center"/>
          </w:tcPr>
          <w:p w14:paraId="08316650" w14:textId="609BC25D" w:rsidR="00C52B0A" w:rsidRPr="009F2D6D" w:rsidRDefault="00C52B0A" w:rsidP="00C52B0A">
            <w:pPr>
              <w:pStyle w:val="TableText3"/>
              <w:jc w:val="center"/>
            </w:pPr>
            <w:r>
              <w:t>Not Supported</w:t>
            </w:r>
          </w:p>
        </w:tc>
        <w:tc>
          <w:tcPr>
            <w:tcW w:w="0" w:type="auto"/>
            <w:shd w:val="clear" w:color="auto" w:fill="00B050"/>
            <w:vAlign w:val="center"/>
          </w:tcPr>
          <w:p w14:paraId="40FD4425" w14:textId="24D119DF" w:rsidR="00C52B0A" w:rsidRPr="000E4D28" w:rsidRDefault="00C52B0A" w:rsidP="00C52B0A">
            <w:pPr>
              <w:pStyle w:val="TableText3"/>
              <w:jc w:val="center"/>
            </w:pPr>
            <w:r w:rsidRPr="000E4D28">
              <w:t>Supported</w:t>
            </w:r>
          </w:p>
        </w:tc>
        <w:tc>
          <w:tcPr>
            <w:tcW w:w="0" w:type="auto"/>
            <w:shd w:val="clear" w:color="auto" w:fill="C00000"/>
            <w:vAlign w:val="center"/>
          </w:tcPr>
          <w:p w14:paraId="40071712" w14:textId="52B8C20C" w:rsidR="00C52B0A" w:rsidRPr="001423B2" w:rsidRDefault="00C52B0A" w:rsidP="00C52B0A">
            <w:pPr>
              <w:pStyle w:val="TableText3"/>
              <w:jc w:val="center"/>
            </w:pPr>
            <w:r>
              <w:t>Not Supported</w:t>
            </w:r>
          </w:p>
        </w:tc>
      </w:tr>
      <w:tr w:rsidR="00C52B0A" w:rsidRPr="00EA5896" w14:paraId="27CCD453" w14:textId="1146E5AE" w:rsidTr="00C52B0A">
        <w:trPr>
          <w:cantSplit/>
          <w:trHeight w:val="96"/>
        </w:trPr>
        <w:tc>
          <w:tcPr>
            <w:tcW w:w="0" w:type="auto"/>
            <w:vAlign w:val="center"/>
          </w:tcPr>
          <w:p w14:paraId="585B80C9" w14:textId="61E863F9" w:rsidR="00C52B0A" w:rsidRPr="00E2526B" w:rsidRDefault="00C52B0A" w:rsidP="009141CB">
            <w:pPr>
              <w:pStyle w:val="BPOSTableText"/>
            </w:pPr>
            <w:r>
              <w:t>Lync 2010 for Android</w:t>
            </w:r>
          </w:p>
        </w:tc>
        <w:tc>
          <w:tcPr>
            <w:tcW w:w="0" w:type="auto"/>
            <w:shd w:val="clear" w:color="auto" w:fill="00B050"/>
            <w:vAlign w:val="center"/>
          </w:tcPr>
          <w:p w14:paraId="49688F30" w14:textId="4773F5D0" w:rsidR="00C52B0A" w:rsidRPr="00A35D9F" w:rsidRDefault="00C52B0A" w:rsidP="00C52B0A">
            <w:pPr>
              <w:pStyle w:val="TableText3"/>
              <w:jc w:val="center"/>
            </w:pPr>
            <w:r w:rsidRPr="00A35D9F">
              <w:t>Supported</w:t>
            </w:r>
          </w:p>
        </w:tc>
        <w:tc>
          <w:tcPr>
            <w:tcW w:w="0" w:type="auto"/>
            <w:shd w:val="clear" w:color="auto" w:fill="C00000"/>
            <w:vAlign w:val="center"/>
          </w:tcPr>
          <w:p w14:paraId="4B49FB0E" w14:textId="7D278273" w:rsidR="00C52B0A" w:rsidRPr="009F2D6D" w:rsidRDefault="00C52B0A" w:rsidP="00C52B0A">
            <w:pPr>
              <w:pStyle w:val="TableText3"/>
              <w:jc w:val="center"/>
            </w:pPr>
            <w:r>
              <w:t>Not Supported</w:t>
            </w:r>
          </w:p>
        </w:tc>
        <w:tc>
          <w:tcPr>
            <w:tcW w:w="0" w:type="auto"/>
            <w:shd w:val="clear" w:color="auto" w:fill="00B050"/>
            <w:vAlign w:val="center"/>
          </w:tcPr>
          <w:p w14:paraId="6C1FF650" w14:textId="04DA3C7C" w:rsidR="00C52B0A" w:rsidRPr="000E4D28" w:rsidRDefault="00C52B0A" w:rsidP="00C52B0A">
            <w:pPr>
              <w:pStyle w:val="TableText3"/>
              <w:jc w:val="center"/>
            </w:pPr>
            <w:r w:rsidRPr="000E4D28">
              <w:t>Supported</w:t>
            </w:r>
          </w:p>
        </w:tc>
        <w:tc>
          <w:tcPr>
            <w:tcW w:w="0" w:type="auto"/>
            <w:shd w:val="clear" w:color="auto" w:fill="C00000"/>
            <w:vAlign w:val="center"/>
          </w:tcPr>
          <w:p w14:paraId="696E61E6" w14:textId="28BE1B79" w:rsidR="00C52B0A" w:rsidRPr="001423B2" w:rsidRDefault="00C52B0A" w:rsidP="00C52B0A">
            <w:pPr>
              <w:pStyle w:val="TableText3"/>
              <w:jc w:val="center"/>
            </w:pPr>
            <w:r>
              <w:t>Not Supported</w:t>
            </w:r>
          </w:p>
        </w:tc>
      </w:tr>
      <w:tr w:rsidR="00C52B0A" w:rsidRPr="00EA5896" w14:paraId="7172FA9C" w14:textId="7C928A26" w:rsidTr="00C52B0A">
        <w:trPr>
          <w:cantSplit/>
          <w:trHeight w:val="96"/>
        </w:trPr>
        <w:tc>
          <w:tcPr>
            <w:tcW w:w="0" w:type="auto"/>
            <w:vAlign w:val="center"/>
          </w:tcPr>
          <w:p w14:paraId="2D266935" w14:textId="38A24996" w:rsidR="00C52B0A" w:rsidRPr="00E2526B" w:rsidRDefault="00C52B0A" w:rsidP="009141CB">
            <w:pPr>
              <w:pStyle w:val="BPOSTableText"/>
            </w:pPr>
            <w:r w:rsidRPr="00E2526B">
              <w:t>Lync Phone Edition</w:t>
            </w:r>
          </w:p>
        </w:tc>
        <w:tc>
          <w:tcPr>
            <w:tcW w:w="0" w:type="auto"/>
            <w:shd w:val="clear" w:color="auto" w:fill="00B050"/>
            <w:vAlign w:val="center"/>
          </w:tcPr>
          <w:p w14:paraId="359EE3BB" w14:textId="0BF2A607" w:rsidR="00C52B0A" w:rsidRPr="00A35D9F" w:rsidRDefault="00C52B0A" w:rsidP="00C52B0A">
            <w:pPr>
              <w:pStyle w:val="TableText3"/>
              <w:jc w:val="center"/>
            </w:pPr>
            <w:r w:rsidRPr="00A35D9F">
              <w:t>Supported</w:t>
            </w:r>
          </w:p>
        </w:tc>
        <w:tc>
          <w:tcPr>
            <w:tcW w:w="0" w:type="auto"/>
            <w:shd w:val="clear" w:color="auto" w:fill="00B050"/>
            <w:vAlign w:val="center"/>
          </w:tcPr>
          <w:p w14:paraId="2B934FBB" w14:textId="1BBC76A4" w:rsidR="00C52B0A" w:rsidRPr="00A35D9F" w:rsidRDefault="00C52B0A" w:rsidP="00C52B0A">
            <w:pPr>
              <w:pStyle w:val="TableText3"/>
              <w:jc w:val="center"/>
            </w:pPr>
            <w:r w:rsidRPr="00A35D9F">
              <w:t>Supported</w:t>
            </w:r>
            <w:r>
              <w:rPr>
                <w:rStyle w:val="FootnoteReference"/>
                <w:b/>
              </w:rPr>
              <w:footnoteReference w:id="2"/>
            </w:r>
          </w:p>
        </w:tc>
        <w:tc>
          <w:tcPr>
            <w:tcW w:w="0" w:type="auto"/>
            <w:shd w:val="clear" w:color="auto" w:fill="00B050"/>
            <w:vAlign w:val="center"/>
          </w:tcPr>
          <w:p w14:paraId="303E33BA" w14:textId="434F0490" w:rsidR="00C52B0A" w:rsidRPr="000E4D28" w:rsidDel="002E5AD5" w:rsidRDefault="00C52B0A" w:rsidP="00C52B0A">
            <w:pPr>
              <w:pStyle w:val="TableText3"/>
              <w:jc w:val="center"/>
            </w:pPr>
            <w:r w:rsidRPr="000E4D28">
              <w:t>Supported</w:t>
            </w:r>
          </w:p>
        </w:tc>
        <w:tc>
          <w:tcPr>
            <w:tcW w:w="0" w:type="auto"/>
            <w:shd w:val="clear" w:color="auto" w:fill="00B050"/>
            <w:vAlign w:val="center"/>
          </w:tcPr>
          <w:p w14:paraId="29651EA7" w14:textId="389C891A" w:rsidR="00C52B0A" w:rsidRPr="000E4D28" w:rsidDel="002E5AD5" w:rsidRDefault="00C52B0A" w:rsidP="00C52B0A">
            <w:pPr>
              <w:pStyle w:val="TableText3"/>
              <w:jc w:val="center"/>
            </w:pPr>
            <w:r w:rsidRPr="000E4D28">
              <w:t>Supported</w:t>
            </w:r>
            <w:r w:rsidRPr="000E4D28">
              <w:rPr>
                <w:rStyle w:val="FootnoteReference"/>
                <w:b/>
              </w:rPr>
              <w:footnoteReference w:id="3"/>
            </w:r>
          </w:p>
        </w:tc>
      </w:tr>
      <w:tr w:rsidR="00C52B0A" w:rsidRPr="00EA5896" w14:paraId="2A8117E2" w14:textId="2BE685E4" w:rsidTr="00C52B0A">
        <w:trPr>
          <w:cantSplit/>
          <w:trHeight w:val="96"/>
        </w:trPr>
        <w:tc>
          <w:tcPr>
            <w:tcW w:w="0" w:type="auto"/>
            <w:vAlign w:val="center"/>
          </w:tcPr>
          <w:p w14:paraId="74A48747" w14:textId="18752877" w:rsidR="00C52B0A" w:rsidRPr="00E2526B" w:rsidRDefault="00C52B0A" w:rsidP="009141CB">
            <w:pPr>
              <w:pStyle w:val="BPOSTableText"/>
            </w:pPr>
            <w:r w:rsidRPr="00E2526B">
              <w:t>Lync Server 2010 Attendant</w:t>
            </w:r>
          </w:p>
        </w:tc>
        <w:tc>
          <w:tcPr>
            <w:tcW w:w="0" w:type="auto"/>
            <w:shd w:val="clear" w:color="auto" w:fill="00B050"/>
            <w:vAlign w:val="center"/>
          </w:tcPr>
          <w:p w14:paraId="66E6B4B0" w14:textId="76D80446" w:rsidR="00C52B0A" w:rsidRPr="00A35D9F" w:rsidRDefault="00C52B0A" w:rsidP="00C52B0A">
            <w:pPr>
              <w:pStyle w:val="TableText3"/>
              <w:jc w:val="center"/>
            </w:pPr>
            <w:r w:rsidRPr="00A35D9F">
              <w:t>Supported</w:t>
            </w:r>
          </w:p>
        </w:tc>
        <w:tc>
          <w:tcPr>
            <w:tcW w:w="0" w:type="auto"/>
            <w:shd w:val="clear" w:color="auto" w:fill="C00000"/>
            <w:vAlign w:val="center"/>
          </w:tcPr>
          <w:p w14:paraId="3BAEB48E" w14:textId="074E9D46" w:rsidR="00C52B0A" w:rsidRPr="00A35D9F" w:rsidRDefault="00C52B0A" w:rsidP="00C52B0A">
            <w:pPr>
              <w:pStyle w:val="TableText3"/>
              <w:jc w:val="center"/>
            </w:pPr>
            <w:r w:rsidRPr="00A35D9F">
              <w:t>Not Supported</w:t>
            </w:r>
          </w:p>
        </w:tc>
        <w:tc>
          <w:tcPr>
            <w:tcW w:w="0" w:type="auto"/>
            <w:shd w:val="clear" w:color="auto" w:fill="00B050"/>
            <w:vAlign w:val="center"/>
          </w:tcPr>
          <w:p w14:paraId="5920A443" w14:textId="496EE5E6" w:rsidR="00C52B0A" w:rsidRPr="000E4D28" w:rsidRDefault="00C52B0A" w:rsidP="00C52B0A">
            <w:pPr>
              <w:pStyle w:val="TableText3"/>
              <w:jc w:val="center"/>
            </w:pPr>
            <w:r w:rsidRPr="000E4D28">
              <w:t>Supported</w:t>
            </w:r>
          </w:p>
        </w:tc>
        <w:tc>
          <w:tcPr>
            <w:tcW w:w="0" w:type="auto"/>
            <w:shd w:val="clear" w:color="auto" w:fill="C00000"/>
            <w:vAlign w:val="center"/>
          </w:tcPr>
          <w:p w14:paraId="1ED5D01C" w14:textId="2B016141" w:rsidR="00C52B0A" w:rsidRPr="00CA7222" w:rsidRDefault="00C52B0A" w:rsidP="00C52B0A">
            <w:pPr>
              <w:pStyle w:val="TableText3"/>
              <w:jc w:val="center"/>
            </w:pPr>
            <w:r w:rsidRPr="00CA7222">
              <w:t>Not Supported</w:t>
            </w:r>
          </w:p>
        </w:tc>
        <w:bookmarkStart w:id="20" w:name="_GoBack"/>
        <w:bookmarkEnd w:id="20"/>
      </w:tr>
      <w:tr w:rsidR="00C52B0A" w:rsidRPr="00EA5896" w14:paraId="1F3DF901" w14:textId="585E7A2A" w:rsidTr="00C52B0A">
        <w:trPr>
          <w:cantSplit/>
          <w:trHeight w:val="96"/>
        </w:trPr>
        <w:tc>
          <w:tcPr>
            <w:tcW w:w="0" w:type="auto"/>
            <w:vAlign w:val="center"/>
          </w:tcPr>
          <w:p w14:paraId="1F12F065" w14:textId="7E1F7DB1" w:rsidR="00C52B0A" w:rsidRPr="00E2526B" w:rsidRDefault="00C52B0A" w:rsidP="009141CB">
            <w:pPr>
              <w:pStyle w:val="BPOSTableText"/>
            </w:pPr>
            <w:r w:rsidRPr="00E2526B">
              <w:t>Lync 2010 Group Chat</w:t>
            </w:r>
          </w:p>
        </w:tc>
        <w:tc>
          <w:tcPr>
            <w:tcW w:w="0" w:type="auto"/>
            <w:shd w:val="clear" w:color="auto" w:fill="auto"/>
            <w:vAlign w:val="center"/>
          </w:tcPr>
          <w:p w14:paraId="349D203E" w14:textId="1925D9DA" w:rsidR="00C52B0A" w:rsidRPr="009F2D6D" w:rsidRDefault="00C52B0A" w:rsidP="00C52B0A">
            <w:pPr>
              <w:pStyle w:val="TableText3"/>
              <w:jc w:val="center"/>
            </w:pPr>
            <w:r>
              <w:t>N/A</w:t>
            </w:r>
          </w:p>
        </w:tc>
        <w:tc>
          <w:tcPr>
            <w:tcW w:w="0" w:type="auto"/>
            <w:shd w:val="clear" w:color="auto" w:fill="C00000"/>
            <w:vAlign w:val="center"/>
          </w:tcPr>
          <w:p w14:paraId="0AEAC44B" w14:textId="06BBA187" w:rsidR="00C52B0A" w:rsidRPr="00A35D9F" w:rsidRDefault="00C52B0A" w:rsidP="00C52B0A">
            <w:pPr>
              <w:pStyle w:val="TableText3"/>
              <w:jc w:val="center"/>
            </w:pPr>
            <w:r w:rsidRPr="00A35D9F">
              <w:t>Not Supported</w:t>
            </w:r>
          </w:p>
        </w:tc>
        <w:tc>
          <w:tcPr>
            <w:tcW w:w="0" w:type="auto"/>
            <w:vAlign w:val="center"/>
          </w:tcPr>
          <w:p w14:paraId="492AA049" w14:textId="3E767D60" w:rsidR="00C52B0A" w:rsidRPr="00523B31" w:rsidRDefault="00C52B0A" w:rsidP="00C52B0A">
            <w:pPr>
              <w:pStyle w:val="TableText3"/>
              <w:jc w:val="center"/>
            </w:pPr>
            <w:r w:rsidRPr="00523B31">
              <w:t>N/A</w:t>
            </w:r>
          </w:p>
        </w:tc>
        <w:tc>
          <w:tcPr>
            <w:tcW w:w="0" w:type="auto"/>
            <w:shd w:val="clear" w:color="auto" w:fill="C00000"/>
            <w:vAlign w:val="center"/>
          </w:tcPr>
          <w:p w14:paraId="36324AE3" w14:textId="6EFCC95C" w:rsidR="00C52B0A" w:rsidRPr="00CA7222" w:rsidRDefault="00C52B0A" w:rsidP="00C52B0A">
            <w:pPr>
              <w:pStyle w:val="TableText3"/>
              <w:jc w:val="center"/>
            </w:pPr>
            <w:r w:rsidRPr="00CA7222">
              <w:t>Not Supported</w:t>
            </w:r>
          </w:p>
        </w:tc>
      </w:tr>
      <w:tr w:rsidR="00C52B0A" w:rsidRPr="00EA5896" w14:paraId="6A0F8E41" w14:textId="7166A461" w:rsidTr="00C52B0A">
        <w:trPr>
          <w:cantSplit/>
          <w:trHeight w:val="96"/>
        </w:trPr>
        <w:tc>
          <w:tcPr>
            <w:tcW w:w="0" w:type="auto"/>
            <w:vAlign w:val="center"/>
          </w:tcPr>
          <w:p w14:paraId="7A3B4F1C" w14:textId="7FEEF498" w:rsidR="00C52B0A" w:rsidRPr="00E2526B" w:rsidRDefault="00C52B0A" w:rsidP="009141CB">
            <w:pPr>
              <w:pStyle w:val="BPOSTableText"/>
            </w:pPr>
            <w:r>
              <w:t>Lync Web App 2010</w:t>
            </w:r>
          </w:p>
        </w:tc>
        <w:tc>
          <w:tcPr>
            <w:tcW w:w="0" w:type="auto"/>
            <w:shd w:val="clear" w:color="auto" w:fill="C00000"/>
            <w:vAlign w:val="center"/>
          </w:tcPr>
          <w:p w14:paraId="5056D51D" w14:textId="487AE5FC" w:rsidR="00C52B0A" w:rsidRPr="009F2D6D" w:rsidRDefault="00C52B0A" w:rsidP="00C52B0A">
            <w:pPr>
              <w:pStyle w:val="TableText3"/>
              <w:jc w:val="center"/>
            </w:pPr>
            <w:r>
              <w:t>Not Supported</w:t>
            </w:r>
          </w:p>
        </w:tc>
        <w:tc>
          <w:tcPr>
            <w:tcW w:w="0" w:type="auto"/>
            <w:shd w:val="clear" w:color="auto" w:fill="C00000"/>
            <w:vAlign w:val="center"/>
          </w:tcPr>
          <w:p w14:paraId="2E3AA1C3" w14:textId="24E3B9DC" w:rsidR="00C52B0A" w:rsidRPr="009F2D6D" w:rsidRDefault="00C52B0A" w:rsidP="00C52B0A">
            <w:pPr>
              <w:pStyle w:val="TableText3"/>
              <w:jc w:val="center"/>
            </w:pPr>
            <w:r w:rsidRPr="00A35D9F">
              <w:t>Not Supported</w:t>
            </w:r>
          </w:p>
        </w:tc>
        <w:tc>
          <w:tcPr>
            <w:tcW w:w="0" w:type="auto"/>
            <w:shd w:val="clear" w:color="auto" w:fill="C00000"/>
            <w:vAlign w:val="center"/>
          </w:tcPr>
          <w:p w14:paraId="46EDAA9A" w14:textId="62B49707" w:rsidR="00C52B0A" w:rsidRPr="00CA7222" w:rsidRDefault="00C52B0A" w:rsidP="00C52B0A">
            <w:pPr>
              <w:pStyle w:val="TableText3"/>
              <w:jc w:val="center"/>
            </w:pPr>
            <w:r w:rsidRPr="00CA7222">
              <w:t>Not Supported</w:t>
            </w:r>
          </w:p>
        </w:tc>
        <w:tc>
          <w:tcPr>
            <w:tcW w:w="0" w:type="auto"/>
            <w:shd w:val="clear" w:color="auto" w:fill="C00000"/>
            <w:vAlign w:val="center"/>
          </w:tcPr>
          <w:p w14:paraId="526556B3" w14:textId="35FAC4FC" w:rsidR="00C52B0A" w:rsidRPr="001423B2" w:rsidRDefault="00C52B0A" w:rsidP="00C52B0A">
            <w:pPr>
              <w:pStyle w:val="TableText3"/>
              <w:jc w:val="center"/>
            </w:pPr>
            <w:r w:rsidRPr="00A35D9F">
              <w:t>Not Supported</w:t>
            </w:r>
          </w:p>
        </w:tc>
      </w:tr>
      <w:tr w:rsidR="00C52B0A" w:rsidRPr="00EA5896" w14:paraId="5EB61DEB" w14:textId="3658F2CC" w:rsidTr="00C52B0A">
        <w:trPr>
          <w:cantSplit/>
          <w:trHeight w:val="96"/>
        </w:trPr>
        <w:tc>
          <w:tcPr>
            <w:tcW w:w="0" w:type="auto"/>
            <w:vAlign w:val="center"/>
          </w:tcPr>
          <w:p w14:paraId="093F84C3" w14:textId="7157651B" w:rsidR="00C52B0A" w:rsidRPr="00E2526B" w:rsidRDefault="00C52B0A" w:rsidP="009141CB">
            <w:pPr>
              <w:pStyle w:val="BPOSTableText"/>
            </w:pPr>
            <w:r w:rsidRPr="00E2526B">
              <w:t>Lync 2010 Attendee</w:t>
            </w:r>
          </w:p>
        </w:tc>
        <w:tc>
          <w:tcPr>
            <w:tcW w:w="0" w:type="auto"/>
            <w:shd w:val="clear" w:color="auto" w:fill="C00000"/>
            <w:vAlign w:val="center"/>
          </w:tcPr>
          <w:p w14:paraId="64D4E974" w14:textId="303E1D37" w:rsidR="00C52B0A" w:rsidRPr="009F2D6D" w:rsidRDefault="00C52B0A" w:rsidP="00C52B0A">
            <w:pPr>
              <w:pStyle w:val="TableText3"/>
              <w:jc w:val="center"/>
            </w:pPr>
            <w:r>
              <w:t>Not Supported</w:t>
            </w:r>
            <w:r>
              <w:rPr>
                <w:rStyle w:val="FootnoteReference"/>
                <w:b/>
              </w:rPr>
              <w:footnoteReference w:id="4"/>
            </w:r>
          </w:p>
        </w:tc>
        <w:tc>
          <w:tcPr>
            <w:tcW w:w="0" w:type="auto"/>
            <w:shd w:val="clear" w:color="auto" w:fill="C00000"/>
            <w:vAlign w:val="center"/>
          </w:tcPr>
          <w:p w14:paraId="570D0552" w14:textId="341371C3" w:rsidR="00C52B0A" w:rsidRPr="009F2D6D" w:rsidRDefault="00C52B0A" w:rsidP="00C52B0A">
            <w:pPr>
              <w:pStyle w:val="TableText3"/>
              <w:jc w:val="center"/>
            </w:pPr>
            <w:r w:rsidRPr="00A35D9F">
              <w:t>Not Supported</w:t>
            </w:r>
          </w:p>
        </w:tc>
        <w:tc>
          <w:tcPr>
            <w:tcW w:w="0" w:type="auto"/>
            <w:shd w:val="clear" w:color="auto" w:fill="C00000"/>
            <w:vAlign w:val="center"/>
          </w:tcPr>
          <w:p w14:paraId="475D9365" w14:textId="4512C880" w:rsidR="00C52B0A" w:rsidRPr="00CA7222" w:rsidRDefault="00C52B0A" w:rsidP="00C52B0A">
            <w:pPr>
              <w:pStyle w:val="TableText3"/>
              <w:jc w:val="center"/>
            </w:pPr>
            <w:r w:rsidRPr="00CA7222">
              <w:t>Not Supported</w:t>
            </w:r>
            <w:r w:rsidRPr="00CA7222">
              <w:rPr>
                <w:rStyle w:val="FootnoteReference"/>
                <w:b/>
                <w:color w:val="FFFFFF" w:themeColor="background1"/>
              </w:rPr>
              <w:footnoteReference w:id="5"/>
            </w:r>
          </w:p>
        </w:tc>
        <w:tc>
          <w:tcPr>
            <w:tcW w:w="0" w:type="auto"/>
            <w:shd w:val="clear" w:color="auto" w:fill="C00000"/>
            <w:vAlign w:val="center"/>
          </w:tcPr>
          <w:p w14:paraId="0930CCAF" w14:textId="1FE09722" w:rsidR="00C52B0A" w:rsidRPr="001423B2" w:rsidRDefault="00C52B0A" w:rsidP="00C52B0A">
            <w:pPr>
              <w:pStyle w:val="TableText3"/>
              <w:jc w:val="center"/>
            </w:pPr>
            <w:r w:rsidRPr="00A35D9F">
              <w:t>Not Supported</w:t>
            </w:r>
          </w:p>
        </w:tc>
      </w:tr>
      <w:tr w:rsidR="00C52B0A" w:rsidRPr="00EA5896" w14:paraId="710B868F" w14:textId="4EFD4C99" w:rsidTr="00C52B0A">
        <w:trPr>
          <w:cantSplit/>
          <w:trHeight w:val="96"/>
        </w:trPr>
        <w:tc>
          <w:tcPr>
            <w:tcW w:w="0" w:type="auto"/>
            <w:vAlign w:val="center"/>
          </w:tcPr>
          <w:p w14:paraId="0710E05B" w14:textId="75EFB53B" w:rsidR="00C52B0A" w:rsidRPr="00E2526B" w:rsidRDefault="00C52B0A" w:rsidP="009141CB">
            <w:pPr>
              <w:pStyle w:val="BPOSTableText"/>
            </w:pPr>
            <w:r>
              <w:t>Lync for Mac 2011</w:t>
            </w:r>
          </w:p>
        </w:tc>
        <w:tc>
          <w:tcPr>
            <w:tcW w:w="0" w:type="auto"/>
            <w:shd w:val="clear" w:color="auto" w:fill="00B050"/>
            <w:vAlign w:val="center"/>
          </w:tcPr>
          <w:p w14:paraId="2D7BC91E" w14:textId="76F7711F" w:rsidR="00C52B0A" w:rsidRPr="00A35D9F" w:rsidRDefault="00C52B0A" w:rsidP="00C52B0A">
            <w:pPr>
              <w:pStyle w:val="TableText3"/>
              <w:jc w:val="center"/>
            </w:pPr>
            <w:r w:rsidRPr="00A35D9F">
              <w:t>Supported</w:t>
            </w:r>
          </w:p>
        </w:tc>
        <w:tc>
          <w:tcPr>
            <w:tcW w:w="0" w:type="auto"/>
            <w:shd w:val="clear" w:color="auto" w:fill="00B050"/>
            <w:vAlign w:val="center"/>
          </w:tcPr>
          <w:p w14:paraId="00DF575F" w14:textId="0612B777" w:rsidR="00C52B0A" w:rsidRPr="009F2D6D" w:rsidRDefault="00C52B0A" w:rsidP="00C52B0A">
            <w:pPr>
              <w:pStyle w:val="TableText3"/>
              <w:jc w:val="center"/>
            </w:pPr>
            <w:r>
              <w:t>Supported</w:t>
            </w:r>
          </w:p>
        </w:tc>
        <w:tc>
          <w:tcPr>
            <w:tcW w:w="0" w:type="auto"/>
            <w:shd w:val="clear" w:color="auto" w:fill="00B050"/>
            <w:vAlign w:val="center"/>
          </w:tcPr>
          <w:p w14:paraId="683FD83B" w14:textId="08930870" w:rsidR="00C52B0A" w:rsidRPr="000E4D28" w:rsidRDefault="00C52B0A" w:rsidP="00C52B0A">
            <w:pPr>
              <w:pStyle w:val="TableText3"/>
              <w:jc w:val="center"/>
            </w:pPr>
            <w:r w:rsidRPr="000E4D28">
              <w:t>Supported</w:t>
            </w:r>
          </w:p>
        </w:tc>
        <w:tc>
          <w:tcPr>
            <w:tcW w:w="0" w:type="auto"/>
            <w:shd w:val="clear" w:color="auto" w:fill="00B050"/>
            <w:vAlign w:val="center"/>
          </w:tcPr>
          <w:p w14:paraId="33247430" w14:textId="171507FB" w:rsidR="00C52B0A" w:rsidRPr="001423B2" w:rsidRDefault="00C52B0A" w:rsidP="00C52B0A">
            <w:pPr>
              <w:pStyle w:val="TableText3"/>
              <w:jc w:val="center"/>
            </w:pPr>
            <w:r>
              <w:t>Supported</w:t>
            </w:r>
          </w:p>
        </w:tc>
      </w:tr>
      <w:tr w:rsidR="00C52B0A" w:rsidRPr="00EA5896" w14:paraId="7E03239B" w14:textId="008ED8D1" w:rsidTr="00C52B0A">
        <w:trPr>
          <w:cantSplit/>
          <w:trHeight w:val="96"/>
        </w:trPr>
        <w:tc>
          <w:tcPr>
            <w:tcW w:w="0" w:type="auto"/>
            <w:vAlign w:val="center"/>
          </w:tcPr>
          <w:p w14:paraId="2F24099D" w14:textId="5979F6E8" w:rsidR="00C52B0A" w:rsidRPr="00BA48CF" w:rsidRDefault="00C52B0A" w:rsidP="009141CB">
            <w:pPr>
              <w:pStyle w:val="BPOSTableText"/>
            </w:pPr>
            <w:r>
              <w:lastRenderedPageBreak/>
              <w:t>Communicator for Mac 2011</w:t>
            </w:r>
          </w:p>
        </w:tc>
        <w:tc>
          <w:tcPr>
            <w:tcW w:w="0" w:type="auto"/>
            <w:shd w:val="clear" w:color="auto" w:fill="00B050"/>
            <w:vAlign w:val="center"/>
          </w:tcPr>
          <w:p w14:paraId="1491A3DB" w14:textId="71FA0344" w:rsidR="00C52B0A" w:rsidRDefault="00C52B0A" w:rsidP="009141CB">
            <w:pPr>
              <w:pStyle w:val="TableText3"/>
            </w:pPr>
            <w:r w:rsidRPr="00A35D9F">
              <w:t>Supported</w:t>
            </w:r>
          </w:p>
        </w:tc>
        <w:tc>
          <w:tcPr>
            <w:tcW w:w="0" w:type="auto"/>
            <w:shd w:val="clear" w:color="auto" w:fill="C00000"/>
            <w:vAlign w:val="center"/>
          </w:tcPr>
          <w:p w14:paraId="3247B78A" w14:textId="270C2328"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00B050"/>
            <w:vAlign w:val="center"/>
          </w:tcPr>
          <w:p w14:paraId="4FC8A93D" w14:textId="0BB755C8" w:rsidR="00C52B0A" w:rsidRPr="000E4D28" w:rsidRDefault="00C52B0A" w:rsidP="009141CB">
            <w:pPr>
              <w:pStyle w:val="TableText3"/>
            </w:pPr>
            <w:r w:rsidRPr="000E4D28">
              <w:t>Supported</w:t>
            </w:r>
          </w:p>
        </w:tc>
        <w:tc>
          <w:tcPr>
            <w:tcW w:w="0" w:type="auto"/>
            <w:shd w:val="clear" w:color="auto" w:fill="C00000"/>
            <w:vAlign w:val="center"/>
          </w:tcPr>
          <w:p w14:paraId="04A6F21D" w14:textId="17AD706D"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3C866C28" w14:textId="0EF95B4B" w:rsidTr="00C52B0A">
        <w:trPr>
          <w:cantSplit/>
          <w:trHeight w:val="96"/>
        </w:trPr>
        <w:tc>
          <w:tcPr>
            <w:tcW w:w="0" w:type="auto"/>
            <w:vAlign w:val="center"/>
          </w:tcPr>
          <w:p w14:paraId="3B3D83E8" w14:textId="35D38595" w:rsidR="00C52B0A" w:rsidRPr="00E2526B" w:rsidRDefault="00C52B0A" w:rsidP="009141CB">
            <w:pPr>
              <w:pStyle w:val="BPOSTableText"/>
            </w:pPr>
            <w:r w:rsidRPr="00BA48CF">
              <w:t>Office Communicator 2007 R2</w:t>
            </w:r>
          </w:p>
        </w:tc>
        <w:tc>
          <w:tcPr>
            <w:tcW w:w="0" w:type="auto"/>
            <w:shd w:val="clear" w:color="auto" w:fill="FFC000"/>
            <w:vAlign w:val="center"/>
          </w:tcPr>
          <w:p w14:paraId="41FA28E8" w14:textId="3F3E80DE" w:rsidR="00C52B0A" w:rsidRPr="009F2D6D" w:rsidRDefault="00C52B0A" w:rsidP="009141CB">
            <w:pPr>
              <w:pStyle w:val="TableText3"/>
            </w:pPr>
            <w:r>
              <w:t>Interoperable</w:t>
            </w:r>
            <w:r>
              <w:rPr>
                <w:rStyle w:val="FootnoteReference"/>
                <w:b/>
              </w:rPr>
              <w:footnoteReference w:id="6"/>
            </w:r>
          </w:p>
        </w:tc>
        <w:tc>
          <w:tcPr>
            <w:tcW w:w="0" w:type="auto"/>
            <w:shd w:val="clear" w:color="auto" w:fill="C00000"/>
            <w:vAlign w:val="center"/>
          </w:tcPr>
          <w:p w14:paraId="35002D04" w14:textId="440843C6"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FFC000"/>
            <w:vAlign w:val="center"/>
          </w:tcPr>
          <w:p w14:paraId="15E1CABE" w14:textId="136289C3" w:rsidR="00C52B0A" w:rsidRPr="00523B31" w:rsidRDefault="00C52B0A" w:rsidP="009141CB">
            <w:pPr>
              <w:pStyle w:val="TableText3"/>
            </w:pPr>
            <w:r w:rsidRPr="00523B31">
              <w:t>Interoperable</w:t>
            </w:r>
            <w:r w:rsidRPr="00523B31">
              <w:rPr>
                <w:rStyle w:val="FootnoteReference"/>
                <w:b/>
              </w:rPr>
              <w:footnoteReference w:id="7"/>
            </w:r>
          </w:p>
        </w:tc>
        <w:tc>
          <w:tcPr>
            <w:tcW w:w="0" w:type="auto"/>
            <w:shd w:val="clear" w:color="auto" w:fill="C00000"/>
            <w:vAlign w:val="center"/>
          </w:tcPr>
          <w:p w14:paraId="6B57BEB2" w14:textId="5B7440D8"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326B6DC6" w14:textId="42C0A0CA" w:rsidTr="00C52B0A">
        <w:trPr>
          <w:cantSplit/>
          <w:trHeight w:val="96"/>
        </w:trPr>
        <w:tc>
          <w:tcPr>
            <w:tcW w:w="0" w:type="auto"/>
            <w:vAlign w:val="center"/>
          </w:tcPr>
          <w:p w14:paraId="658C0A68" w14:textId="6BA5C22A" w:rsidR="00C52B0A" w:rsidRPr="00BA48CF" w:rsidRDefault="00C52B0A" w:rsidP="009141CB">
            <w:pPr>
              <w:pStyle w:val="BPOSTableText"/>
            </w:pPr>
            <w:r w:rsidRPr="00BA48CF">
              <w:t>Office Communicator 2007 R2 Conferencing Add-in</w:t>
            </w:r>
          </w:p>
        </w:tc>
        <w:tc>
          <w:tcPr>
            <w:tcW w:w="0" w:type="auto"/>
            <w:shd w:val="clear" w:color="auto" w:fill="C00000"/>
            <w:vAlign w:val="center"/>
          </w:tcPr>
          <w:p w14:paraId="48781E35" w14:textId="14357BF3" w:rsidR="00C52B0A" w:rsidRPr="00A35D9F" w:rsidRDefault="00C52B0A" w:rsidP="009141CB">
            <w:pPr>
              <w:pStyle w:val="TableText3"/>
            </w:pPr>
            <w:r w:rsidRPr="00A35D9F">
              <w:t>Not Supported</w:t>
            </w:r>
          </w:p>
        </w:tc>
        <w:tc>
          <w:tcPr>
            <w:tcW w:w="0" w:type="auto"/>
            <w:shd w:val="clear" w:color="auto" w:fill="C00000"/>
            <w:vAlign w:val="center"/>
          </w:tcPr>
          <w:p w14:paraId="432BBCB5" w14:textId="1316A262"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C00000"/>
            <w:vAlign w:val="center"/>
          </w:tcPr>
          <w:p w14:paraId="3017275B" w14:textId="6464D97D" w:rsidR="00C52B0A" w:rsidRPr="00CA7222" w:rsidRDefault="00C52B0A" w:rsidP="009141CB">
            <w:pPr>
              <w:pStyle w:val="TableText3"/>
            </w:pPr>
            <w:r w:rsidRPr="00CA7222">
              <w:t>Not Supported</w:t>
            </w:r>
          </w:p>
        </w:tc>
        <w:tc>
          <w:tcPr>
            <w:tcW w:w="0" w:type="auto"/>
            <w:shd w:val="clear" w:color="auto" w:fill="C00000"/>
            <w:vAlign w:val="center"/>
          </w:tcPr>
          <w:p w14:paraId="28A3B5F0" w14:textId="1A863AB9"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6420EC05" w14:textId="603A0988" w:rsidTr="00C52B0A">
        <w:trPr>
          <w:cantSplit/>
          <w:trHeight w:val="96"/>
        </w:trPr>
        <w:tc>
          <w:tcPr>
            <w:tcW w:w="0" w:type="auto"/>
            <w:vAlign w:val="center"/>
          </w:tcPr>
          <w:p w14:paraId="3ED903E0" w14:textId="2AA2EAAA" w:rsidR="00C52B0A" w:rsidRPr="00E2526B" w:rsidRDefault="00C52B0A" w:rsidP="009141CB">
            <w:pPr>
              <w:pStyle w:val="BPOSTableText"/>
            </w:pPr>
            <w:r w:rsidRPr="00BA48CF">
              <w:t>Microsoft Office Communications Server 2007 R2 Attendant</w:t>
            </w:r>
          </w:p>
        </w:tc>
        <w:tc>
          <w:tcPr>
            <w:tcW w:w="0" w:type="auto"/>
            <w:shd w:val="clear" w:color="auto" w:fill="C00000"/>
            <w:vAlign w:val="center"/>
          </w:tcPr>
          <w:p w14:paraId="26767B53" w14:textId="5F93B58D" w:rsidR="00C52B0A" w:rsidRPr="00A35D9F" w:rsidRDefault="00C52B0A" w:rsidP="009141CB">
            <w:pPr>
              <w:pStyle w:val="TableText3"/>
            </w:pPr>
            <w:r w:rsidRPr="00A35D9F">
              <w:t>Not Supported</w:t>
            </w:r>
          </w:p>
        </w:tc>
        <w:tc>
          <w:tcPr>
            <w:tcW w:w="0" w:type="auto"/>
            <w:shd w:val="clear" w:color="auto" w:fill="C00000"/>
            <w:vAlign w:val="center"/>
          </w:tcPr>
          <w:p w14:paraId="2A65D58D" w14:textId="56848BED"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C00000"/>
            <w:vAlign w:val="center"/>
          </w:tcPr>
          <w:p w14:paraId="55C46D80" w14:textId="0BF87425" w:rsidR="00C52B0A" w:rsidRPr="00CA7222" w:rsidRDefault="00C52B0A" w:rsidP="009141CB">
            <w:pPr>
              <w:pStyle w:val="TableText3"/>
            </w:pPr>
            <w:r w:rsidRPr="00CA7222">
              <w:t>Not Supported</w:t>
            </w:r>
          </w:p>
        </w:tc>
        <w:tc>
          <w:tcPr>
            <w:tcW w:w="0" w:type="auto"/>
            <w:shd w:val="clear" w:color="auto" w:fill="C00000"/>
            <w:vAlign w:val="center"/>
          </w:tcPr>
          <w:p w14:paraId="08EBDFE3" w14:textId="0FF5925F"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4935E844" w14:textId="034035A1" w:rsidTr="00C52B0A">
        <w:trPr>
          <w:cantSplit/>
          <w:trHeight w:val="96"/>
        </w:trPr>
        <w:tc>
          <w:tcPr>
            <w:tcW w:w="0" w:type="auto"/>
            <w:vAlign w:val="center"/>
          </w:tcPr>
          <w:p w14:paraId="6EE749B5" w14:textId="4944D267" w:rsidR="00C52B0A" w:rsidRPr="00E2526B" w:rsidRDefault="00C52B0A" w:rsidP="009141CB">
            <w:pPr>
              <w:pStyle w:val="BPOSTableText"/>
            </w:pPr>
            <w:r w:rsidRPr="00BA48CF">
              <w:t>Office Communicator 2007</w:t>
            </w:r>
          </w:p>
        </w:tc>
        <w:tc>
          <w:tcPr>
            <w:tcW w:w="0" w:type="auto"/>
            <w:shd w:val="clear" w:color="auto" w:fill="C00000"/>
            <w:vAlign w:val="center"/>
          </w:tcPr>
          <w:p w14:paraId="3A0399DE" w14:textId="70488804" w:rsidR="00C52B0A" w:rsidRPr="00A35D9F" w:rsidRDefault="00C52B0A" w:rsidP="009141CB">
            <w:pPr>
              <w:pStyle w:val="TableText3"/>
            </w:pPr>
            <w:r w:rsidRPr="00A35D9F">
              <w:t>Not Supported</w:t>
            </w:r>
          </w:p>
        </w:tc>
        <w:tc>
          <w:tcPr>
            <w:tcW w:w="0" w:type="auto"/>
            <w:shd w:val="clear" w:color="auto" w:fill="C00000"/>
            <w:vAlign w:val="center"/>
          </w:tcPr>
          <w:p w14:paraId="3732AFE4" w14:textId="05E6614F"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C00000"/>
            <w:vAlign w:val="center"/>
          </w:tcPr>
          <w:p w14:paraId="67EF94A3" w14:textId="558C59DA" w:rsidR="00C52B0A" w:rsidRPr="00CA7222" w:rsidRDefault="00C52B0A" w:rsidP="009141CB">
            <w:pPr>
              <w:pStyle w:val="TableText3"/>
            </w:pPr>
            <w:r w:rsidRPr="00CA7222">
              <w:t>Not Supported</w:t>
            </w:r>
          </w:p>
        </w:tc>
        <w:tc>
          <w:tcPr>
            <w:tcW w:w="0" w:type="auto"/>
            <w:shd w:val="clear" w:color="auto" w:fill="C00000"/>
            <w:vAlign w:val="center"/>
          </w:tcPr>
          <w:p w14:paraId="6E2038A1" w14:textId="51303E8F"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0D899C98" w14:textId="6FD9491B" w:rsidTr="00C52B0A">
        <w:trPr>
          <w:cantSplit/>
          <w:trHeight w:val="96"/>
        </w:trPr>
        <w:tc>
          <w:tcPr>
            <w:tcW w:w="0" w:type="auto"/>
            <w:vAlign w:val="center"/>
          </w:tcPr>
          <w:p w14:paraId="09A18D25" w14:textId="72123F33" w:rsidR="00C52B0A" w:rsidRPr="00BA48CF" w:rsidRDefault="00C52B0A" w:rsidP="009141CB">
            <w:pPr>
              <w:pStyle w:val="BPOSTableText"/>
            </w:pPr>
            <w:r w:rsidRPr="00BA48CF">
              <w:t>Office Live Meeting 2007</w:t>
            </w:r>
          </w:p>
        </w:tc>
        <w:tc>
          <w:tcPr>
            <w:tcW w:w="0" w:type="auto"/>
            <w:shd w:val="clear" w:color="auto" w:fill="C00000"/>
            <w:vAlign w:val="center"/>
          </w:tcPr>
          <w:p w14:paraId="15B07286" w14:textId="12266E45" w:rsidR="00C52B0A" w:rsidRPr="00A35D9F" w:rsidRDefault="00C52B0A" w:rsidP="009141CB">
            <w:pPr>
              <w:pStyle w:val="TableText3"/>
            </w:pPr>
            <w:r w:rsidRPr="00A35D9F">
              <w:t>Not Supported</w:t>
            </w:r>
          </w:p>
        </w:tc>
        <w:tc>
          <w:tcPr>
            <w:tcW w:w="0" w:type="auto"/>
            <w:shd w:val="clear" w:color="auto" w:fill="C00000"/>
            <w:vAlign w:val="center"/>
          </w:tcPr>
          <w:p w14:paraId="2D264D5B" w14:textId="5803C0A4" w:rsidR="00C52B0A" w:rsidRPr="009141CB" w:rsidRDefault="00C52B0A" w:rsidP="009141CB">
            <w:pPr>
              <w:pStyle w:val="TableText3"/>
              <w:rPr>
                <w:color w:val="FFFFFF" w:themeColor="background1"/>
              </w:rPr>
            </w:pPr>
            <w:r w:rsidRPr="009141CB">
              <w:rPr>
                <w:color w:val="FFFFFF" w:themeColor="background1"/>
              </w:rPr>
              <w:t>Not Supported</w:t>
            </w:r>
          </w:p>
        </w:tc>
        <w:tc>
          <w:tcPr>
            <w:tcW w:w="0" w:type="auto"/>
            <w:shd w:val="clear" w:color="auto" w:fill="C00000"/>
            <w:vAlign w:val="center"/>
          </w:tcPr>
          <w:p w14:paraId="6B1AC05F" w14:textId="045FD2B2" w:rsidR="00C52B0A" w:rsidRPr="00CA7222" w:rsidRDefault="00C52B0A" w:rsidP="009141CB">
            <w:pPr>
              <w:pStyle w:val="TableText3"/>
            </w:pPr>
            <w:r w:rsidRPr="00CA7222">
              <w:t>Not Supported</w:t>
            </w:r>
          </w:p>
        </w:tc>
        <w:tc>
          <w:tcPr>
            <w:tcW w:w="0" w:type="auto"/>
            <w:shd w:val="clear" w:color="auto" w:fill="C00000"/>
            <w:vAlign w:val="center"/>
          </w:tcPr>
          <w:p w14:paraId="7FC3759A" w14:textId="0B27E1FC" w:rsidR="00C52B0A" w:rsidRPr="009141CB" w:rsidRDefault="00C52B0A" w:rsidP="009141CB">
            <w:pPr>
              <w:pStyle w:val="TableText3"/>
              <w:rPr>
                <w:color w:val="FFFFFF" w:themeColor="background1"/>
              </w:rPr>
            </w:pPr>
            <w:r w:rsidRPr="009141CB">
              <w:rPr>
                <w:color w:val="FFFFFF" w:themeColor="background1"/>
              </w:rPr>
              <w:t>Not Supported</w:t>
            </w:r>
          </w:p>
        </w:tc>
      </w:tr>
      <w:tr w:rsidR="00C52B0A" w:rsidRPr="00EA5896" w14:paraId="4347FC30" w14:textId="2BD38E6C" w:rsidTr="00C52B0A">
        <w:trPr>
          <w:cantSplit/>
          <w:trHeight w:val="96"/>
        </w:trPr>
        <w:tc>
          <w:tcPr>
            <w:tcW w:w="0" w:type="auto"/>
            <w:vAlign w:val="center"/>
          </w:tcPr>
          <w:p w14:paraId="370C0D5A" w14:textId="13858DA1" w:rsidR="00C52B0A" w:rsidRPr="00E2526B" w:rsidRDefault="00C52B0A" w:rsidP="009141CB">
            <w:pPr>
              <w:pStyle w:val="BPOSTableText"/>
            </w:pPr>
            <w:r w:rsidRPr="00E2526B">
              <w:t>Communicator Mobile for Windows Mobile 6.x</w:t>
            </w:r>
          </w:p>
        </w:tc>
        <w:tc>
          <w:tcPr>
            <w:tcW w:w="0" w:type="auto"/>
            <w:shd w:val="clear" w:color="auto" w:fill="C00000"/>
            <w:vAlign w:val="center"/>
          </w:tcPr>
          <w:p w14:paraId="646907BD" w14:textId="6709D0B4" w:rsidR="00C52B0A" w:rsidRPr="00A35D9F" w:rsidRDefault="00C52B0A" w:rsidP="009141CB">
            <w:pPr>
              <w:pStyle w:val="TableText3"/>
            </w:pPr>
            <w:r w:rsidRPr="00A35D9F">
              <w:t>Not Supported</w:t>
            </w:r>
          </w:p>
        </w:tc>
        <w:tc>
          <w:tcPr>
            <w:tcW w:w="0" w:type="auto"/>
            <w:shd w:val="clear" w:color="auto" w:fill="C00000"/>
            <w:vAlign w:val="center"/>
          </w:tcPr>
          <w:p w14:paraId="2C5AD9E5" w14:textId="5527CED8" w:rsidR="00C52B0A" w:rsidRPr="00A35D9F" w:rsidRDefault="00C52B0A" w:rsidP="009141CB">
            <w:pPr>
              <w:pStyle w:val="TableText3"/>
            </w:pPr>
            <w:r w:rsidRPr="00A35D9F">
              <w:t>Not Supported</w:t>
            </w:r>
          </w:p>
        </w:tc>
        <w:tc>
          <w:tcPr>
            <w:tcW w:w="0" w:type="auto"/>
            <w:shd w:val="clear" w:color="auto" w:fill="C00000"/>
            <w:vAlign w:val="center"/>
          </w:tcPr>
          <w:p w14:paraId="14826394" w14:textId="6B22A99D" w:rsidR="00C52B0A" w:rsidRPr="00CA7222" w:rsidRDefault="00C52B0A" w:rsidP="009141CB">
            <w:pPr>
              <w:pStyle w:val="TableText3"/>
            </w:pPr>
            <w:r w:rsidRPr="00CA7222">
              <w:t>Not Supported</w:t>
            </w:r>
          </w:p>
        </w:tc>
        <w:tc>
          <w:tcPr>
            <w:tcW w:w="0" w:type="auto"/>
            <w:shd w:val="clear" w:color="auto" w:fill="C00000"/>
            <w:vAlign w:val="center"/>
          </w:tcPr>
          <w:p w14:paraId="3C6AB434" w14:textId="72C5CAF3" w:rsidR="00C52B0A" w:rsidRPr="00CA7222" w:rsidRDefault="00C52B0A" w:rsidP="009141CB">
            <w:pPr>
              <w:pStyle w:val="TableText3"/>
            </w:pPr>
            <w:r w:rsidRPr="00CA7222">
              <w:t>Not Supported</w:t>
            </w:r>
          </w:p>
        </w:tc>
      </w:tr>
      <w:tr w:rsidR="00C52B0A" w:rsidRPr="00EA5896" w14:paraId="1101657B" w14:textId="4BBD91C9" w:rsidTr="00C52B0A">
        <w:trPr>
          <w:cantSplit/>
          <w:trHeight w:val="96"/>
        </w:trPr>
        <w:tc>
          <w:tcPr>
            <w:tcW w:w="0" w:type="auto"/>
            <w:vAlign w:val="center"/>
          </w:tcPr>
          <w:p w14:paraId="511CC69C" w14:textId="4F24FAE9" w:rsidR="00C52B0A" w:rsidRPr="00E2526B" w:rsidRDefault="00C52B0A" w:rsidP="009141CB">
            <w:pPr>
              <w:pStyle w:val="BPOSTableText"/>
            </w:pPr>
            <w:r w:rsidRPr="006E48F7">
              <w:t>B</w:t>
            </w:r>
            <w:r>
              <w:t>lackBerry Enterprise Server 5.0 SP</w:t>
            </w:r>
            <w:r w:rsidRPr="006E48F7">
              <w:t>4 Maintenance Release 2</w:t>
            </w:r>
            <w:r>
              <w:t xml:space="preserve"> </w:t>
            </w:r>
            <w:r w:rsidRPr="00E2526B">
              <w:t>integration for the BlackBerry client with the Lync Server 201</w:t>
            </w:r>
            <w:r>
              <w:t>3</w:t>
            </w:r>
          </w:p>
        </w:tc>
        <w:tc>
          <w:tcPr>
            <w:tcW w:w="0" w:type="auto"/>
            <w:shd w:val="clear" w:color="auto" w:fill="00B050"/>
            <w:vAlign w:val="center"/>
          </w:tcPr>
          <w:p w14:paraId="57FC3120" w14:textId="202D1569" w:rsidR="00C52B0A" w:rsidRPr="00A35D9F" w:rsidRDefault="00C52B0A" w:rsidP="009141CB">
            <w:pPr>
              <w:pStyle w:val="TableText3"/>
            </w:pPr>
            <w:r w:rsidRPr="00A35D9F">
              <w:t>Supported</w:t>
            </w:r>
          </w:p>
        </w:tc>
        <w:tc>
          <w:tcPr>
            <w:tcW w:w="0" w:type="auto"/>
            <w:shd w:val="clear" w:color="auto" w:fill="C00000"/>
            <w:vAlign w:val="center"/>
          </w:tcPr>
          <w:p w14:paraId="00F58C65" w14:textId="634D735D" w:rsidR="00C52B0A" w:rsidRPr="00A35D9F" w:rsidRDefault="00C52B0A" w:rsidP="009141CB">
            <w:pPr>
              <w:pStyle w:val="TableText3"/>
            </w:pPr>
            <w:r w:rsidRPr="00A35D9F">
              <w:t>Not Supported</w:t>
            </w:r>
          </w:p>
        </w:tc>
        <w:tc>
          <w:tcPr>
            <w:tcW w:w="0" w:type="auto"/>
            <w:shd w:val="clear" w:color="auto" w:fill="00B050"/>
            <w:vAlign w:val="center"/>
          </w:tcPr>
          <w:p w14:paraId="5FEC0531" w14:textId="2BD1D9A8" w:rsidR="00C52B0A" w:rsidRPr="000E4D28" w:rsidRDefault="00C52B0A" w:rsidP="009141CB">
            <w:pPr>
              <w:pStyle w:val="TableText3"/>
            </w:pPr>
            <w:r w:rsidRPr="000E4D28">
              <w:t>Supported</w:t>
            </w:r>
          </w:p>
        </w:tc>
        <w:tc>
          <w:tcPr>
            <w:tcW w:w="0" w:type="auto"/>
            <w:shd w:val="clear" w:color="auto" w:fill="C00000"/>
            <w:vAlign w:val="center"/>
          </w:tcPr>
          <w:p w14:paraId="02FF72E1" w14:textId="2907C849" w:rsidR="00C52B0A" w:rsidRPr="00CA7222" w:rsidRDefault="00C52B0A" w:rsidP="009141CB">
            <w:pPr>
              <w:pStyle w:val="TableText3"/>
            </w:pPr>
            <w:r w:rsidRPr="00CA7222">
              <w:t>Not Supported</w:t>
            </w:r>
          </w:p>
        </w:tc>
      </w:tr>
      <w:tr w:rsidR="00C52B0A" w:rsidRPr="00EA5896" w14:paraId="53EE7099" w14:textId="75E535EF" w:rsidTr="00C52B0A">
        <w:trPr>
          <w:cantSplit/>
          <w:trHeight w:val="96"/>
        </w:trPr>
        <w:tc>
          <w:tcPr>
            <w:tcW w:w="0" w:type="auto"/>
          </w:tcPr>
          <w:p w14:paraId="25EC1E44" w14:textId="5F1F2979" w:rsidR="00C52B0A" w:rsidRPr="00E2526B" w:rsidRDefault="00C52B0A" w:rsidP="009141CB">
            <w:pPr>
              <w:pStyle w:val="BPOSTableText"/>
            </w:pPr>
            <w:r>
              <w:t>Peer-to-Peer instant messaging (IM) and presence</w:t>
            </w:r>
          </w:p>
        </w:tc>
        <w:tc>
          <w:tcPr>
            <w:tcW w:w="0" w:type="auto"/>
            <w:shd w:val="clear" w:color="auto" w:fill="00B050"/>
            <w:vAlign w:val="center"/>
          </w:tcPr>
          <w:p w14:paraId="6E51CB00" w14:textId="6805F30F" w:rsidR="00C52B0A" w:rsidRDefault="00C52B0A" w:rsidP="009141CB">
            <w:pPr>
              <w:pStyle w:val="TableText3"/>
            </w:pPr>
            <w:r w:rsidRPr="00A35D9F">
              <w:t>Supported</w:t>
            </w:r>
          </w:p>
        </w:tc>
        <w:tc>
          <w:tcPr>
            <w:tcW w:w="0" w:type="auto"/>
            <w:shd w:val="clear" w:color="auto" w:fill="00B050"/>
            <w:vAlign w:val="center"/>
          </w:tcPr>
          <w:p w14:paraId="52E5B6F6" w14:textId="40663294" w:rsidR="00C52B0A" w:rsidRDefault="00C52B0A" w:rsidP="009141CB">
            <w:pPr>
              <w:pStyle w:val="TableText3"/>
            </w:pPr>
            <w:r w:rsidRPr="00A35D9F">
              <w:t>Supported</w:t>
            </w:r>
          </w:p>
        </w:tc>
        <w:tc>
          <w:tcPr>
            <w:tcW w:w="0" w:type="auto"/>
            <w:shd w:val="clear" w:color="auto" w:fill="00B050"/>
            <w:vAlign w:val="center"/>
          </w:tcPr>
          <w:p w14:paraId="3ECA3C55" w14:textId="2C97D1FB" w:rsidR="00C52B0A" w:rsidRPr="000E4D28" w:rsidRDefault="00C52B0A" w:rsidP="009141CB">
            <w:pPr>
              <w:pStyle w:val="TableText3"/>
            </w:pPr>
            <w:r w:rsidRPr="000E4D28">
              <w:t>Supported</w:t>
            </w:r>
          </w:p>
        </w:tc>
        <w:tc>
          <w:tcPr>
            <w:tcW w:w="0" w:type="auto"/>
            <w:shd w:val="clear" w:color="auto" w:fill="00B050"/>
            <w:vAlign w:val="center"/>
          </w:tcPr>
          <w:p w14:paraId="5E85D10B" w14:textId="2A9B63AD" w:rsidR="00C52B0A" w:rsidRPr="000E4D28" w:rsidRDefault="00C52B0A" w:rsidP="009141CB">
            <w:pPr>
              <w:pStyle w:val="TableText3"/>
            </w:pPr>
            <w:r w:rsidRPr="000E4D28">
              <w:t>Supported</w:t>
            </w:r>
          </w:p>
        </w:tc>
      </w:tr>
      <w:tr w:rsidR="00C52B0A" w:rsidRPr="00EA5896" w14:paraId="0C3D7A49" w14:textId="0F99A046" w:rsidTr="00C52B0A">
        <w:trPr>
          <w:cantSplit/>
          <w:trHeight w:val="96"/>
        </w:trPr>
        <w:tc>
          <w:tcPr>
            <w:tcW w:w="0" w:type="auto"/>
            <w:vAlign w:val="center"/>
          </w:tcPr>
          <w:p w14:paraId="11AF2F12" w14:textId="3AC07079" w:rsidR="00C52B0A" w:rsidRPr="00E2526B" w:rsidRDefault="00C52B0A" w:rsidP="009141CB">
            <w:pPr>
              <w:pStyle w:val="BPOSTableText"/>
            </w:pPr>
            <w:r w:rsidRPr="0027052F">
              <w:t>Multiparty IM and presence</w:t>
            </w:r>
          </w:p>
        </w:tc>
        <w:tc>
          <w:tcPr>
            <w:tcW w:w="0" w:type="auto"/>
            <w:shd w:val="clear" w:color="auto" w:fill="00B050"/>
            <w:vAlign w:val="center"/>
          </w:tcPr>
          <w:p w14:paraId="08AD73B3" w14:textId="474A727F" w:rsidR="00C52B0A" w:rsidRDefault="00C52B0A" w:rsidP="009141CB">
            <w:pPr>
              <w:pStyle w:val="TableText3"/>
            </w:pPr>
            <w:r w:rsidRPr="00A35D9F">
              <w:t>Supported</w:t>
            </w:r>
          </w:p>
        </w:tc>
        <w:tc>
          <w:tcPr>
            <w:tcW w:w="0" w:type="auto"/>
            <w:shd w:val="clear" w:color="auto" w:fill="00B050"/>
            <w:vAlign w:val="center"/>
          </w:tcPr>
          <w:p w14:paraId="013C4950" w14:textId="2BAF3221" w:rsidR="00C52B0A" w:rsidRDefault="00C52B0A" w:rsidP="009141CB">
            <w:pPr>
              <w:pStyle w:val="TableText3"/>
            </w:pPr>
            <w:r w:rsidRPr="00A35D9F">
              <w:t>Supported</w:t>
            </w:r>
          </w:p>
        </w:tc>
        <w:tc>
          <w:tcPr>
            <w:tcW w:w="0" w:type="auto"/>
            <w:shd w:val="clear" w:color="auto" w:fill="00B050"/>
            <w:vAlign w:val="center"/>
          </w:tcPr>
          <w:p w14:paraId="1EB5FF8D" w14:textId="575F5CC1" w:rsidR="00C52B0A" w:rsidRPr="000E4D28" w:rsidRDefault="00C52B0A" w:rsidP="009141CB">
            <w:pPr>
              <w:pStyle w:val="TableText3"/>
            </w:pPr>
            <w:r w:rsidRPr="000E4D28">
              <w:t>Supported</w:t>
            </w:r>
          </w:p>
        </w:tc>
        <w:tc>
          <w:tcPr>
            <w:tcW w:w="0" w:type="auto"/>
            <w:shd w:val="clear" w:color="auto" w:fill="00B050"/>
            <w:vAlign w:val="center"/>
          </w:tcPr>
          <w:p w14:paraId="0724E55E" w14:textId="264B9E72" w:rsidR="00C52B0A" w:rsidRPr="000E4D28" w:rsidRDefault="00C52B0A" w:rsidP="009141CB">
            <w:pPr>
              <w:pStyle w:val="TableText3"/>
            </w:pPr>
            <w:r w:rsidRPr="000E4D28">
              <w:t>Supported</w:t>
            </w:r>
          </w:p>
        </w:tc>
      </w:tr>
      <w:tr w:rsidR="00C52B0A" w:rsidRPr="00EA5896" w14:paraId="2728AFF9" w14:textId="716BC411" w:rsidTr="00C52B0A">
        <w:trPr>
          <w:cantSplit/>
          <w:trHeight w:val="96"/>
        </w:trPr>
        <w:tc>
          <w:tcPr>
            <w:tcW w:w="0" w:type="auto"/>
            <w:vAlign w:val="center"/>
          </w:tcPr>
          <w:p w14:paraId="556D360C" w14:textId="4520FF48" w:rsidR="00C52B0A" w:rsidRPr="00E2526B" w:rsidRDefault="00C52B0A" w:rsidP="009141CB">
            <w:pPr>
              <w:pStyle w:val="BPOSTableText"/>
            </w:pPr>
            <w:r w:rsidRPr="0027052F">
              <w:t>Contact Card in Office 201</w:t>
            </w:r>
            <w:r>
              <w:t>3 (incl. click to communicate)</w:t>
            </w:r>
          </w:p>
        </w:tc>
        <w:tc>
          <w:tcPr>
            <w:tcW w:w="0" w:type="auto"/>
            <w:shd w:val="clear" w:color="auto" w:fill="00B050"/>
            <w:vAlign w:val="center"/>
          </w:tcPr>
          <w:p w14:paraId="59BF5E92" w14:textId="0E174922" w:rsidR="00C52B0A" w:rsidRDefault="00C52B0A" w:rsidP="009141CB">
            <w:pPr>
              <w:pStyle w:val="TableText3"/>
            </w:pPr>
            <w:r w:rsidRPr="00A35D9F">
              <w:t>Supported</w:t>
            </w:r>
          </w:p>
        </w:tc>
        <w:tc>
          <w:tcPr>
            <w:tcW w:w="0" w:type="auto"/>
            <w:shd w:val="clear" w:color="auto" w:fill="00B050"/>
            <w:vAlign w:val="center"/>
          </w:tcPr>
          <w:p w14:paraId="1D9BFCAE" w14:textId="7B22F812" w:rsidR="00C52B0A" w:rsidRDefault="00C52B0A" w:rsidP="009141CB">
            <w:pPr>
              <w:pStyle w:val="TableText3"/>
            </w:pPr>
            <w:r w:rsidRPr="00A35D9F">
              <w:t>Supported</w:t>
            </w:r>
          </w:p>
        </w:tc>
        <w:tc>
          <w:tcPr>
            <w:tcW w:w="0" w:type="auto"/>
            <w:shd w:val="clear" w:color="auto" w:fill="00B050"/>
            <w:vAlign w:val="center"/>
          </w:tcPr>
          <w:p w14:paraId="3BF72750" w14:textId="00763866" w:rsidR="00C52B0A" w:rsidRPr="000E4D28" w:rsidRDefault="00C52B0A" w:rsidP="009141CB">
            <w:pPr>
              <w:pStyle w:val="TableText3"/>
            </w:pPr>
            <w:r w:rsidRPr="000E4D28">
              <w:t>Supported</w:t>
            </w:r>
          </w:p>
        </w:tc>
        <w:tc>
          <w:tcPr>
            <w:tcW w:w="0" w:type="auto"/>
            <w:shd w:val="clear" w:color="auto" w:fill="00B050"/>
            <w:vAlign w:val="center"/>
          </w:tcPr>
          <w:p w14:paraId="21572274" w14:textId="3E0A308A" w:rsidR="00C52B0A" w:rsidRPr="000E4D28" w:rsidRDefault="00C52B0A" w:rsidP="009141CB">
            <w:pPr>
              <w:pStyle w:val="TableText3"/>
            </w:pPr>
            <w:r w:rsidRPr="000E4D28">
              <w:t>Supported</w:t>
            </w:r>
          </w:p>
        </w:tc>
      </w:tr>
      <w:tr w:rsidR="00C52B0A" w:rsidRPr="00EA5896" w14:paraId="32308F94" w14:textId="16F42555" w:rsidTr="00C52B0A">
        <w:trPr>
          <w:cantSplit/>
          <w:trHeight w:val="96"/>
        </w:trPr>
        <w:tc>
          <w:tcPr>
            <w:tcW w:w="0" w:type="auto"/>
            <w:vAlign w:val="center"/>
          </w:tcPr>
          <w:p w14:paraId="2356A956" w14:textId="520C2791" w:rsidR="00C52B0A" w:rsidRPr="00E2526B" w:rsidRDefault="00C52B0A" w:rsidP="009141CB">
            <w:pPr>
              <w:pStyle w:val="BPOSTableText"/>
            </w:pPr>
            <w:r w:rsidRPr="0027052F">
              <w:t xml:space="preserve">Photo Configuration </w:t>
            </w:r>
          </w:p>
        </w:tc>
        <w:tc>
          <w:tcPr>
            <w:tcW w:w="0" w:type="auto"/>
            <w:shd w:val="clear" w:color="auto" w:fill="00B050"/>
            <w:vAlign w:val="center"/>
          </w:tcPr>
          <w:p w14:paraId="4EAB10EC" w14:textId="2E5D4C68" w:rsidR="00C52B0A" w:rsidRDefault="00C52B0A" w:rsidP="009141CB">
            <w:pPr>
              <w:pStyle w:val="TableText3"/>
            </w:pPr>
            <w:r w:rsidRPr="00A35D9F">
              <w:t>Supported</w:t>
            </w:r>
          </w:p>
        </w:tc>
        <w:tc>
          <w:tcPr>
            <w:tcW w:w="0" w:type="auto"/>
            <w:shd w:val="clear" w:color="auto" w:fill="00B050"/>
            <w:vAlign w:val="center"/>
          </w:tcPr>
          <w:p w14:paraId="13B50EEB" w14:textId="0793D3D0" w:rsidR="00C52B0A" w:rsidRDefault="00C52B0A" w:rsidP="009141CB">
            <w:pPr>
              <w:pStyle w:val="TableText3"/>
            </w:pPr>
            <w:r w:rsidRPr="00A35D9F">
              <w:t>Supported</w:t>
            </w:r>
          </w:p>
        </w:tc>
        <w:tc>
          <w:tcPr>
            <w:tcW w:w="0" w:type="auto"/>
            <w:shd w:val="clear" w:color="auto" w:fill="00B050"/>
            <w:vAlign w:val="center"/>
          </w:tcPr>
          <w:p w14:paraId="49B20281" w14:textId="525E6431" w:rsidR="00C52B0A" w:rsidRPr="000E4D28" w:rsidRDefault="00C52B0A" w:rsidP="009141CB">
            <w:pPr>
              <w:pStyle w:val="TableText3"/>
            </w:pPr>
            <w:r w:rsidRPr="000E4D28">
              <w:t>Supported</w:t>
            </w:r>
          </w:p>
        </w:tc>
        <w:tc>
          <w:tcPr>
            <w:tcW w:w="0" w:type="auto"/>
            <w:shd w:val="clear" w:color="auto" w:fill="00B050"/>
            <w:vAlign w:val="center"/>
          </w:tcPr>
          <w:p w14:paraId="509ED96D" w14:textId="27F4EFA8" w:rsidR="00C52B0A" w:rsidRPr="000E4D28" w:rsidRDefault="00C52B0A" w:rsidP="009141CB">
            <w:pPr>
              <w:pStyle w:val="TableText3"/>
            </w:pPr>
            <w:r w:rsidRPr="000E4D28">
              <w:t>Supported</w:t>
            </w:r>
          </w:p>
        </w:tc>
      </w:tr>
      <w:tr w:rsidR="00C52B0A" w:rsidRPr="00EA5896" w14:paraId="5AC345B0" w14:textId="1E5E1F2B" w:rsidTr="00C52B0A">
        <w:trPr>
          <w:cantSplit/>
          <w:trHeight w:val="96"/>
        </w:trPr>
        <w:tc>
          <w:tcPr>
            <w:tcW w:w="0" w:type="auto"/>
            <w:vAlign w:val="center"/>
          </w:tcPr>
          <w:p w14:paraId="65A05BED" w14:textId="3756BE18" w:rsidR="00C52B0A" w:rsidRPr="00E2526B" w:rsidRDefault="00C52B0A" w:rsidP="009141CB">
            <w:pPr>
              <w:pStyle w:val="BPOSTableText"/>
            </w:pPr>
            <w:r w:rsidRPr="0027052F">
              <w:t>Contact List Configuration</w:t>
            </w:r>
          </w:p>
        </w:tc>
        <w:tc>
          <w:tcPr>
            <w:tcW w:w="0" w:type="auto"/>
            <w:shd w:val="clear" w:color="auto" w:fill="00B050"/>
            <w:vAlign w:val="center"/>
          </w:tcPr>
          <w:p w14:paraId="53F3880F" w14:textId="4C490E51" w:rsidR="00C52B0A" w:rsidRDefault="00C52B0A" w:rsidP="009141CB">
            <w:pPr>
              <w:pStyle w:val="TableText3"/>
            </w:pPr>
            <w:r w:rsidRPr="00A35D9F">
              <w:t>Supported</w:t>
            </w:r>
          </w:p>
        </w:tc>
        <w:tc>
          <w:tcPr>
            <w:tcW w:w="0" w:type="auto"/>
            <w:shd w:val="clear" w:color="auto" w:fill="00B050"/>
            <w:vAlign w:val="center"/>
          </w:tcPr>
          <w:p w14:paraId="40B7960B" w14:textId="4D317D0C" w:rsidR="00C52B0A" w:rsidRDefault="00C52B0A" w:rsidP="009141CB">
            <w:pPr>
              <w:pStyle w:val="TableText3"/>
            </w:pPr>
            <w:r w:rsidRPr="00A35D9F">
              <w:t>Supported</w:t>
            </w:r>
          </w:p>
        </w:tc>
        <w:tc>
          <w:tcPr>
            <w:tcW w:w="0" w:type="auto"/>
            <w:shd w:val="clear" w:color="auto" w:fill="00B050"/>
            <w:vAlign w:val="center"/>
          </w:tcPr>
          <w:p w14:paraId="00AB2CEF" w14:textId="0A367C0E" w:rsidR="00C52B0A" w:rsidRPr="000E4D28" w:rsidRDefault="00C52B0A" w:rsidP="009141CB">
            <w:pPr>
              <w:pStyle w:val="TableText3"/>
            </w:pPr>
            <w:r w:rsidRPr="000E4D28">
              <w:t>Supported</w:t>
            </w:r>
          </w:p>
        </w:tc>
        <w:tc>
          <w:tcPr>
            <w:tcW w:w="0" w:type="auto"/>
            <w:shd w:val="clear" w:color="auto" w:fill="00B050"/>
            <w:vAlign w:val="center"/>
          </w:tcPr>
          <w:p w14:paraId="4343127F" w14:textId="7A9ACB7B" w:rsidR="00C52B0A" w:rsidRPr="000E4D28" w:rsidRDefault="00C52B0A" w:rsidP="009141CB">
            <w:pPr>
              <w:pStyle w:val="TableText3"/>
            </w:pPr>
            <w:r w:rsidRPr="000E4D28">
              <w:t>Supported</w:t>
            </w:r>
          </w:p>
        </w:tc>
      </w:tr>
      <w:tr w:rsidR="00C52B0A" w:rsidRPr="00EA5896" w14:paraId="5F6E6A24" w14:textId="3E3839A9" w:rsidTr="00C52B0A">
        <w:trPr>
          <w:cantSplit/>
          <w:trHeight w:val="96"/>
        </w:trPr>
        <w:tc>
          <w:tcPr>
            <w:tcW w:w="0" w:type="auto"/>
            <w:vAlign w:val="center"/>
          </w:tcPr>
          <w:p w14:paraId="00D9BA2E" w14:textId="15C75F16" w:rsidR="00C52B0A" w:rsidRPr="00E2526B" w:rsidRDefault="00C52B0A" w:rsidP="009141CB">
            <w:pPr>
              <w:pStyle w:val="BPOSTableText"/>
            </w:pPr>
            <w:r w:rsidRPr="0027052F">
              <w:t>Contact Card Configuration</w:t>
            </w:r>
          </w:p>
        </w:tc>
        <w:tc>
          <w:tcPr>
            <w:tcW w:w="0" w:type="auto"/>
            <w:shd w:val="clear" w:color="auto" w:fill="00B050"/>
            <w:vAlign w:val="center"/>
          </w:tcPr>
          <w:p w14:paraId="3BC829F6" w14:textId="29B71FC8" w:rsidR="00C52B0A" w:rsidRDefault="00C52B0A" w:rsidP="009141CB">
            <w:pPr>
              <w:pStyle w:val="TableText3"/>
            </w:pPr>
            <w:r w:rsidRPr="00A35D9F">
              <w:t>Supported</w:t>
            </w:r>
          </w:p>
        </w:tc>
        <w:tc>
          <w:tcPr>
            <w:tcW w:w="0" w:type="auto"/>
            <w:shd w:val="clear" w:color="auto" w:fill="00B050"/>
            <w:vAlign w:val="center"/>
          </w:tcPr>
          <w:p w14:paraId="08FEA581" w14:textId="7E970ED2" w:rsidR="00C52B0A" w:rsidRDefault="00C52B0A" w:rsidP="009141CB">
            <w:pPr>
              <w:pStyle w:val="TableText3"/>
            </w:pPr>
            <w:r w:rsidRPr="00A35D9F">
              <w:t>Supported</w:t>
            </w:r>
          </w:p>
        </w:tc>
        <w:tc>
          <w:tcPr>
            <w:tcW w:w="0" w:type="auto"/>
            <w:shd w:val="clear" w:color="auto" w:fill="00B050"/>
            <w:vAlign w:val="center"/>
          </w:tcPr>
          <w:p w14:paraId="6629BE90" w14:textId="6741D244" w:rsidR="00C52B0A" w:rsidRPr="000E4D28" w:rsidRDefault="00C52B0A" w:rsidP="009141CB">
            <w:pPr>
              <w:pStyle w:val="TableText3"/>
            </w:pPr>
            <w:r w:rsidRPr="000E4D28">
              <w:t>Supported</w:t>
            </w:r>
          </w:p>
        </w:tc>
        <w:tc>
          <w:tcPr>
            <w:tcW w:w="0" w:type="auto"/>
            <w:shd w:val="clear" w:color="auto" w:fill="00B050"/>
            <w:vAlign w:val="center"/>
          </w:tcPr>
          <w:p w14:paraId="75988B0A" w14:textId="1F7D2A84" w:rsidR="00C52B0A" w:rsidRPr="000E4D28" w:rsidRDefault="00C52B0A" w:rsidP="009141CB">
            <w:pPr>
              <w:pStyle w:val="TableText3"/>
            </w:pPr>
            <w:r w:rsidRPr="000E4D28">
              <w:t>Supported</w:t>
            </w:r>
          </w:p>
        </w:tc>
      </w:tr>
      <w:tr w:rsidR="00C52B0A" w:rsidRPr="00EA5896" w14:paraId="6BF89B4A" w14:textId="045D9AAC" w:rsidTr="00C52B0A">
        <w:trPr>
          <w:cantSplit/>
          <w:trHeight w:val="96"/>
        </w:trPr>
        <w:tc>
          <w:tcPr>
            <w:tcW w:w="0" w:type="auto"/>
            <w:vAlign w:val="center"/>
          </w:tcPr>
          <w:p w14:paraId="2B85F2DA" w14:textId="1C978398" w:rsidR="00C52B0A" w:rsidRPr="00E2526B" w:rsidRDefault="00C52B0A" w:rsidP="009141CB">
            <w:pPr>
              <w:pStyle w:val="BPOSTableText"/>
            </w:pPr>
            <w:r w:rsidRPr="0027052F">
              <w:t xml:space="preserve">Address Book search </w:t>
            </w:r>
          </w:p>
        </w:tc>
        <w:tc>
          <w:tcPr>
            <w:tcW w:w="0" w:type="auto"/>
            <w:shd w:val="clear" w:color="auto" w:fill="00B050"/>
            <w:vAlign w:val="center"/>
          </w:tcPr>
          <w:p w14:paraId="4CC261EC" w14:textId="714AF3C6" w:rsidR="00C52B0A" w:rsidRDefault="00C52B0A" w:rsidP="009141CB">
            <w:pPr>
              <w:pStyle w:val="TableText3"/>
            </w:pPr>
            <w:r w:rsidRPr="00A35D9F">
              <w:t>Supported</w:t>
            </w:r>
          </w:p>
        </w:tc>
        <w:tc>
          <w:tcPr>
            <w:tcW w:w="0" w:type="auto"/>
            <w:shd w:val="clear" w:color="auto" w:fill="00B050"/>
            <w:vAlign w:val="center"/>
          </w:tcPr>
          <w:p w14:paraId="58337492" w14:textId="042089DA" w:rsidR="00C52B0A" w:rsidRDefault="00C52B0A" w:rsidP="009141CB">
            <w:pPr>
              <w:pStyle w:val="TableText3"/>
            </w:pPr>
            <w:r w:rsidRPr="00A35D9F">
              <w:t>Supported</w:t>
            </w:r>
          </w:p>
        </w:tc>
        <w:tc>
          <w:tcPr>
            <w:tcW w:w="0" w:type="auto"/>
            <w:shd w:val="clear" w:color="auto" w:fill="00B050"/>
            <w:vAlign w:val="center"/>
          </w:tcPr>
          <w:p w14:paraId="5EA11A92" w14:textId="632C68D9" w:rsidR="00C52B0A" w:rsidRPr="000E4D28" w:rsidRDefault="00C52B0A" w:rsidP="009141CB">
            <w:pPr>
              <w:pStyle w:val="TableText3"/>
            </w:pPr>
            <w:r w:rsidRPr="000E4D28">
              <w:t>Supported</w:t>
            </w:r>
          </w:p>
        </w:tc>
        <w:tc>
          <w:tcPr>
            <w:tcW w:w="0" w:type="auto"/>
            <w:shd w:val="clear" w:color="auto" w:fill="00B050"/>
            <w:vAlign w:val="center"/>
          </w:tcPr>
          <w:p w14:paraId="3B0053E9" w14:textId="1FD4D51C" w:rsidR="00C52B0A" w:rsidRPr="000E4D28" w:rsidRDefault="00C52B0A" w:rsidP="009141CB">
            <w:pPr>
              <w:pStyle w:val="TableText3"/>
            </w:pPr>
            <w:r w:rsidRPr="000E4D28">
              <w:t>Supported</w:t>
            </w:r>
          </w:p>
        </w:tc>
      </w:tr>
      <w:tr w:rsidR="00C52B0A" w:rsidRPr="00EA5896" w14:paraId="0A4AF707" w14:textId="1DE6DBCE" w:rsidTr="00C52B0A">
        <w:trPr>
          <w:cantSplit/>
          <w:trHeight w:val="96"/>
        </w:trPr>
        <w:tc>
          <w:tcPr>
            <w:tcW w:w="0" w:type="auto"/>
            <w:vAlign w:val="center"/>
          </w:tcPr>
          <w:p w14:paraId="4BA7DA35" w14:textId="7BA02553" w:rsidR="00C52B0A" w:rsidRPr="00E2526B" w:rsidRDefault="00C52B0A" w:rsidP="009141CB">
            <w:pPr>
              <w:pStyle w:val="BPOSTableText"/>
            </w:pPr>
            <w:r w:rsidRPr="0027052F">
              <w:t>Distribution list expansion</w:t>
            </w:r>
          </w:p>
        </w:tc>
        <w:tc>
          <w:tcPr>
            <w:tcW w:w="0" w:type="auto"/>
            <w:shd w:val="clear" w:color="auto" w:fill="00B050"/>
            <w:vAlign w:val="center"/>
          </w:tcPr>
          <w:p w14:paraId="016AF0A9" w14:textId="6376F501" w:rsidR="00C52B0A" w:rsidRDefault="00C52B0A" w:rsidP="009141CB">
            <w:pPr>
              <w:pStyle w:val="TableText3"/>
            </w:pPr>
            <w:r w:rsidRPr="00A35D9F">
              <w:t>Supported</w:t>
            </w:r>
          </w:p>
        </w:tc>
        <w:tc>
          <w:tcPr>
            <w:tcW w:w="0" w:type="auto"/>
            <w:shd w:val="clear" w:color="auto" w:fill="00B050"/>
            <w:vAlign w:val="center"/>
          </w:tcPr>
          <w:p w14:paraId="7E9F28DB" w14:textId="6F551189" w:rsidR="00C52B0A" w:rsidRDefault="00C52B0A" w:rsidP="009141CB">
            <w:pPr>
              <w:pStyle w:val="TableText3"/>
            </w:pPr>
            <w:r w:rsidRPr="00A35D9F">
              <w:t>Supported</w:t>
            </w:r>
          </w:p>
        </w:tc>
        <w:tc>
          <w:tcPr>
            <w:tcW w:w="0" w:type="auto"/>
            <w:shd w:val="clear" w:color="auto" w:fill="00B050"/>
            <w:vAlign w:val="center"/>
          </w:tcPr>
          <w:p w14:paraId="40FDA693" w14:textId="39BF271F" w:rsidR="00C52B0A" w:rsidRPr="000E4D28" w:rsidRDefault="00C52B0A" w:rsidP="009141CB">
            <w:pPr>
              <w:pStyle w:val="TableText3"/>
            </w:pPr>
            <w:r w:rsidRPr="000E4D28">
              <w:t>Supported</w:t>
            </w:r>
          </w:p>
        </w:tc>
        <w:tc>
          <w:tcPr>
            <w:tcW w:w="0" w:type="auto"/>
            <w:shd w:val="clear" w:color="auto" w:fill="00B050"/>
            <w:vAlign w:val="center"/>
          </w:tcPr>
          <w:p w14:paraId="0CAFED0A" w14:textId="43004DC4" w:rsidR="00C52B0A" w:rsidRPr="000E4D28" w:rsidRDefault="00C52B0A" w:rsidP="009141CB">
            <w:pPr>
              <w:pStyle w:val="TableText3"/>
            </w:pPr>
            <w:r w:rsidRPr="000E4D28">
              <w:t>Supported</w:t>
            </w:r>
          </w:p>
        </w:tc>
      </w:tr>
      <w:tr w:rsidR="00C52B0A" w:rsidRPr="00EA5896" w14:paraId="0680C640" w14:textId="4560B3FF" w:rsidTr="00C52B0A">
        <w:trPr>
          <w:cantSplit/>
          <w:trHeight w:val="96"/>
        </w:trPr>
        <w:tc>
          <w:tcPr>
            <w:tcW w:w="0" w:type="auto"/>
          </w:tcPr>
          <w:p w14:paraId="752C1A77" w14:textId="49C4C974" w:rsidR="00C52B0A" w:rsidRPr="00E2526B" w:rsidRDefault="00C52B0A" w:rsidP="009141CB">
            <w:pPr>
              <w:pStyle w:val="BPOSTableText"/>
            </w:pPr>
            <w:r>
              <w:t>Persistent Chat</w:t>
            </w:r>
          </w:p>
        </w:tc>
        <w:tc>
          <w:tcPr>
            <w:tcW w:w="0" w:type="auto"/>
            <w:shd w:val="clear" w:color="auto" w:fill="00B050"/>
            <w:vAlign w:val="center"/>
          </w:tcPr>
          <w:p w14:paraId="38003A9F" w14:textId="65A20DCA" w:rsidR="00C52B0A" w:rsidRDefault="00C52B0A" w:rsidP="009141CB">
            <w:pPr>
              <w:pStyle w:val="TableText3"/>
            </w:pPr>
            <w:r w:rsidRPr="00A35D9F">
              <w:t>Supported</w:t>
            </w:r>
          </w:p>
        </w:tc>
        <w:tc>
          <w:tcPr>
            <w:tcW w:w="0" w:type="auto"/>
            <w:shd w:val="clear" w:color="auto" w:fill="C00000"/>
            <w:vAlign w:val="center"/>
          </w:tcPr>
          <w:p w14:paraId="7BD5B51C" w14:textId="7BACF877" w:rsidR="00C52B0A" w:rsidRDefault="00C52B0A" w:rsidP="009141CB">
            <w:pPr>
              <w:pStyle w:val="TableText3"/>
            </w:pPr>
            <w:r w:rsidRPr="00A35D9F">
              <w:t>Not Supported</w:t>
            </w:r>
          </w:p>
        </w:tc>
        <w:tc>
          <w:tcPr>
            <w:tcW w:w="0" w:type="auto"/>
            <w:shd w:val="clear" w:color="auto" w:fill="00B050"/>
            <w:vAlign w:val="center"/>
          </w:tcPr>
          <w:p w14:paraId="489B122B" w14:textId="754CA561" w:rsidR="00C52B0A" w:rsidRPr="000E4D28" w:rsidRDefault="00C52B0A" w:rsidP="009141CB">
            <w:pPr>
              <w:pStyle w:val="TableText3"/>
            </w:pPr>
            <w:r w:rsidRPr="000E4D28">
              <w:t>Supported</w:t>
            </w:r>
          </w:p>
        </w:tc>
        <w:tc>
          <w:tcPr>
            <w:tcW w:w="0" w:type="auto"/>
            <w:shd w:val="clear" w:color="auto" w:fill="C00000"/>
            <w:vAlign w:val="center"/>
          </w:tcPr>
          <w:p w14:paraId="33DA7762" w14:textId="7DB433B0" w:rsidR="00C52B0A" w:rsidRPr="00523B31" w:rsidRDefault="00C52B0A" w:rsidP="009141CB">
            <w:pPr>
              <w:pStyle w:val="TableText3"/>
            </w:pPr>
            <w:r w:rsidRPr="00523B31">
              <w:t>Not Supported</w:t>
            </w:r>
          </w:p>
        </w:tc>
      </w:tr>
      <w:tr w:rsidR="00C52B0A" w:rsidRPr="00EA5896" w14:paraId="4DD6E315" w14:textId="7956698D" w:rsidTr="00C52B0A">
        <w:trPr>
          <w:cantSplit/>
          <w:trHeight w:val="96"/>
        </w:trPr>
        <w:tc>
          <w:tcPr>
            <w:tcW w:w="0" w:type="auto"/>
            <w:vAlign w:val="center"/>
          </w:tcPr>
          <w:p w14:paraId="6F6CB0DA" w14:textId="4A2EB03A" w:rsidR="00C52B0A" w:rsidRDefault="00C52B0A" w:rsidP="009141CB">
            <w:pPr>
              <w:pStyle w:val="BPOSTableText"/>
            </w:pPr>
            <w:r>
              <w:t>D</w:t>
            </w:r>
            <w:r w:rsidRPr="0027052F">
              <w:t>esktop sharing</w:t>
            </w:r>
          </w:p>
        </w:tc>
        <w:tc>
          <w:tcPr>
            <w:tcW w:w="0" w:type="auto"/>
            <w:shd w:val="clear" w:color="auto" w:fill="00B050"/>
            <w:vAlign w:val="center"/>
          </w:tcPr>
          <w:p w14:paraId="37C99388" w14:textId="75AD2A80" w:rsidR="00C52B0A" w:rsidRDefault="00C52B0A" w:rsidP="009141CB">
            <w:pPr>
              <w:pStyle w:val="TableText3"/>
            </w:pPr>
            <w:r w:rsidRPr="00A35D9F">
              <w:t>Supported</w:t>
            </w:r>
          </w:p>
        </w:tc>
        <w:tc>
          <w:tcPr>
            <w:tcW w:w="0" w:type="auto"/>
            <w:shd w:val="clear" w:color="auto" w:fill="00B050"/>
            <w:vAlign w:val="center"/>
          </w:tcPr>
          <w:p w14:paraId="4B2D9775" w14:textId="4B500D1D" w:rsidR="00C52B0A" w:rsidRDefault="00C52B0A" w:rsidP="009141CB">
            <w:pPr>
              <w:pStyle w:val="TableText3"/>
            </w:pPr>
            <w:r w:rsidRPr="00A35D9F">
              <w:t>Supported</w:t>
            </w:r>
          </w:p>
        </w:tc>
        <w:tc>
          <w:tcPr>
            <w:tcW w:w="0" w:type="auto"/>
            <w:shd w:val="clear" w:color="auto" w:fill="00B050"/>
            <w:vAlign w:val="center"/>
          </w:tcPr>
          <w:p w14:paraId="3CF16326" w14:textId="18716144" w:rsidR="00C52B0A" w:rsidRPr="000E4D28" w:rsidRDefault="00C52B0A" w:rsidP="009141CB">
            <w:pPr>
              <w:pStyle w:val="TableText3"/>
            </w:pPr>
            <w:r w:rsidRPr="000E4D28">
              <w:t>Supported</w:t>
            </w:r>
          </w:p>
        </w:tc>
        <w:tc>
          <w:tcPr>
            <w:tcW w:w="0" w:type="auto"/>
            <w:shd w:val="clear" w:color="auto" w:fill="00B050"/>
            <w:vAlign w:val="center"/>
          </w:tcPr>
          <w:p w14:paraId="5130933E" w14:textId="052FDED4" w:rsidR="00C52B0A" w:rsidRPr="000E4D28" w:rsidRDefault="00C52B0A" w:rsidP="009141CB">
            <w:pPr>
              <w:pStyle w:val="TableText3"/>
            </w:pPr>
            <w:r w:rsidRPr="000E4D28">
              <w:t>Supported</w:t>
            </w:r>
          </w:p>
        </w:tc>
      </w:tr>
      <w:tr w:rsidR="00C52B0A" w:rsidRPr="00EA5896" w14:paraId="23F2CB96" w14:textId="6F2B30E4" w:rsidTr="00C52B0A">
        <w:trPr>
          <w:cantSplit/>
          <w:trHeight w:val="96"/>
        </w:trPr>
        <w:tc>
          <w:tcPr>
            <w:tcW w:w="0" w:type="auto"/>
            <w:vAlign w:val="center"/>
          </w:tcPr>
          <w:p w14:paraId="17746864" w14:textId="7C2B7AE8" w:rsidR="00C52B0A" w:rsidRDefault="00C52B0A" w:rsidP="009141CB">
            <w:pPr>
              <w:pStyle w:val="BPOSTableText"/>
            </w:pPr>
            <w:r>
              <w:t>Application</w:t>
            </w:r>
            <w:r w:rsidRPr="0027052F">
              <w:t xml:space="preserve"> sharing</w:t>
            </w:r>
          </w:p>
        </w:tc>
        <w:tc>
          <w:tcPr>
            <w:tcW w:w="0" w:type="auto"/>
            <w:shd w:val="clear" w:color="auto" w:fill="00B050"/>
            <w:vAlign w:val="center"/>
          </w:tcPr>
          <w:p w14:paraId="67D586F0" w14:textId="0F446025" w:rsidR="00C52B0A" w:rsidRDefault="00C52B0A" w:rsidP="009141CB">
            <w:pPr>
              <w:pStyle w:val="TableText3"/>
            </w:pPr>
            <w:r w:rsidRPr="00A35D9F">
              <w:t>Supported</w:t>
            </w:r>
          </w:p>
        </w:tc>
        <w:tc>
          <w:tcPr>
            <w:tcW w:w="0" w:type="auto"/>
            <w:shd w:val="clear" w:color="auto" w:fill="00B050"/>
            <w:vAlign w:val="center"/>
          </w:tcPr>
          <w:p w14:paraId="05A69163" w14:textId="5913F9AF" w:rsidR="00C52B0A" w:rsidRDefault="00C52B0A" w:rsidP="009141CB">
            <w:pPr>
              <w:pStyle w:val="TableText3"/>
            </w:pPr>
            <w:r w:rsidRPr="00A35D9F">
              <w:t>Supported</w:t>
            </w:r>
          </w:p>
        </w:tc>
        <w:tc>
          <w:tcPr>
            <w:tcW w:w="0" w:type="auto"/>
            <w:shd w:val="clear" w:color="auto" w:fill="00B050"/>
            <w:vAlign w:val="center"/>
          </w:tcPr>
          <w:p w14:paraId="1CA94432" w14:textId="50AD3E40" w:rsidR="00C52B0A" w:rsidRPr="000E4D28" w:rsidRDefault="00C52B0A" w:rsidP="009141CB">
            <w:pPr>
              <w:pStyle w:val="TableText3"/>
            </w:pPr>
            <w:r w:rsidRPr="000E4D28">
              <w:t>Supported</w:t>
            </w:r>
          </w:p>
        </w:tc>
        <w:tc>
          <w:tcPr>
            <w:tcW w:w="0" w:type="auto"/>
            <w:shd w:val="clear" w:color="auto" w:fill="00B050"/>
            <w:vAlign w:val="center"/>
          </w:tcPr>
          <w:p w14:paraId="061C69F5" w14:textId="1884101C" w:rsidR="00C52B0A" w:rsidRPr="000E4D28" w:rsidRDefault="00C52B0A" w:rsidP="009141CB">
            <w:pPr>
              <w:pStyle w:val="TableText3"/>
            </w:pPr>
            <w:r w:rsidRPr="000E4D28">
              <w:t>Supported</w:t>
            </w:r>
          </w:p>
        </w:tc>
      </w:tr>
      <w:tr w:rsidR="00C52B0A" w:rsidRPr="00EA5896" w14:paraId="40F25718" w14:textId="7492A5AF" w:rsidTr="00C52B0A">
        <w:trPr>
          <w:cantSplit/>
          <w:trHeight w:val="96"/>
        </w:trPr>
        <w:tc>
          <w:tcPr>
            <w:tcW w:w="0" w:type="auto"/>
            <w:vAlign w:val="center"/>
          </w:tcPr>
          <w:p w14:paraId="2A4C4024" w14:textId="2B170E51" w:rsidR="00C52B0A" w:rsidRDefault="00C52B0A" w:rsidP="009141CB">
            <w:pPr>
              <w:pStyle w:val="BPOSTableText"/>
            </w:pPr>
            <w:r>
              <w:rPr>
                <w:szCs w:val="24"/>
              </w:rPr>
              <w:lastRenderedPageBreak/>
              <w:t>File</w:t>
            </w:r>
            <w:r w:rsidRPr="0027052F">
              <w:t xml:space="preserve"> transfers</w:t>
            </w:r>
          </w:p>
        </w:tc>
        <w:tc>
          <w:tcPr>
            <w:tcW w:w="0" w:type="auto"/>
            <w:shd w:val="clear" w:color="auto" w:fill="00B050"/>
            <w:vAlign w:val="center"/>
          </w:tcPr>
          <w:p w14:paraId="4A457C4B" w14:textId="4D2937CB" w:rsidR="00C52B0A" w:rsidRDefault="00C52B0A" w:rsidP="009141CB">
            <w:pPr>
              <w:pStyle w:val="TableText3"/>
            </w:pPr>
            <w:r w:rsidRPr="00A35D9F">
              <w:t>Supported</w:t>
            </w:r>
          </w:p>
        </w:tc>
        <w:tc>
          <w:tcPr>
            <w:tcW w:w="0" w:type="auto"/>
            <w:shd w:val="clear" w:color="auto" w:fill="00B050"/>
            <w:vAlign w:val="center"/>
          </w:tcPr>
          <w:p w14:paraId="66BE3391" w14:textId="6E5E9AD8" w:rsidR="00C52B0A" w:rsidRDefault="00C52B0A" w:rsidP="009141CB">
            <w:pPr>
              <w:pStyle w:val="TableText3"/>
            </w:pPr>
            <w:r w:rsidRPr="00A35D9F">
              <w:t>Supported</w:t>
            </w:r>
          </w:p>
        </w:tc>
        <w:tc>
          <w:tcPr>
            <w:tcW w:w="0" w:type="auto"/>
            <w:shd w:val="clear" w:color="auto" w:fill="00B050"/>
            <w:vAlign w:val="center"/>
          </w:tcPr>
          <w:p w14:paraId="258AEE5D" w14:textId="213A0135" w:rsidR="00C52B0A" w:rsidRPr="000E4D28" w:rsidRDefault="00C52B0A" w:rsidP="009141CB">
            <w:pPr>
              <w:pStyle w:val="TableText3"/>
            </w:pPr>
            <w:r w:rsidRPr="000E4D28">
              <w:t>Supported</w:t>
            </w:r>
          </w:p>
        </w:tc>
        <w:tc>
          <w:tcPr>
            <w:tcW w:w="0" w:type="auto"/>
            <w:shd w:val="clear" w:color="auto" w:fill="00B050"/>
            <w:vAlign w:val="center"/>
          </w:tcPr>
          <w:p w14:paraId="70571FB2" w14:textId="1D6AB247" w:rsidR="00C52B0A" w:rsidRPr="000E4D28" w:rsidRDefault="00C52B0A" w:rsidP="009141CB">
            <w:pPr>
              <w:pStyle w:val="TableText3"/>
            </w:pPr>
            <w:r w:rsidRPr="000E4D28">
              <w:t>Supported</w:t>
            </w:r>
          </w:p>
        </w:tc>
      </w:tr>
      <w:tr w:rsidR="00C52B0A" w:rsidRPr="00EA5896" w14:paraId="0B140955" w14:textId="2D4B6EB4" w:rsidTr="00C52B0A">
        <w:trPr>
          <w:cantSplit/>
          <w:trHeight w:val="96"/>
        </w:trPr>
        <w:tc>
          <w:tcPr>
            <w:tcW w:w="0" w:type="auto"/>
            <w:vAlign w:val="center"/>
          </w:tcPr>
          <w:p w14:paraId="06D5734C" w14:textId="2E8D12F7" w:rsidR="00C52B0A" w:rsidRDefault="00C52B0A" w:rsidP="009141CB">
            <w:pPr>
              <w:pStyle w:val="BPOSTableText"/>
            </w:pPr>
            <w:r>
              <w:t>Voice</w:t>
            </w:r>
          </w:p>
        </w:tc>
        <w:tc>
          <w:tcPr>
            <w:tcW w:w="0" w:type="auto"/>
            <w:shd w:val="clear" w:color="auto" w:fill="00B050"/>
            <w:vAlign w:val="center"/>
          </w:tcPr>
          <w:p w14:paraId="45B4E0C8" w14:textId="414E441B" w:rsidR="00C52B0A" w:rsidRDefault="00C52B0A" w:rsidP="009141CB">
            <w:pPr>
              <w:pStyle w:val="TableText3"/>
            </w:pPr>
            <w:r w:rsidRPr="00A35D9F">
              <w:t>Supported</w:t>
            </w:r>
          </w:p>
        </w:tc>
        <w:tc>
          <w:tcPr>
            <w:tcW w:w="0" w:type="auto"/>
            <w:shd w:val="clear" w:color="auto" w:fill="00B050"/>
            <w:vAlign w:val="center"/>
          </w:tcPr>
          <w:p w14:paraId="47203F02" w14:textId="3E673C5E" w:rsidR="00C52B0A" w:rsidRDefault="00C52B0A" w:rsidP="009141CB">
            <w:pPr>
              <w:pStyle w:val="TableText3"/>
            </w:pPr>
            <w:r w:rsidRPr="00A35D9F">
              <w:t>Supported</w:t>
            </w:r>
          </w:p>
        </w:tc>
        <w:tc>
          <w:tcPr>
            <w:tcW w:w="0" w:type="auto"/>
            <w:shd w:val="clear" w:color="auto" w:fill="00B050"/>
            <w:vAlign w:val="center"/>
          </w:tcPr>
          <w:p w14:paraId="0841F42D" w14:textId="494D0D91" w:rsidR="00C52B0A" w:rsidRPr="000E4D28" w:rsidRDefault="00C52B0A" w:rsidP="009141CB">
            <w:pPr>
              <w:pStyle w:val="TableText3"/>
            </w:pPr>
            <w:r w:rsidRPr="000E4D28">
              <w:t>Supported</w:t>
            </w:r>
          </w:p>
        </w:tc>
        <w:tc>
          <w:tcPr>
            <w:tcW w:w="0" w:type="auto"/>
            <w:shd w:val="clear" w:color="auto" w:fill="00B050"/>
            <w:vAlign w:val="center"/>
          </w:tcPr>
          <w:p w14:paraId="0175BFE7" w14:textId="214618CC" w:rsidR="00C52B0A" w:rsidRPr="000E4D28" w:rsidRDefault="00C52B0A" w:rsidP="009141CB">
            <w:pPr>
              <w:pStyle w:val="TableText3"/>
            </w:pPr>
            <w:r w:rsidRPr="000E4D28">
              <w:t>Supported</w:t>
            </w:r>
          </w:p>
        </w:tc>
      </w:tr>
      <w:tr w:rsidR="00C52B0A" w:rsidRPr="00EA5896" w14:paraId="5A3029D9" w14:textId="334ED99E" w:rsidTr="00C52B0A">
        <w:trPr>
          <w:cantSplit/>
          <w:trHeight w:val="96"/>
        </w:trPr>
        <w:tc>
          <w:tcPr>
            <w:tcW w:w="0" w:type="auto"/>
            <w:vAlign w:val="center"/>
          </w:tcPr>
          <w:p w14:paraId="2CE630DB" w14:textId="751D69E4" w:rsidR="00C52B0A" w:rsidRDefault="00C52B0A" w:rsidP="009141CB">
            <w:pPr>
              <w:pStyle w:val="BPOSTableText"/>
            </w:pPr>
            <w:r>
              <w:t>Video</w:t>
            </w:r>
          </w:p>
        </w:tc>
        <w:tc>
          <w:tcPr>
            <w:tcW w:w="0" w:type="auto"/>
            <w:shd w:val="clear" w:color="auto" w:fill="00B050"/>
            <w:vAlign w:val="center"/>
          </w:tcPr>
          <w:p w14:paraId="15ED006D" w14:textId="7297A615" w:rsidR="00C52B0A" w:rsidRDefault="00C52B0A" w:rsidP="009141CB">
            <w:pPr>
              <w:pStyle w:val="TableText3"/>
            </w:pPr>
            <w:r w:rsidRPr="00A35D9F">
              <w:t>Supported</w:t>
            </w:r>
          </w:p>
        </w:tc>
        <w:tc>
          <w:tcPr>
            <w:tcW w:w="0" w:type="auto"/>
            <w:shd w:val="clear" w:color="auto" w:fill="00B050"/>
            <w:vAlign w:val="center"/>
          </w:tcPr>
          <w:p w14:paraId="1520B4A6" w14:textId="77777777" w:rsidR="00C52B0A" w:rsidRDefault="00C52B0A" w:rsidP="009141CB">
            <w:pPr>
              <w:pStyle w:val="TableText3"/>
            </w:pPr>
            <w:r w:rsidRPr="00A35D9F">
              <w:t>Supported</w:t>
            </w:r>
          </w:p>
          <w:p w14:paraId="403623C9" w14:textId="22BF0E09" w:rsidR="00C52B0A" w:rsidRDefault="00C52B0A" w:rsidP="009141CB">
            <w:pPr>
              <w:pStyle w:val="TableText3"/>
            </w:pPr>
            <w:r>
              <w:t>(up to VGA)</w:t>
            </w:r>
          </w:p>
        </w:tc>
        <w:tc>
          <w:tcPr>
            <w:tcW w:w="0" w:type="auto"/>
            <w:shd w:val="clear" w:color="auto" w:fill="00B050"/>
            <w:vAlign w:val="center"/>
          </w:tcPr>
          <w:p w14:paraId="0D1FEF21" w14:textId="2C0E602C" w:rsidR="00C52B0A" w:rsidRPr="000E4D28" w:rsidRDefault="00C52B0A" w:rsidP="009141CB">
            <w:pPr>
              <w:pStyle w:val="TableText3"/>
            </w:pPr>
            <w:r w:rsidRPr="000E4D28">
              <w:t>Supported</w:t>
            </w:r>
          </w:p>
        </w:tc>
        <w:tc>
          <w:tcPr>
            <w:tcW w:w="0" w:type="auto"/>
            <w:shd w:val="clear" w:color="auto" w:fill="00B050"/>
            <w:vAlign w:val="center"/>
          </w:tcPr>
          <w:p w14:paraId="19321D22" w14:textId="77777777" w:rsidR="00C52B0A" w:rsidRPr="00CA7222" w:rsidRDefault="00C52B0A" w:rsidP="009141CB">
            <w:pPr>
              <w:pStyle w:val="TableText3"/>
            </w:pPr>
            <w:r w:rsidRPr="00CA7222">
              <w:t>Supported</w:t>
            </w:r>
          </w:p>
          <w:p w14:paraId="14FC418D" w14:textId="32945EB8" w:rsidR="00C52B0A" w:rsidRPr="00CA7222" w:rsidRDefault="00C52B0A" w:rsidP="009141CB">
            <w:pPr>
              <w:pStyle w:val="TableText3"/>
            </w:pPr>
            <w:r w:rsidRPr="00CA7222">
              <w:t>(up to VGA)</w:t>
            </w:r>
          </w:p>
        </w:tc>
      </w:tr>
      <w:tr w:rsidR="00C52B0A" w:rsidRPr="00EA5896" w14:paraId="5B988B02" w14:textId="46EA5FB5" w:rsidTr="00C52B0A">
        <w:trPr>
          <w:cantSplit/>
          <w:trHeight w:val="96"/>
        </w:trPr>
        <w:tc>
          <w:tcPr>
            <w:tcW w:w="0" w:type="auto"/>
          </w:tcPr>
          <w:p w14:paraId="0DE6DA0B" w14:textId="76C11EA8" w:rsidR="00C52B0A" w:rsidRDefault="00C52B0A" w:rsidP="009141CB">
            <w:pPr>
              <w:pStyle w:val="BPOSTableText"/>
            </w:pPr>
            <w:r w:rsidRPr="00A608F4" w:rsidDel="000C1CC6">
              <w:t>IM</w:t>
            </w:r>
            <w:r>
              <w:t xml:space="preserve">, </w:t>
            </w:r>
            <w:r w:rsidRPr="00A608F4" w:rsidDel="000C1CC6">
              <w:t>p</w:t>
            </w:r>
            <w:r w:rsidDel="000C1CC6">
              <w:t>resence</w:t>
            </w:r>
            <w:r>
              <w:t xml:space="preserve">, </w:t>
            </w:r>
            <w:r w:rsidRPr="00A608F4" w:rsidDel="000C1CC6">
              <w:t>a</w:t>
            </w:r>
            <w:r w:rsidDel="000C1CC6">
              <w:t>udio</w:t>
            </w:r>
            <w:r>
              <w:t xml:space="preserve">, </w:t>
            </w:r>
            <w:r w:rsidRPr="00A608F4" w:rsidDel="000C1CC6">
              <w:t>v</w:t>
            </w:r>
            <w:r w:rsidDel="000C1CC6">
              <w:t>ideo</w:t>
            </w:r>
            <w:r w:rsidRPr="00A608F4" w:rsidDel="000C1CC6">
              <w:t xml:space="preserve"> </w:t>
            </w:r>
            <w:r>
              <w:t>and conferencing f</w:t>
            </w:r>
            <w:r w:rsidRPr="00A608F4">
              <w:t xml:space="preserve">ederation with </w:t>
            </w:r>
            <w:r>
              <w:t>Office Communicator 2007 R2 and Lync 2010</w:t>
            </w:r>
            <w:r w:rsidRPr="00A608F4" w:rsidDel="000C1CC6">
              <w:t xml:space="preserve"> </w:t>
            </w:r>
          </w:p>
        </w:tc>
        <w:tc>
          <w:tcPr>
            <w:tcW w:w="0" w:type="auto"/>
            <w:shd w:val="clear" w:color="auto" w:fill="00B050"/>
            <w:vAlign w:val="center"/>
          </w:tcPr>
          <w:p w14:paraId="6C478ACC" w14:textId="4FAE7E27" w:rsidR="00C52B0A" w:rsidRDefault="00C52B0A" w:rsidP="009141CB">
            <w:pPr>
              <w:pStyle w:val="TableText3"/>
            </w:pPr>
            <w:r w:rsidRPr="00A35D9F">
              <w:t>Supported</w:t>
            </w:r>
          </w:p>
        </w:tc>
        <w:tc>
          <w:tcPr>
            <w:tcW w:w="0" w:type="auto"/>
            <w:shd w:val="clear" w:color="auto" w:fill="00B050"/>
            <w:vAlign w:val="center"/>
          </w:tcPr>
          <w:p w14:paraId="0FA493CC" w14:textId="0989B2E8" w:rsidR="00C52B0A" w:rsidRDefault="00C52B0A" w:rsidP="009141CB">
            <w:pPr>
              <w:pStyle w:val="TableText3"/>
            </w:pPr>
            <w:r w:rsidRPr="00A35D9F">
              <w:t>Supported</w:t>
            </w:r>
          </w:p>
        </w:tc>
        <w:tc>
          <w:tcPr>
            <w:tcW w:w="0" w:type="auto"/>
            <w:shd w:val="clear" w:color="auto" w:fill="00B050"/>
            <w:vAlign w:val="center"/>
          </w:tcPr>
          <w:p w14:paraId="4279D42B" w14:textId="3E8C526C" w:rsidR="00C52B0A" w:rsidRPr="000E4D28" w:rsidRDefault="00C52B0A" w:rsidP="009141CB">
            <w:pPr>
              <w:pStyle w:val="TableText3"/>
            </w:pPr>
            <w:r w:rsidRPr="000E4D28">
              <w:t>Supported</w:t>
            </w:r>
          </w:p>
        </w:tc>
        <w:tc>
          <w:tcPr>
            <w:tcW w:w="0" w:type="auto"/>
            <w:shd w:val="clear" w:color="auto" w:fill="00B050"/>
            <w:vAlign w:val="center"/>
          </w:tcPr>
          <w:p w14:paraId="3078A753" w14:textId="0102899F" w:rsidR="00C52B0A" w:rsidRPr="00CA7222" w:rsidRDefault="00C52B0A" w:rsidP="009141CB">
            <w:pPr>
              <w:pStyle w:val="TableText3"/>
            </w:pPr>
            <w:r w:rsidRPr="00CA7222">
              <w:t>Supported</w:t>
            </w:r>
          </w:p>
        </w:tc>
      </w:tr>
      <w:tr w:rsidR="00C52B0A" w:rsidRPr="00EA5896" w14:paraId="2798D03A" w14:textId="7DA731D2" w:rsidTr="00C52B0A">
        <w:trPr>
          <w:cantSplit/>
          <w:trHeight w:val="96"/>
        </w:trPr>
        <w:tc>
          <w:tcPr>
            <w:tcW w:w="0" w:type="auto"/>
          </w:tcPr>
          <w:p w14:paraId="28993F7F" w14:textId="055B413B" w:rsidR="00C52B0A" w:rsidRDefault="00C52B0A" w:rsidP="009141CB">
            <w:pPr>
              <w:pStyle w:val="BPOSTableText"/>
            </w:pPr>
            <w:r w:rsidRPr="00A608F4" w:rsidDel="000C1CC6">
              <w:t>IM</w:t>
            </w:r>
            <w:r>
              <w:t xml:space="preserve">, </w:t>
            </w:r>
            <w:r w:rsidRPr="00A608F4" w:rsidDel="000C1CC6">
              <w:t>p</w:t>
            </w:r>
            <w:r w:rsidDel="000C1CC6">
              <w:t>resence</w:t>
            </w:r>
            <w:r>
              <w:t xml:space="preserve">, </w:t>
            </w:r>
            <w:r w:rsidRPr="00A608F4" w:rsidDel="000C1CC6">
              <w:t>a</w:t>
            </w:r>
            <w:r w:rsidDel="000C1CC6">
              <w:t>udio</w:t>
            </w:r>
            <w:r>
              <w:t>, and vi</w:t>
            </w:r>
            <w:r w:rsidDel="000C1CC6">
              <w:t>deo</w:t>
            </w:r>
            <w:r w:rsidRPr="00A608F4" w:rsidDel="000C1CC6">
              <w:t xml:space="preserve"> </w:t>
            </w:r>
            <w:r>
              <w:t>federation with</w:t>
            </w:r>
            <w:r w:rsidRPr="00A608F4">
              <w:t xml:space="preserve"> </w:t>
            </w:r>
            <w:r>
              <w:t>Skype</w:t>
            </w:r>
          </w:p>
        </w:tc>
        <w:tc>
          <w:tcPr>
            <w:tcW w:w="0" w:type="auto"/>
            <w:shd w:val="clear" w:color="auto" w:fill="00B050"/>
            <w:vAlign w:val="center"/>
          </w:tcPr>
          <w:p w14:paraId="1A25C368" w14:textId="2CDC5E65" w:rsidR="00C52B0A" w:rsidRPr="00CF20CD" w:rsidRDefault="00C52B0A" w:rsidP="009141CB">
            <w:pPr>
              <w:pStyle w:val="TableText3"/>
            </w:pPr>
            <w:r w:rsidRPr="00A35D9F">
              <w:t>Supported</w:t>
            </w:r>
          </w:p>
        </w:tc>
        <w:tc>
          <w:tcPr>
            <w:tcW w:w="0" w:type="auto"/>
            <w:shd w:val="clear" w:color="auto" w:fill="C00000"/>
            <w:vAlign w:val="center"/>
          </w:tcPr>
          <w:p w14:paraId="35C61F35" w14:textId="28E243DE" w:rsidR="00C52B0A" w:rsidRPr="00FA5601" w:rsidRDefault="00C52B0A" w:rsidP="009141CB">
            <w:pPr>
              <w:pStyle w:val="TableText3"/>
            </w:pPr>
            <w:r w:rsidRPr="00FA5601">
              <w:t>Not Supported</w:t>
            </w:r>
          </w:p>
        </w:tc>
        <w:tc>
          <w:tcPr>
            <w:tcW w:w="0" w:type="auto"/>
            <w:shd w:val="clear" w:color="auto" w:fill="00B050"/>
            <w:vAlign w:val="center"/>
          </w:tcPr>
          <w:p w14:paraId="1DD88EC2" w14:textId="2842DC4B" w:rsidR="00C52B0A" w:rsidRPr="000E4D28" w:rsidRDefault="00C52B0A" w:rsidP="009141CB">
            <w:pPr>
              <w:pStyle w:val="TableText3"/>
            </w:pPr>
            <w:r w:rsidRPr="000E4D28">
              <w:t>Supported</w:t>
            </w:r>
          </w:p>
        </w:tc>
        <w:tc>
          <w:tcPr>
            <w:tcW w:w="0" w:type="auto"/>
            <w:shd w:val="clear" w:color="auto" w:fill="C00000"/>
            <w:vAlign w:val="center"/>
          </w:tcPr>
          <w:p w14:paraId="702BAB46" w14:textId="6C763299" w:rsidR="00C52B0A" w:rsidRPr="00FA5601" w:rsidRDefault="00C52B0A" w:rsidP="009141CB">
            <w:pPr>
              <w:pStyle w:val="TableText3"/>
            </w:pPr>
            <w:r w:rsidRPr="00FA5601">
              <w:t>Not Supported</w:t>
            </w:r>
          </w:p>
        </w:tc>
      </w:tr>
      <w:tr w:rsidR="00C52B0A" w:rsidRPr="00EA5896" w14:paraId="2B8ABA57" w14:textId="38FD165E" w:rsidTr="00C52B0A">
        <w:trPr>
          <w:cantSplit/>
          <w:trHeight w:val="96"/>
        </w:trPr>
        <w:tc>
          <w:tcPr>
            <w:tcW w:w="0" w:type="auto"/>
          </w:tcPr>
          <w:p w14:paraId="7F49BBE5" w14:textId="3D962100" w:rsidR="00C52B0A" w:rsidRDefault="00C52B0A" w:rsidP="009141CB">
            <w:pPr>
              <w:pStyle w:val="BPOSTableText"/>
            </w:pPr>
            <w:r>
              <w:t xml:space="preserve">IM and presence federation with </w:t>
            </w:r>
            <w:r w:rsidRPr="00A608F4">
              <w:t xml:space="preserve">IBM </w:t>
            </w:r>
            <w:proofErr w:type="spellStart"/>
            <w:r w:rsidRPr="00A608F4">
              <w:t>Sametime</w:t>
            </w:r>
            <w:proofErr w:type="spellEnd"/>
            <w:r w:rsidRPr="00A608F4" w:rsidDel="00B747D6">
              <w:t xml:space="preserve"> </w:t>
            </w:r>
          </w:p>
        </w:tc>
        <w:tc>
          <w:tcPr>
            <w:tcW w:w="0" w:type="auto"/>
            <w:shd w:val="clear" w:color="auto" w:fill="00B050"/>
            <w:vAlign w:val="center"/>
          </w:tcPr>
          <w:p w14:paraId="4ABA2CC3" w14:textId="09DDF544" w:rsidR="00C52B0A" w:rsidRDefault="00C52B0A" w:rsidP="009141CB">
            <w:pPr>
              <w:pStyle w:val="TableText3"/>
            </w:pPr>
            <w:r w:rsidRPr="00A35D9F">
              <w:t>Supported</w:t>
            </w:r>
            <w:r>
              <w:rPr>
                <w:rStyle w:val="FootnoteReference"/>
                <w:b/>
              </w:rPr>
              <w:footnoteReference w:id="8"/>
            </w:r>
          </w:p>
        </w:tc>
        <w:tc>
          <w:tcPr>
            <w:tcW w:w="0" w:type="auto"/>
            <w:shd w:val="clear" w:color="auto" w:fill="00B050"/>
            <w:vAlign w:val="center"/>
          </w:tcPr>
          <w:p w14:paraId="63541652" w14:textId="07131881" w:rsidR="00C52B0A" w:rsidRDefault="00C52B0A" w:rsidP="009141CB">
            <w:pPr>
              <w:pStyle w:val="TableText3"/>
            </w:pPr>
            <w:r w:rsidRPr="00A35D9F">
              <w:t>Supported</w:t>
            </w:r>
            <w:r>
              <w:rPr>
                <w:rStyle w:val="FootnoteReference"/>
                <w:b/>
              </w:rPr>
              <w:footnoteReference w:id="9"/>
            </w:r>
          </w:p>
        </w:tc>
        <w:tc>
          <w:tcPr>
            <w:tcW w:w="0" w:type="auto"/>
            <w:shd w:val="clear" w:color="auto" w:fill="00B050"/>
            <w:vAlign w:val="center"/>
          </w:tcPr>
          <w:p w14:paraId="6E8D9068" w14:textId="2809E1AB" w:rsidR="00C52B0A" w:rsidRPr="000E4D28" w:rsidRDefault="00C52B0A" w:rsidP="009141CB">
            <w:pPr>
              <w:pStyle w:val="TableText3"/>
            </w:pPr>
            <w:r w:rsidRPr="000E4D28">
              <w:t>Supported</w:t>
            </w:r>
            <w:r w:rsidRPr="000E4D28">
              <w:rPr>
                <w:rStyle w:val="FootnoteReference"/>
                <w:b/>
              </w:rPr>
              <w:footnoteReference w:id="10"/>
            </w:r>
          </w:p>
        </w:tc>
        <w:tc>
          <w:tcPr>
            <w:tcW w:w="0" w:type="auto"/>
            <w:shd w:val="clear" w:color="auto" w:fill="00B050"/>
            <w:vAlign w:val="center"/>
          </w:tcPr>
          <w:p w14:paraId="519D4D53" w14:textId="596644E5" w:rsidR="00C52B0A" w:rsidRPr="00CA7222" w:rsidRDefault="00C52B0A" w:rsidP="009141CB">
            <w:pPr>
              <w:pStyle w:val="TableText3"/>
            </w:pPr>
            <w:r w:rsidRPr="00CA7222">
              <w:t>Supported</w:t>
            </w:r>
            <w:r w:rsidRPr="00CA7222">
              <w:rPr>
                <w:rStyle w:val="FootnoteReference"/>
                <w:b/>
                <w:color w:val="FFFFFF" w:themeColor="background1"/>
              </w:rPr>
              <w:footnoteReference w:id="11"/>
            </w:r>
          </w:p>
        </w:tc>
      </w:tr>
      <w:tr w:rsidR="00C52B0A" w:rsidRPr="00EA5896" w14:paraId="66A98344" w14:textId="756134F8" w:rsidTr="00C52B0A">
        <w:trPr>
          <w:cantSplit/>
          <w:trHeight w:val="96"/>
        </w:trPr>
        <w:tc>
          <w:tcPr>
            <w:tcW w:w="0" w:type="auto"/>
          </w:tcPr>
          <w:p w14:paraId="0D9BF9D7" w14:textId="437CE42D" w:rsidR="00C52B0A" w:rsidRDefault="00C52B0A" w:rsidP="009141CB">
            <w:pPr>
              <w:pStyle w:val="BPOSTableText"/>
            </w:pPr>
            <w:r>
              <w:t>IM and presence federation with customer hosted XMPP gateway</w:t>
            </w:r>
          </w:p>
        </w:tc>
        <w:tc>
          <w:tcPr>
            <w:tcW w:w="0" w:type="auto"/>
            <w:shd w:val="clear" w:color="auto" w:fill="00B050"/>
            <w:vAlign w:val="center"/>
          </w:tcPr>
          <w:p w14:paraId="33CC5F62" w14:textId="70126CB9" w:rsidR="00C52B0A" w:rsidRDefault="00C52B0A" w:rsidP="009141CB">
            <w:pPr>
              <w:pStyle w:val="TableText3"/>
            </w:pPr>
            <w:r w:rsidRPr="00A35D9F">
              <w:t>Supported</w:t>
            </w:r>
          </w:p>
        </w:tc>
        <w:tc>
          <w:tcPr>
            <w:tcW w:w="0" w:type="auto"/>
            <w:shd w:val="clear" w:color="auto" w:fill="C00000"/>
            <w:vAlign w:val="center"/>
          </w:tcPr>
          <w:p w14:paraId="427407DF" w14:textId="1C64097C" w:rsidR="00C52B0A" w:rsidRPr="00FA5601" w:rsidRDefault="00C52B0A" w:rsidP="009141CB">
            <w:pPr>
              <w:pStyle w:val="TableText3"/>
            </w:pPr>
            <w:r w:rsidRPr="00FA5601">
              <w:t>Not Supported</w:t>
            </w:r>
          </w:p>
        </w:tc>
        <w:tc>
          <w:tcPr>
            <w:tcW w:w="0" w:type="auto"/>
            <w:shd w:val="clear" w:color="auto" w:fill="00B050"/>
            <w:vAlign w:val="center"/>
          </w:tcPr>
          <w:p w14:paraId="6EC4D8C8" w14:textId="46B5BBE9" w:rsidR="00C52B0A" w:rsidRPr="000E4D28" w:rsidRDefault="00C52B0A" w:rsidP="009141CB">
            <w:pPr>
              <w:pStyle w:val="TableText3"/>
            </w:pPr>
            <w:r w:rsidRPr="000E4D28">
              <w:t>Supported</w:t>
            </w:r>
          </w:p>
        </w:tc>
        <w:tc>
          <w:tcPr>
            <w:tcW w:w="0" w:type="auto"/>
            <w:shd w:val="clear" w:color="auto" w:fill="C00000"/>
            <w:vAlign w:val="center"/>
          </w:tcPr>
          <w:p w14:paraId="615010E1" w14:textId="288681C2" w:rsidR="00C52B0A" w:rsidRPr="00FA5601" w:rsidRDefault="00C52B0A" w:rsidP="009141CB">
            <w:pPr>
              <w:pStyle w:val="TableText3"/>
            </w:pPr>
            <w:r w:rsidRPr="00FA5601">
              <w:t>Not Supported</w:t>
            </w:r>
          </w:p>
        </w:tc>
      </w:tr>
      <w:tr w:rsidR="00C52B0A" w:rsidRPr="00EA5896" w14:paraId="1C203BE7" w14:textId="234C9916" w:rsidTr="00C52B0A">
        <w:trPr>
          <w:cantSplit/>
          <w:trHeight w:val="96"/>
        </w:trPr>
        <w:tc>
          <w:tcPr>
            <w:tcW w:w="0" w:type="auto"/>
          </w:tcPr>
          <w:p w14:paraId="248A58DD" w14:textId="695A7B67" w:rsidR="00C52B0A" w:rsidRDefault="00C52B0A" w:rsidP="009141CB">
            <w:pPr>
              <w:pStyle w:val="BPOSTableText"/>
            </w:pPr>
            <w:r>
              <w:t xml:space="preserve">IM and presence federation with </w:t>
            </w:r>
            <w:proofErr w:type="spellStart"/>
            <w:r>
              <w:t>GChat</w:t>
            </w:r>
            <w:proofErr w:type="spellEnd"/>
            <w:r>
              <w:t xml:space="preserve"> </w:t>
            </w:r>
            <w:proofErr w:type="spellStart"/>
            <w:r>
              <w:t>thorugh</w:t>
            </w:r>
            <w:proofErr w:type="spellEnd"/>
            <w:r>
              <w:t xml:space="preserve"> XMPP</w:t>
            </w:r>
          </w:p>
        </w:tc>
        <w:tc>
          <w:tcPr>
            <w:tcW w:w="0" w:type="auto"/>
            <w:shd w:val="clear" w:color="auto" w:fill="00B050"/>
            <w:vAlign w:val="center"/>
          </w:tcPr>
          <w:p w14:paraId="6A7FDBD1" w14:textId="4F3D0212" w:rsidR="00C52B0A" w:rsidRPr="00A35D9F" w:rsidRDefault="00C52B0A" w:rsidP="009141CB">
            <w:pPr>
              <w:pStyle w:val="TableText3"/>
            </w:pPr>
            <w:r>
              <w:t>Supported</w:t>
            </w:r>
          </w:p>
        </w:tc>
        <w:tc>
          <w:tcPr>
            <w:tcW w:w="0" w:type="auto"/>
            <w:shd w:val="clear" w:color="auto" w:fill="C00000"/>
            <w:vAlign w:val="center"/>
          </w:tcPr>
          <w:p w14:paraId="4620D058" w14:textId="6293DD03" w:rsidR="00C52B0A" w:rsidRPr="00FA5601" w:rsidRDefault="00C52B0A" w:rsidP="009141CB">
            <w:pPr>
              <w:pStyle w:val="TableText3"/>
            </w:pPr>
            <w:r w:rsidRPr="00FA5601">
              <w:t>Not Supported</w:t>
            </w:r>
          </w:p>
        </w:tc>
        <w:tc>
          <w:tcPr>
            <w:tcW w:w="0" w:type="auto"/>
            <w:shd w:val="clear" w:color="auto" w:fill="00B050"/>
            <w:vAlign w:val="center"/>
          </w:tcPr>
          <w:p w14:paraId="4E911A64" w14:textId="44F6C099" w:rsidR="00C52B0A" w:rsidRPr="000E4D28" w:rsidRDefault="00C52B0A" w:rsidP="009141CB">
            <w:pPr>
              <w:pStyle w:val="TableText3"/>
            </w:pPr>
            <w:r w:rsidRPr="000E4D28">
              <w:t>Supported</w:t>
            </w:r>
          </w:p>
        </w:tc>
        <w:tc>
          <w:tcPr>
            <w:tcW w:w="0" w:type="auto"/>
            <w:shd w:val="clear" w:color="auto" w:fill="C00000"/>
            <w:vAlign w:val="center"/>
          </w:tcPr>
          <w:p w14:paraId="597F4E15" w14:textId="1DFF3B63" w:rsidR="00C52B0A" w:rsidRPr="00FA5601" w:rsidRDefault="00C52B0A" w:rsidP="009141CB">
            <w:pPr>
              <w:pStyle w:val="TableText3"/>
            </w:pPr>
            <w:r w:rsidRPr="00FA5601">
              <w:t>Not Supported</w:t>
            </w:r>
          </w:p>
        </w:tc>
      </w:tr>
      <w:tr w:rsidR="00C52B0A" w:rsidRPr="00EA5896" w14:paraId="1BE025E7" w14:textId="3C711F4A" w:rsidTr="00C52B0A">
        <w:trPr>
          <w:cantSplit/>
          <w:trHeight w:val="96"/>
        </w:trPr>
        <w:tc>
          <w:tcPr>
            <w:tcW w:w="0" w:type="auto"/>
          </w:tcPr>
          <w:p w14:paraId="16D4E4A9" w14:textId="7C1FB38D" w:rsidR="00C52B0A" w:rsidRDefault="00C52B0A" w:rsidP="009141CB">
            <w:pPr>
              <w:pStyle w:val="BPOSTableText"/>
            </w:pPr>
            <w:r w:rsidRPr="00A608F4">
              <w:t>Meeting attendee capacity</w:t>
            </w:r>
          </w:p>
        </w:tc>
        <w:tc>
          <w:tcPr>
            <w:tcW w:w="0" w:type="auto"/>
            <w:shd w:val="clear" w:color="auto" w:fill="00B050"/>
            <w:vAlign w:val="center"/>
          </w:tcPr>
          <w:p w14:paraId="0054E2DB" w14:textId="034237DB" w:rsidR="00C52B0A" w:rsidRDefault="00C52B0A" w:rsidP="009141CB">
            <w:pPr>
              <w:pStyle w:val="TableText3"/>
            </w:pPr>
            <w:r>
              <w:t>1000</w:t>
            </w:r>
            <w:r>
              <w:rPr>
                <w:rStyle w:val="FootnoteReference"/>
                <w:b/>
              </w:rPr>
              <w:footnoteReference w:id="12"/>
            </w:r>
          </w:p>
        </w:tc>
        <w:tc>
          <w:tcPr>
            <w:tcW w:w="0" w:type="auto"/>
            <w:shd w:val="clear" w:color="auto" w:fill="00B050"/>
            <w:vAlign w:val="center"/>
          </w:tcPr>
          <w:p w14:paraId="538F90E9" w14:textId="03A0782A" w:rsidR="00C52B0A" w:rsidRDefault="00C52B0A" w:rsidP="009141CB">
            <w:pPr>
              <w:pStyle w:val="TableText3"/>
            </w:pPr>
            <w:r>
              <w:t>250</w:t>
            </w:r>
          </w:p>
        </w:tc>
        <w:tc>
          <w:tcPr>
            <w:tcW w:w="0" w:type="auto"/>
            <w:shd w:val="clear" w:color="auto" w:fill="00B050"/>
            <w:vAlign w:val="center"/>
          </w:tcPr>
          <w:p w14:paraId="4B6F92AA" w14:textId="49477716" w:rsidR="00C52B0A" w:rsidRPr="00CA7222" w:rsidRDefault="00C52B0A" w:rsidP="009141CB">
            <w:pPr>
              <w:pStyle w:val="TableText3"/>
            </w:pPr>
            <w:r w:rsidRPr="00CA7222">
              <w:t>1000</w:t>
            </w:r>
            <w:r w:rsidRPr="00CA7222">
              <w:rPr>
                <w:rStyle w:val="FootnoteReference"/>
                <w:b/>
                <w:color w:val="FFFFFF" w:themeColor="background1"/>
              </w:rPr>
              <w:footnoteReference w:id="13"/>
            </w:r>
          </w:p>
        </w:tc>
        <w:tc>
          <w:tcPr>
            <w:tcW w:w="0" w:type="auto"/>
            <w:shd w:val="clear" w:color="auto" w:fill="00B050"/>
            <w:vAlign w:val="center"/>
          </w:tcPr>
          <w:p w14:paraId="43B189FF" w14:textId="68FDF3F2" w:rsidR="00C52B0A" w:rsidRPr="00CA7222" w:rsidRDefault="00C52B0A" w:rsidP="009141CB">
            <w:pPr>
              <w:pStyle w:val="TableText3"/>
            </w:pPr>
            <w:r w:rsidRPr="00CA7222">
              <w:t>250</w:t>
            </w:r>
          </w:p>
        </w:tc>
      </w:tr>
      <w:tr w:rsidR="00C52B0A" w:rsidRPr="00EA5896" w14:paraId="3AB01920" w14:textId="1A826E22" w:rsidTr="00C52B0A">
        <w:trPr>
          <w:cantSplit/>
          <w:trHeight w:val="96"/>
        </w:trPr>
        <w:tc>
          <w:tcPr>
            <w:tcW w:w="0" w:type="auto"/>
            <w:vAlign w:val="center"/>
          </w:tcPr>
          <w:p w14:paraId="217DC4C1" w14:textId="673821D4" w:rsidR="00C52B0A" w:rsidRDefault="00C52B0A" w:rsidP="009141CB">
            <w:pPr>
              <w:pStyle w:val="BPOSTableText"/>
            </w:pPr>
            <w:r w:rsidRPr="0027052F">
              <w:t xml:space="preserve">Ad-hoc and scheduled audio conferencing </w:t>
            </w:r>
          </w:p>
        </w:tc>
        <w:tc>
          <w:tcPr>
            <w:tcW w:w="0" w:type="auto"/>
            <w:shd w:val="clear" w:color="auto" w:fill="00B050"/>
            <w:vAlign w:val="center"/>
          </w:tcPr>
          <w:p w14:paraId="70F1E6B1" w14:textId="5B91AA29" w:rsidR="00C52B0A" w:rsidRDefault="00C52B0A" w:rsidP="009141CB">
            <w:pPr>
              <w:pStyle w:val="TableText3"/>
            </w:pPr>
            <w:r w:rsidRPr="00A35D9F">
              <w:t>Supported</w:t>
            </w:r>
          </w:p>
        </w:tc>
        <w:tc>
          <w:tcPr>
            <w:tcW w:w="0" w:type="auto"/>
            <w:shd w:val="clear" w:color="auto" w:fill="00B050"/>
            <w:vAlign w:val="center"/>
          </w:tcPr>
          <w:p w14:paraId="0B2C188E" w14:textId="5B0244FA" w:rsidR="00C52B0A" w:rsidRDefault="00C52B0A" w:rsidP="009141CB">
            <w:pPr>
              <w:pStyle w:val="TableText3"/>
            </w:pPr>
            <w:r w:rsidRPr="00A35D9F">
              <w:t>Supported</w:t>
            </w:r>
          </w:p>
        </w:tc>
        <w:tc>
          <w:tcPr>
            <w:tcW w:w="0" w:type="auto"/>
            <w:shd w:val="clear" w:color="auto" w:fill="00B050"/>
            <w:vAlign w:val="center"/>
          </w:tcPr>
          <w:p w14:paraId="306960E2" w14:textId="6B967081" w:rsidR="00C52B0A" w:rsidRPr="000E4D28" w:rsidRDefault="00C52B0A" w:rsidP="009141CB">
            <w:pPr>
              <w:pStyle w:val="TableText3"/>
            </w:pPr>
            <w:r w:rsidRPr="000E4D28">
              <w:t>Supported</w:t>
            </w:r>
          </w:p>
        </w:tc>
        <w:tc>
          <w:tcPr>
            <w:tcW w:w="0" w:type="auto"/>
            <w:shd w:val="clear" w:color="auto" w:fill="00B050"/>
            <w:vAlign w:val="center"/>
          </w:tcPr>
          <w:p w14:paraId="0321FDA4" w14:textId="71847922" w:rsidR="00C52B0A" w:rsidRPr="000E4D28" w:rsidRDefault="00C52B0A" w:rsidP="009141CB">
            <w:pPr>
              <w:pStyle w:val="TableText3"/>
            </w:pPr>
            <w:r w:rsidRPr="000E4D28">
              <w:t>Supported</w:t>
            </w:r>
          </w:p>
        </w:tc>
      </w:tr>
      <w:tr w:rsidR="00C52B0A" w:rsidRPr="00EA5896" w14:paraId="06B94D23" w14:textId="41A8DC18" w:rsidTr="00C52B0A">
        <w:trPr>
          <w:cantSplit/>
          <w:trHeight w:val="96"/>
        </w:trPr>
        <w:tc>
          <w:tcPr>
            <w:tcW w:w="0" w:type="auto"/>
          </w:tcPr>
          <w:p w14:paraId="18C4E4FE" w14:textId="6F76BAB9" w:rsidR="00C52B0A" w:rsidRDefault="00C52B0A" w:rsidP="009141CB">
            <w:pPr>
              <w:pStyle w:val="BPOSTableText"/>
            </w:pPr>
            <w:r>
              <w:t>Ad-hoc and scheduled vide</w:t>
            </w:r>
            <w:r w:rsidRPr="00327728">
              <w:t xml:space="preserve">o conferencing </w:t>
            </w:r>
          </w:p>
        </w:tc>
        <w:tc>
          <w:tcPr>
            <w:tcW w:w="0" w:type="auto"/>
            <w:shd w:val="clear" w:color="auto" w:fill="00B050"/>
            <w:vAlign w:val="center"/>
          </w:tcPr>
          <w:p w14:paraId="5491A78F" w14:textId="7E39CD8B" w:rsidR="00C52B0A" w:rsidRDefault="00C52B0A" w:rsidP="009141CB">
            <w:pPr>
              <w:pStyle w:val="TableText3"/>
            </w:pPr>
            <w:r w:rsidRPr="00A35D9F">
              <w:t>Supported</w:t>
            </w:r>
          </w:p>
        </w:tc>
        <w:tc>
          <w:tcPr>
            <w:tcW w:w="0" w:type="auto"/>
            <w:shd w:val="clear" w:color="auto" w:fill="00B050"/>
            <w:vAlign w:val="center"/>
          </w:tcPr>
          <w:p w14:paraId="72D5F722" w14:textId="011D05DD" w:rsidR="00C52B0A" w:rsidRDefault="00C52B0A" w:rsidP="009141CB">
            <w:pPr>
              <w:pStyle w:val="TableText3"/>
            </w:pPr>
            <w:r w:rsidRPr="00A35D9F">
              <w:t>Supported</w:t>
            </w:r>
          </w:p>
        </w:tc>
        <w:tc>
          <w:tcPr>
            <w:tcW w:w="0" w:type="auto"/>
            <w:shd w:val="clear" w:color="auto" w:fill="00B050"/>
            <w:vAlign w:val="center"/>
          </w:tcPr>
          <w:p w14:paraId="58297325" w14:textId="0566F483" w:rsidR="00C52B0A" w:rsidRPr="000E4D28" w:rsidRDefault="00C52B0A" w:rsidP="009141CB">
            <w:pPr>
              <w:pStyle w:val="TableText3"/>
            </w:pPr>
            <w:r w:rsidRPr="000E4D28">
              <w:t>Supported</w:t>
            </w:r>
          </w:p>
        </w:tc>
        <w:tc>
          <w:tcPr>
            <w:tcW w:w="0" w:type="auto"/>
            <w:shd w:val="clear" w:color="auto" w:fill="00B050"/>
            <w:vAlign w:val="center"/>
          </w:tcPr>
          <w:p w14:paraId="4E54D503" w14:textId="0227EE9D" w:rsidR="00C52B0A" w:rsidRPr="000E4D28" w:rsidRDefault="00C52B0A" w:rsidP="009141CB">
            <w:pPr>
              <w:pStyle w:val="TableText3"/>
            </w:pPr>
            <w:r w:rsidRPr="000E4D28">
              <w:t>Supported</w:t>
            </w:r>
          </w:p>
        </w:tc>
      </w:tr>
      <w:tr w:rsidR="00C52B0A" w:rsidRPr="00EA5896" w14:paraId="656A6358" w14:textId="3CDD4790" w:rsidTr="00C52B0A">
        <w:trPr>
          <w:cantSplit/>
          <w:trHeight w:val="96"/>
        </w:trPr>
        <w:tc>
          <w:tcPr>
            <w:tcW w:w="0" w:type="auto"/>
          </w:tcPr>
          <w:p w14:paraId="0BF69B86" w14:textId="38E63CF3" w:rsidR="00C52B0A" w:rsidRDefault="00C52B0A" w:rsidP="009141CB">
            <w:pPr>
              <w:pStyle w:val="BPOSTableText"/>
            </w:pPr>
            <w:r w:rsidRPr="00327728">
              <w:t xml:space="preserve">Ad-hoc and scheduled </w:t>
            </w:r>
            <w:r>
              <w:t xml:space="preserve">web </w:t>
            </w:r>
            <w:r w:rsidRPr="00327728">
              <w:t xml:space="preserve">conferencing </w:t>
            </w:r>
          </w:p>
        </w:tc>
        <w:tc>
          <w:tcPr>
            <w:tcW w:w="0" w:type="auto"/>
            <w:shd w:val="clear" w:color="auto" w:fill="00B050"/>
            <w:vAlign w:val="center"/>
          </w:tcPr>
          <w:p w14:paraId="0EB90CBE" w14:textId="0A8F47DC" w:rsidR="00C52B0A" w:rsidRDefault="00C52B0A" w:rsidP="009141CB">
            <w:pPr>
              <w:pStyle w:val="TableText3"/>
            </w:pPr>
            <w:r w:rsidRPr="00A35D9F">
              <w:t>Supported</w:t>
            </w:r>
          </w:p>
        </w:tc>
        <w:tc>
          <w:tcPr>
            <w:tcW w:w="0" w:type="auto"/>
            <w:shd w:val="clear" w:color="auto" w:fill="00B050"/>
            <w:vAlign w:val="center"/>
          </w:tcPr>
          <w:p w14:paraId="6C2A9D2D" w14:textId="517696FF" w:rsidR="00C52B0A" w:rsidRDefault="00C52B0A" w:rsidP="009141CB">
            <w:pPr>
              <w:pStyle w:val="TableText3"/>
            </w:pPr>
            <w:r w:rsidRPr="00A35D9F">
              <w:t>Supported</w:t>
            </w:r>
          </w:p>
        </w:tc>
        <w:tc>
          <w:tcPr>
            <w:tcW w:w="0" w:type="auto"/>
            <w:shd w:val="clear" w:color="auto" w:fill="00B050"/>
            <w:vAlign w:val="center"/>
          </w:tcPr>
          <w:p w14:paraId="4D83DD51" w14:textId="59BEEB94" w:rsidR="00C52B0A" w:rsidRPr="000E4D28" w:rsidRDefault="00C52B0A" w:rsidP="009141CB">
            <w:pPr>
              <w:pStyle w:val="TableText3"/>
            </w:pPr>
            <w:r w:rsidRPr="000E4D28">
              <w:t>Supported</w:t>
            </w:r>
          </w:p>
        </w:tc>
        <w:tc>
          <w:tcPr>
            <w:tcW w:w="0" w:type="auto"/>
            <w:shd w:val="clear" w:color="auto" w:fill="00B050"/>
            <w:vAlign w:val="center"/>
          </w:tcPr>
          <w:p w14:paraId="776DFB02" w14:textId="50F9A7D2" w:rsidR="00C52B0A" w:rsidRPr="000E4D28" w:rsidRDefault="00C52B0A" w:rsidP="009141CB">
            <w:pPr>
              <w:pStyle w:val="TableText3"/>
            </w:pPr>
            <w:r w:rsidRPr="000E4D28">
              <w:t>Supported</w:t>
            </w:r>
          </w:p>
        </w:tc>
      </w:tr>
      <w:tr w:rsidR="00C52B0A" w:rsidRPr="00EA5896" w14:paraId="776AF2C5" w14:textId="30C3195A" w:rsidTr="00C52B0A">
        <w:trPr>
          <w:cantSplit/>
          <w:trHeight w:val="96"/>
        </w:trPr>
        <w:tc>
          <w:tcPr>
            <w:tcW w:w="0" w:type="auto"/>
            <w:vAlign w:val="center"/>
          </w:tcPr>
          <w:p w14:paraId="173FD480" w14:textId="73BD05EC" w:rsidR="00C52B0A" w:rsidRDefault="00C52B0A" w:rsidP="009141CB">
            <w:pPr>
              <w:pStyle w:val="BPOSTableText"/>
            </w:pPr>
            <w:r w:rsidRPr="0027052F">
              <w:t>Dial-in PSTN Conferencing</w:t>
            </w:r>
            <w:r>
              <w:t xml:space="preserve"> via customer trunks</w:t>
            </w:r>
          </w:p>
        </w:tc>
        <w:tc>
          <w:tcPr>
            <w:tcW w:w="0" w:type="auto"/>
            <w:shd w:val="clear" w:color="auto" w:fill="00B050"/>
            <w:vAlign w:val="center"/>
          </w:tcPr>
          <w:p w14:paraId="06C7DD96" w14:textId="35C467DD" w:rsidR="00C52B0A" w:rsidRDefault="00C52B0A" w:rsidP="009141CB">
            <w:pPr>
              <w:pStyle w:val="TableText3"/>
            </w:pPr>
            <w:r w:rsidRPr="00A35D9F">
              <w:t>Supported</w:t>
            </w:r>
          </w:p>
        </w:tc>
        <w:tc>
          <w:tcPr>
            <w:tcW w:w="0" w:type="auto"/>
            <w:shd w:val="clear" w:color="auto" w:fill="C00000"/>
            <w:vAlign w:val="center"/>
          </w:tcPr>
          <w:p w14:paraId="3C8C87FA" w14:textId="15673580" w:rsidR="00C52B0A" w:rsidRPr="00CF20CD" w:rsidRDefault="00C52B0A" w:rsidP="009141CB">
            <w:pPr>
              <w:pStyle w:val="TableText3"/>
            </w:pPr>
            <w:r>
              <w:t>Not Supported</w:t>
            </w:r>
          </w:p>
        </w:tc>
        <w:tc>
          <w:tcPr>
            <w:tcW w:w="0" w:type="auto"/>
            <w:shd w:val="clear" w:color="auto" w:fill="00B050"/>
            <w:vAlign w:val="center"/>
          </w:tcPr>
          <w:p w14:paraId="42399293" w14:textId="0C606A21" w:rsidR="00C52B0A" w:rsidRPr="000E4D28" w:rsidRDefault="00C52B0A" w:rsidP="009141CB">
            <w:pPr>
              <w:pStyle w:val="TableText3"/>
            </w:pPr>
            <w:r w:rsidRPr="000E4D28">
              <w:t>Supported</w:t>
            </w:r>
          </w:p>
        </w:tc>
        <w:tc>
          <w:tcPr>
            <w:tcW w:w="0" w:type="auto"/>
            <w:shd w:val="clear" w:color="auto" w:fill="C00000"/>
            <w:vAlign w:val="center"/>
          </w:tcPr>
          <w:p w14:paraId="20DFDA49" w14:textId="14A7F245" w:rsidR="00C52B0A" w:rsidRPr="00CA7222" w:rsidRDefault="00C52B0A" w:rsidP="009141CB">
            <w:pPr>
              <w:pStyle w:val="TableText3"/>
            </w:pPr>
            <w:r w:rsidRPr="00CA7222">
              <w:t>Not Supported</w:t>
            </w:r>
          </w:p>
        </w:tc>
      </w:tr>
      <w:tr w:rsidR="00C52B0A" w:rsidRPr="00EA5896" w14:paraId="606C2667" w14:textId="562897CB" w:rsidTr="00C52B0A">
        <w:trPr>
          <w:cantSplit/>
          <w:trHeight w:val="96"/>
        </w:trPr>
        <w:tc>
          <w:tcPr>
            <w:tcW w:w="0" w:type="auto"/>
            <w:vAlign w:val="center"/>
          </w:tcPr>
          <w:p w14:paraId="7DE2FDE7" w14:textId="17C1E183" w:rsidR="00C52B0A" w:rsidRPr="0027052F" w:rsidRDefault="00C52B0A" w:rsidP="009141CB">
            <w:pPr>
              <w:pStyle w:val="BPOSTableText"/>
            </w:pPr>
            <w:r w:rsidRPr="0027052F">
              <w:t>Dial-in PSTN Conferencing</w:t>
            </w:r>
            <w:r w:rsidRPr="0027052F" w:rsidDel="001E1803">
              <w:t xml:space="preserve"> </w:t>
            </w:r>
            <w:r w:rsidRPr="0027052F">
              <w:t xml:space="preserve">via certified Audio Conferencing Provider (ACP) </w:t>
            </w:r>
          </w:p>
        </w:tc>
        <w:tc>
          <w:tcPr>
            <w:tcW w:w="0" w:type="auto"/>
            <w:shd w:val="clear" w:color="auto" w:fill="00B050"/>
            <w:vAlign w:val="center"/>
          </w:tcPr>
          <w:p w14:paraId="083394E9" w14:textId="7EB2DE36" w:rsidR="00C52B0A" w:rsidRDefault="00C52B0A" w:rsidP="009141CB">
            <w:pPr>
              <w:pStyle w:val="TableText3"/>
            </w:pPr>
            <w:r w:rsidRPr="00A35D9F">
              <w:t>Supported</w:t>
            </w:r>
            <w:r>
              <w:rPr>
                <w:rStyle w:val="FootnoteReference"/>
                <w:b/>
              </w:rPr>
              <w:footnoteReference w:id="14"/>
            </w:r>
          </w:p>
        </w:tc>
        <w:tc>
          <w:tcPr>
            <w:tcW w:w="0" w:type="auto"/>
            <w:shd w:val="clear" w:color="auto" w:fill="00B050"/>
            <w:vAlign w:val="center"/>
          </w:tcPr>
          <w:p w14:paraId="3DE46A37" w14:textId="577FB029" w:rsidR="00C52B0A" w:rsidRDefault="00C52B0A" w:rsidP="009141CB">
            <w:pPr>
              <w:pStyle w:val="TableText3"/>
            </w:pPr>
            <w:r w:rsidRPr="00A35D9F">
              <w:t>Supported</w:t>
            </w:r>
          </w:p>
        </w:tc>
        <w:tc>
          <w:tcPr>
            <w:tcW w:w="0" w:type="auto"/>
            <w:shd w:val="clear" w:color="auto" w:fill="00B050"/>
            <w:vAlign w:val="center"/>
          </w:tcPr>
          <w:p w14:paraId="1114677C" w14:textId="69D433E6" w:rsidR="00C52B0A" w:rsidRPr="000E4D28" w:rsidRDefault="00C52B0A" w:rsidP="009141CB">
            <w:pPr>
              <w:pStyle w:val="TableText3"/>
            </w:pPr>
            <w:r w:rsidRPr="000E4D28">
              <w:t>Supported</w:t>
            </w:r>
            <w:r w:rsidRPr="000E4D28">
              <w:rPr>
                <w:rStyle w:val="FootnoteReference"/>
                <w:b/>
              </w:rPr>
              <w:footnoteReference w:id="15"/>
            </w:r>
          </w:p>
        </w:tc>
        <w:tc>
          <w:tcPr>
            <w:tcW w:w="0" w:type="auto"/>
            <w:shd w:val="clear" w:color="auto" w:fill="00B050"/>
            <w:vAlign w:val="center"/>
          </w:tcPr>
          <w:p w14:paraId="303EF755" w14:textId="0A05F66B" w:rsidR="00C52B0A" w:rsidRPr="00CA7222" w:rsidRDefault="00C52B0A" w:rsidP="009141CB">
            <w:pPr>
              <w:pStyle w:val="TableText3"/>
            </w:pPr>
            <w:r w:rsidRPr="00CA7222">
              <w:t>Supported</w:t>
            </w:r>
          </w:p>
        </w:tc>
      </w:tr>
      <w:tr w:rsidR="00C52B0A" w:rsidRPr="00EA5896" w14:paraId="054C2182" w14:textId="2F0AEE4B" w:rsidTr="00C52B0A">
        <w:trPr>
          <w:cantSplit/>
          <w:trHeight w:val="96"/>
        </w:trPr>
        <w:tc>
          <w:tcPr>
            <w:tcW w:w="0" w:type="auto"/>
          </w:tcPr>
          <w:p w14:paraId="1FB1962A" w14:textId="03F51943" w:rsidR="00C52B0A" w:rsidRPr="0027052F" w:rsidRDefault="00C52B0A" w:rsidP="009141CB">
            <w:pPr>
              <w:pStyle w:val="BPOSTableText"/>
            </w:pPr>
            <w:r w:rsidRPr="00A608F4">
              <w:t>Desktop sharing</w:t>
            </w:r>
          </w:p>
        </w:tc>
        <w:tc>
          <w:tcPr>
            <w:tcW w:w="0" w:type="auto"/>
            <w:shd w:val="clear" w:color="auto" w:fill="00B050"/>
            <w:vAlign w:val="center"/>
          </w:tcPr>
          <w:p w14:paraId="7ADA96BB" w14:textId="5B3C922B" w:rsidR="00C52B0A" w:rsidRDefault="00C52B0A" w:rsidP="009141CB">
            <w:pPr>
              <w:pStyle w:val="TableText3"/>
            </w:pPr>
            <w:r w:rsidRPr="00A35D9F">
              <w:t>Supported</w:t>
            </w:r>
          </w:p>
        </w:tc>
        <w:tc>
          <w:tcPr>
            <w:tcW w:w="0" w:type="auto"/>
            <w:shd w:val="clear" w:color="auto" w:fill="00B050"/>
            <w:vAlign w:val="center"/>
          </w:tcPr>
          <w:p w14:paraId="2ED57D18" w14:textId="0FC561C0" w:rsidR="00C52B0A" w:rsidRDefault="00C52B0A" w:rsidP="009141CB">
            <w:pPr>
              <w:pStyle w:val="TableText3"/>
            </w:pPr>
            <w:r w:rsidRPr="00A35D9F">
              <w:t>Supported</w:t>
            </w:r>
          </w:p>
        </w:tc>
        <w:tc>
          <w:tcPr>
            <w:tcW w:w="0" w:type="auto"/>
            <w:shd w:val="clear" w:color="auto" w:fill="00B050"/>
            <w:vAlign w:val="center"/>
          </w:tcPr>
          <w:p w14:paraId="6D5A808C" w14:textId="54FC0E28" w:rsidR="00C52B0A" w:rsidRPr="000E4D28" w:rsidRDefault="00C52B0A" w:rsidP="009141CB">
            <w:pPr>
              <w:pStyle w:val="TableText3"/>
            </w:pPr>
            <w:r w:rsidRPr="000E4D28">
              <w:t>Supported</w:t>
            </w:r>
          </w:p>
        </w:tc>
        <w:tc>
          <w:tcPr>
            <w:tcW w:w="0" w:type="auto"/>
            <w:shd w:val="clear" w:color="auto" w:fill="00B050"/>
            <w:vAlign w:val="center"/>
          </w:tcPr>
          <w:p w14:paraId="66D62DC3" w14:textId="21CB26F0" w:rsidR="00C52B0A" w:rsidRPr="000E4D28" w:rsidRDefault="00C52B0A" w:rsidP="009141CB">
            <w:pPr>
              <w:pStyle w:val="TableText3"/>
            </w:pPr>
            <w:r w:rsidRPr="000E4D28">
              <w:t>Supported</w:t>
            </w:r>
          </w:p>
        </w:tc>
      </w:tr>
      <w:tr w:rsidR="00C52B0A" w:rsidRPr="00EA5896" w14:paraId="25115298" w14:textId="14C84D3E" w:rsidTr="00C52B0A">
        <w:trPr>
          <w:cantSplit/>
          <w:trHeight w:val="96"/>
        </w:trPr>
        <w:tc>
          <w:tcPr>
            <w:tcW w:w="0" w:type="auto"/>
          </w:tcPr>
          <w:p w14:paraId="2D0E12A9" w14:textId="6CD6DB6E" w:rsidR="00C52B0A" w:rsidRPr="0027052F" w:rsidRDefault="00C52B0A" w:rsidP="009141CB">
            <w:pPr>
              <w:pStyle w:val="BPOSTableText"/>
            </w:pPr>
            <w:r w:rsidRPr="00A608F4">
              <w:t>Application sharing</w:t>
            </w:r>
          </w:p>
        </w:tc>
        <w:tc>
          <w:tcPr>
            <w:tcW w:w="0" w:type="auto"/>
            <w:shd w:val="clear" w:color="auto" w:fill="00B050"/>
            <w:vAlign w:val="center"/>
          </w:tcPr>
          <w:p w14:paraId="0FEEB25E" w14:textId="3DC07442" w:rsidR="00C52B0A" w:rsidRDefault="00C52B0A" w:rsidP="009141CB">
            <w:pPr>
              <w:pStyle w:val="TableText3"/>
            </w:pPr>
            <w:r w:rsidRPr="00A35D9F">
              <w:t>Supported</w:t>
            </w:r>
          </w:p>
        </w:tc>
        <w:tc>
          <w:tcPr>
            <w:tcW w:w="0" w:type="auto"/>
            <w:shd w:val="clear" w:color="auto" w:fill="00B050"/>
            <w:vAlign w:val="center"/>
          </w:tcPr>
          <w:p w14:paraId="533D72E0" w14:textId="2243B2C8" w:rsidR="00C52B0A" w:rsidRDefault="00C52B0A" w:rsidP="009141CB">
            <w:pPr>
              <w:pStyle w:val="TableText3"/>
            </w:pPr>
            <w:r w:rsidRPr="00A35D9F">
              <w:t>Supported</w:t>
            </w:r>
          </w:p>
        </w:tc>
        <w:tc>
          <w:tcPr>
            <w:tcW w:w="0" w:type="auto"/>
            <w:shd w:val="clear" w:color="auto" w:fill="00B050"/>
            <w:vAlign w:val="center"/>
          </w:tcPr>
          <w:p w14:paraId="2A80714B" w14:textId="64B7FA95" w:rsidR="00C52B0A" w:rsidRPr="000E4D28" w:rsidRDefault="00C52B0A" w:rsidP="009141CB">
            <w:pPr>
              <w:pStyle w:val="TableText3"/>
            </w:pPr>
            <w:r w:rsidRPr="000E4D28">
              <w:t>Supported</w:t>
            </w:r>
          </w:p>
        </w:tc>
        <w:tc>
          <w:tcPr>
            <w:tcW w:w="0" w:type="auto"/>
            <w:shd w:val="clear" w:color="auto" w:fill="00B050"/>
            <w:vAlign w:val="center"/>
          </w:tcPr>
          <w:p w14:paraId="2D8589F2" w14:textId="09A18448" w:rsidR="00C52B0A" w:rsidRPr="000E4D28" w:rsidRDefault="00C52B0A" w:rsidP="009141CB">
            <w:pPr>
              <w:pStyle w:val="TableText3"/>
            </w:pPr>
            <w:r w:rsidRPr="000E4D28">
              <w:t>Supported</w:t>
            </w:r>
          </w:p>
        </w:tc>
      </w:tr>
      <w:tr w:rsidR="00C52B0A" w:rsidRPr="00EA5896" w14:paraId="7BE52050" w14:textId="5CB2F776" w:rsidTr="00C52B0A">
        <w:trPr>
          <w:cantSplit/>
          <w:trHeight w:val="96"/>
        </w:trPr>
        <w:tc>
          <w:tcPr>
            <w:tcW w:w="0" w:type="auto"/>
          </w:tcPr>
          <w:p w14:paraId="2CAD1FAC" w14:textId="09ACFEBB" w:rsidR="00C52B0A" w:rsidRPr="0027052F" w:rsidRDefault="00C52B0A" w:rsidP="009141CB">
            <w:pPr>
              <w:pStyle w:val="BPOSTableText"/>
            </w:pPr>
            <w:r>
              <w:lastRenderedPageBreak/>
              <w:t>File transfer</w:t>
            </w:r>
          </w:p>
        </w:tc>
        <w:tc>
          <w:tcPr>
            <w:tcW w:w="0" w:type="auto"/>
            <w:shd w:val="clear" w:color="auto" w:fill="00B050"/>
            <w:vAlign w:val="center"/>
          </w:tcPr>
          <w:p w14:paraId="08A4C4FB" w14:textId="1B38CC63" w:rsidR="00C52B0A" w:rsidRDefault="00C52B0A" w:rsidP="009141CB">
            <w:pPr>
              <w:pStyle w:val="TableText3"/>
            </w:pPr>
            <w:r w:rsidRPr="00A35D9F">
              <w:t>Supported</w:t>
            </w:r>
          </w:p>
        </w:tc>
        <w:tc>
          <w:tcPr>
            <w:tcW w:w="0" w:type="auto"/>
            <w:shd w:val="clear" w:color="auto" w:fill="00B050"/>
            <w:vAlign w:val="center"/>
          </w:tcPr>
          <w:p w14:paraId="342598B4" w14:textId="1A2E66B2" w:rsidR="00C52B0A" w:rsidRDefault="00C52B0A" w:rsidP="009141CB">
            <w:pPr>
              <w:pStyle w:val="TableText3"/>
            </w:pPr>
            <w:r w:rsidRPr="00A35D9F">
              <w:t>Supported</w:t>
            </w:r>
          </w:p>
        </w:tc>
        <w:tc>
          <w:tcPr>
            <w:tcW w:w="0" w:type="auto"/>
            <w:shd w:val="clear" w:color="auto" w:fill="00B050"/>
            <w:vAlign w:val="center"/>
          </w:tcPr>
          <w:p w14:paraId="04E26FCD" w14:textId="01150F1C" w:rsidR="00C52B0A" w:rsidRPr="000E4D28" w:rsidRDefault="00C52B0A" w:rsidP="009141CB">
            <w:pPr>
              <w:pStyle w:val="TableText3"/>
            </w:pPr>
            <w:r w:rsidRPr="000E4D28">
              <w:t>Supported</w:t>
            </w:r>
          </w:p>
        </w:tc>
        <w:tc>
          <w:tcPr>
            <w:tcW w:w="0" w:type="auto"/>
            <w:shd w:val="clear" w:color="auto" w:fill="00B050"/>
            <w:vAlign w:val="center"/>
          </w:tcPr>
          <w:p w14:paraId="5083A0D6" w14:textId="145C6F63" w:rsidR="00C52B0A" w:rsidRPr="000E4D28" w:rsidRDefault="00C52B0A" w:rsidP="009141CB">
            <w:pPr>
              <w:pStyle w:val="TableText3"/>
            </w:pPr>
            <w:r w:rsidRPr="000E4D28">
              <w:t>Supported</w:t>
            </w:r>
          </w:p>
        </w:tc>
      </w:tr>
      <w:tr w:rsidR="00C52B0A" w:rsidRPr="00EA5896" w14:paraId="537186CA" w14:textId="31706FDB" w:rsidTr="00C52B0A">
        <w:trPr>
          <w:cantSplit/>
          <w:trHeight w:val="96"/>
        </w:trPr>
        <w:tc>
          <w:tcPr>
            <w:tcW w:w="0" w:type="auto"/>
          </w:tcPr>
          <w:p w14:paraId="0B014F1F" w14:textId="4CB4F179" w:rsidR="00C52B0A" w:rsidRPr="0027052F" w:rsidRDefault="00C52B0A" w:rsidP="009141CB">
            <w:pPr>
              <w:pStyle w:val="BPOSTableText"/>
            </w:pPr>
            <w:r w:rsidRPr="00A608F4">
              <w:t xml:space="preserve">White boarding </w:t>
            </w:r>
            <w:r>
              <w:t xml:space="preserve">and </w:t>
            </w:r>
            <w:r w:rsidRPr="00A608F4">
              <w:t>annotations</w:t>
            </w:r>
          </w:p>
        </w:tc>
        <w:tc>
          <w:tcPr>
            <w:tcW w:w="0" w:type="auto"/>
            <w:shd w:val="clear" w:color="auto" w:fill="00B050"/>
            <w:vAlign w:val="center"/>
          </w:tcPr>
          <w:p w14:paraId="4C4508F7" w14:textId="6D05C595" w:rsidR="00C52B0A" w:rsidRDefault="00C52B0A" w:rsidP="009141CB">
            <w:pPr>
              <w:pStyle w:val="TableText3"/>
            </w:pPr>
            <w:r w:rsidRPr="00A35D9F">
              <w:t>Supported</w:t>
            </w:r>
          </w:p>
        </w:tc>
        <w:tc>
          <w:tcPr>
            <w:tcW w:w="0" w:type="auto"/>
            <w:shd w:val="clear" w:color="auto" w:fill="00B050"/>
            <w:vAlign w:val="center"/>
          </w:tcPr>
          <w:p w14:paraId="0F75C81F" w14:textId="01266B72" w:rsidR="00C52B0A" w:rsidRDefault="00C52B0A" w:rsidP="009141CB">
            <w:pPr>
              <w:pStyle w:val="TableText3"/>
            </w:pPr>
            <w:r w:rsidRPr="00A35D9F">
              <w:t>Supported</w:t>
            </w:r>
          </w:p>
        </w:tc>
        <w:tc>
          <w:tcPr>
            <w:tcW w:w="0" w:type="auto"/>
            <w:shd w:val="clear" w:color="auto" w:fill="00B050"/>
            <w:vAlign w:val="center"/>
          </w:tcPr>
          <w:p w14:paraId="3EAF20C9" w14:textId="1FF144A5" w:rsidR="00C52B0A" w:rsidRPr="000E4D28" w:rsidRDefault="00C52B0A" w:rsidP="009141CB">
            <w:pPr>
              <w:pStyle w:val="TableText3"/>
            </w:pPr>
            <w:r w:rsidRPr="000E4D28">
              <w:t>Supported</w:t>
            </w:r>
          </w:p>
        </w:tc>
        <w:tc>
          <w:tcPr>
            <w:tcW w:w="0" w:type="auto"/>
            <w:shd w:val="clear" w:color="auto" w:fill="00B050"/>
            <w:vAlign w:val="center"/>
          </w:tcPr>
          <w:p w14:paraId="6CBA832C" w14:textId="3929E967" w:rsidR="00C52B0A" w:rsidRPr="000E4D28" w:rsidRDefault="00C52B0A" w:rsidP="009141CB">
            <w:pPr>
              <w:pStyle w:val="TableText3"/>
            </w:pPr>
            <w:r w:rsidRPr="000E4D28">
              <w:t>Supported</w:t>
            </w:r>
          </w:p>
        </w:tc>
      </w:tr>
      <w:tr w:rsidR="00C52B0A" w:rsidRPr="00EA5896" w14:paraId="63FC3C8F" w14:textId="63E27CA9" w:rsidTr="00C52B0A">
        <w:trPr>
          <w:cantSplit/>
          <w:trHeight w:val="96"/>
        </w:trPr>
        <w:tc>
          <w:tcPr>
            <w:tcW w:w="0" w:type="auto"/>
          </w:tcPr>
          <w:p w14:paraId="748EE89C" w14:textId="72EC95E6" w:rsidR="00C52B0A" w:rsidRPr="00A608F4" w:rsidRDefault="00C52B0A" w:rsidP="009141CB">
            <w:pPr>
              <w:pStyle w:val="BPOSTableText"/>
            </w:pPr>
            <w:r w:rsidRPr="00A608F4">
              <w:t>P</w:t>
            </w:r>
            <w:r>
              <w:t xml:space="preserve">owerPoint </w:t>
            </w:r>
            <w:r w:rsidRPr="00A608F4">
              <w:t>upload</w:t>
            </w:r>
            <w:r>
              <w:t xml:space="preserve"> </w:t>
            </w:r>
          </w:p>
        </w:tc>
        <w:tc>
          <w:tcPr>
            <w:tcW w:w="0" w:type="auto"/>
            <w:shd w:val="clear" w:color="auto" w:fill="00B050"/>
            <w:vAlign w:val="center"/>
          </w:tcPr>
          <w:p w14:paraId="297EACC6" w14:textId="1179DA3F" w:rsidR="00C52B0A" w:rsidRDefault="00C52B0A" w:rsidP="009141CB">
            <w:pPr>
              <w:pStyle w:val="TableText3"/>
            </w:pPr>
            <w:r w:rsidRPr="00A35D9F">
              <w:t>Supported</w:t>
            </w:r>
          </w:p>
        </w:tc>
        <w:tc>
          <w:tcPr>
            <w:tcW w:w="0" w:type="auto"/>
            <w:shd w:val="clear" w:color="auto" w:fill="00B050"/>
            <w:vAlign w:val="center"/>
          </w:tcPr>
          <w:p w14:paraId="7BB6E465" w14:textId="39F4B168" w:rsidR="00C52B0A" w:rsidRDefault="00C52B0A" w:rsidP="009141CB">
            <w:pPr>
              <w:pStyle w:val="TableText3"/>
            </w:pPr>
            <w:r w:rsidRPr="00A35D9F">
              <w:t>Supported</w:t>
            </w:r>
          </w:p>
        </w:tc>
        <w:tc>
          <w:tcPr>
            <w:tcW w:w="0" w:type="auto"/>
            <w:shd w:val="clear" w:color="auto" w:fill="00B050"/>
            <w:vAlign w:val="center"/>
          </w:tcPr>
          <w:p w14:paraId="3CDC800B" w14:textId="05E32C83" w:rsidR="00C52B0A" w:rsidRPr="000E4D28" w:rsidRDefault="00C52B0A" w:rsidP="009141CB">
            <w:pPr>
              <w:pStyle w:val="TableText3"/>
            </w:pPr>
            <w:r w:rsidRPr="000E4D28">
              <w:t>Supported</w:t>
            </w:r>
          </w:p>
        </w:tc>
        <w:tc>
          <w:tcPr>
            <w:tcW w:w="0" w:type="auto"/>
            <w:shd w:val="clear" w:color="auto" w:fill="00B050"/>
            <w:vAlign w:val="center"/>
          </w:tcPr>
          <w:p w14:paraId="2840524E" w14:textId="17EBF65A" w:rsidR="00C52B0A" w:rsidRPr="000E4D28" w:rsidRDefault="00C52B0A" w:rsidP="009141CB">
            <w:pPr>
              <w:pStyle w:val="TableText3"/>
            </w:pPr>
            <w:r w:rsidRPr="000E4D28">
              <w:t>Supported</w:t>
            </w:r>
          </w:p>
        </w:tc>
      </w:tr>
      <w:tr w:rsidR="00C52B0A" w:rsidRPr="00EA5896" w14:paraId="59F718CF" w14:textId="4A1B37CB" w:rsidTr="00C52B0A">
        <w:trPr>
          <w:cantSplit/>
          <w:trHeight w:val="96"/>
        </w:trPr>
        <w:tc>
          <w:tcPr>
            <w:tcW w:w="0" w:type="auto"/>
          </w:tcPr>
          <w:p w14:paraId="09CAD987" w14:textId="793F88BD" w:rsidR="00C52B0A" w:rsidRPr="00A608F4" w:rsidRDefault="00C52B0A" w:rsidP="009141CB">
            <w:pPr>
              <w:pStyle w:val="BPOSTableText"/>
            </w:pPr>
            <w:r w:rsidRPr="00A608F4">
              <w:t>Polling</w:t>
            </w:r>
          </w:p>
        </w:tc>
        <w:tc>
          <w:tcPr>
            <w:tcW w:w="0" w:type="auto"/>
            <w:shd w:val="clear" w:color="auto" w:fill="00B050"/>
            <w:vAlign w:val="center"/>
          </w:tcPr>
          <w:p w14:paraId="4607B907" w14:textId="0AB652C5" w:rsidR="00C52B0A" w:rsidRDefault="00C52B0A" w:rsidP="009141CB">
            <w:pPr>
              <w:pStyle w:val="TableText3"/>
            </w:pPr>
            <w:r w:rsidRPr="00A35D9F">
              <w:t>Supported</w:t>
            </w:r>
          </w:p>
        </w:tc>
        <w:tc>
          <w:tcPr>
            <w:tcW w:w="0" w:type="auto"/>
            <w:shd w:val="clear" w:color="auto" w:fill="00B050"/>
            <w:vAlign w:val="center"/>
          </w:tcPr>
          <w:p w14:paraId="31522918" w14:textId="7B46B713" w:rsidR="00C52B0A" w:rsidRDefault="00C52B0A" w:rsidP="009141CB">
            <w:pPr>
              <w:pStyle w:val="TableText3"/>
            </w:pPr>
            <w:r w:rsidRPr="00A35D9F">
              <w:t>Supported</w:t>
            </w:r>
          </w:p>
        </w:tc>
        <w:tc>
          <w:tcPr>
            <w:tcW w:w="0" w:type="auto"/>
            <w:shd w:val="clear" w:color="auto" w:fill="00B050"/>
            <w:vAlign w:val="center"/>
          </w:tcPr>
          <w:p w14:paraId="2830DA55" w14:textId="772F4FE7" w:rsidR="00C52B0A" w:rsidRPr="000E4D28" w:rsidRDefault="00C52B0A" w:rsidP="009141CB">
            <w:pPr>
              <w:pStyle w:val="TableText3"/>
            </w:pPr>
            <w:r w:rsidRPr="000E4D28">
              <w:t>Supported</w:t>
            </w:r>
          </w:p>
        </w:tc>
        <w:tc>
          <w:tcPr>
            <w:tcW w:w="0" w:type="auto"/>
            <w:shd w:val="clear" w:color="auto" w:fill="00B050"/>
            <w:vAlign w:val="center"/>
          </w:tcPr>
          <w:p w14:paraId="5C367783" w14:textId="52569DAE" w:rsidR="00C52B0A" w:rsidRPr="000E4D28" w:rsidRDefault="00C52B0A" w:rsidP="009141CB">
            <w:pPr>
              <w:pStyle w:val="TableText3"/>
            </w:pPr>
            <w:r w:rsidRPr="000E4D28">
              <w:t>Supported</w:t>
            </w:r>
          </w:p>
        </w:tc>
      </w:tr>
      <w:tr w:rsidR="00C52B0A" w:rsidRPr="00EA5896" w14:paraId="6CFB80F1" w14:textId="38B904A6" w:rsidTr="00C52B0A">
        <w:trPr>
          <w:cantSplit/>
          <w:trHeight w:val="96"/>
        </w:trPr>
        <w:tc>
          <w:tcPr>
            <w:tcW w:w="0" w:type="auto"/>
            <w:vAlign w:val="center"/>
          </w:tcPr>
          <w:p w14:paraId="23E3FB07" w14:textId="156DAFED" w:rsidR="00C52B0A" w:rsidRPr="00A608F4" w:rsidRDefault="00C52B0A" w:rsidP="009141CB">
            <w:pPr>
              <w:pStyle w:val="BPOSTableText"/>
            </w:pPr>
            <w:r w:rsidRPr="0027052F">
              <w:t xml:space="preserve">Client-side recording and playback </w:t>
            </w:r>
          </w:p>
        </w:tc>
        <w:tc>
          <w:tcPr>
            <w:tcW w:w="0" w:type="auto"/>
            <w:shd w:val="clear" w:color="auto" w:fill="00B050"/>
            <w:vAlign w:val="center"/>
          </w:tcPr>
          <w:p w14:paraId="7C21FC5B" w14:textId="0F9205AB" w:rsidR="00C52B0A" w:rsidRDefault="00C52B0A" w:rsidP="009141CB">
            <w:pPr>
              <w:pStyle w:val="TableText3"/>
            </w:pPr>
            <w:r w:rsidRPr="00A35D9F">
              <w:t>Supported</w:t>
            </w:r>
          </w:p>
        </w:tc>
        <w:tc>
          <w:tcPr>
            <w:tcW w:w="0" w:type="auto"/>
            <w:shd w:val="clear" w:color="auto" w:fill="00B050"/>
            <w:vAlign w:val="center"/>
          </w:tcPr>
          <w:p w14:paraId="3EDB18F8" w14:textId="62EA4677" w:rsidR="00C52B0A" w:rsidRDefault="00C52B0A" w:rsidP="009141CB">
            <w:pPr>
              <w:pStyle w:val="TableText3"/>
            </w:pPr>
            <w:r w:rsidRPr="00A35D9F">
              <w:t>Supported</w:t>
            </w:r>
          </w:p>
        </w:tc>
        <w:tc>
          <w:tcPr>
            <w:tcW w:w="0" w:type="auto"/>
            <w:shd w:val="clear" w:color="auto" w:fill="00B050"/>
            <w:vAlign w:val="center"/>
          </w:tcPr>
          <w:p w14:paraId="02532B8F" w14:textId="6D193CDA" w:rsidR="00C52B0A" w:rsidRPr="000E4D28" w:rsidRDefault="00C52B0A" w:rsidP="009141CB">
            <w:pPr>
              <w:pStyle w:val="TableText3"/>
            </w:pPr>
            <w:r w:rsidRPr="000E4D28">
              <w:t>Supported</w:t>
            </w:r>
          </w:p>
        </w:tc>
        <w:tc>
          <w:tcPr>
            <w:tcW w:w="0" w:type="auto"/>
            <w:shd w:val="clear" w:color="auto" w:fill="00B050"/>
            <w:vAlign w:val="center"/>
          </w:tcPr>
          <w:p w14:paraId="2D269301" w14:textId="5FEC04E2" w:rsidR="00C52B0A" w:rsidRPr="000E4D28" w:rsidRDefault="00C52B0A" w:rsidP="009141CB">
            <w:pPr>
              <w:pStyle w:val="TableText3"/>
            </w:pPr>
            <w:r w:rsidRPr="000E4D28">
              <w:t>Supported</w:t>
            </w:r>
          </w:p>
        </w:tc>
      </w:tr>
      <w:tr w:rsidR="00C52B0A" w:rsidRPr="00EA5896" w14:paraId="11580F7C" w14:textId="2B289AD1" w:rsidTr="00C52B0A">
        <w:trPr>
          <w:cantSplit/>
          <w:trHeight w:val="96"/>
        </w:trPr>
        <w:tc>
          <w:tcPr>
            <w:tcW w:w="0" w:type="auto"/>
            <w:vAlign w:val="center"/>
          </w:tcPr>
          <w:p w14:paraId="24B0EEA2" w14:textId="2955D4B6" w:rsidR="00C52B0A" w:rsidRPr="0027052F" w:rsidRDefault="00C52B0A" w:rsidP="009141CB">
            <w:pPr>
              <w:pStyle w:val="BPOSTableText"/>
            </w:pPr>
            <w:r w:rsidRPr="0027052F">
              <w:t>Meeting lobby</w:t>
            </w:r>
          </w:p>
        </w:tc>
        <w:tc>
          <w:tcPr>
            <w:tcW w:w="0" w:type="auto"/>
            <w:shd w:val="clear" w:color="auto" w:fill="00B050"/>
            <w:vAlign w:val="center"/>
          </w:tcPr>
          <w:p w14:paraId="32BF8430" w14:textId="6FF02A24" w:rsidR="00C52B0A" w:rsidRDefault="00C52B0A" w:rsidP="009141CB">
            <w:pPr>
              <w:pStyle w:val="TableText3"/>
            </w:pPr>
            <w:r w:rsidRPr="00A35D9F">
              <w:t>Supported</w:t>
            </w:r>
          </w:p>
        </w:tc>
        <w:tc>
          <w:tcPr>
            <w:tcW w:w="0" w:type="auto"/>
            <w:shd w:val="clear" w:color="auto" w:fill="00B050"/>
            <w:vAlign w:val="center"/>
          </w:tcPr>
          <w:p w14:paraId="783EECEA" w14:textId="509E3918" w:rsidR="00C52B0A" w:rsidRDefault="00C52B0A" w:rsidP="009141CB">
            <w:pPr>
              <w:pStyle w:val="TableText3"/>
            </w:pPr>
            <w:r w:rsidRPr="00A35D9F">
              <w:t>Supported</w:t>
            </w:r>
          </w:p>
        </w:tc>
        <w:tc>
          <w:tcPr>
            <w:tcW w:w="0" w:type="auto"/>
            <w:shd w:val="clear" w:color="auto" w:fill="00B050"/>
            <w:vAlign w:val="center"/>
          </w:tcPr>
          <w:p w14:paraId="55277646" w14:textId="7C405706" w:rsidR="00C52B0A" w:rsidRPr="000E4D28" w:rsidRDefault="00C52B0A" w:rsidP="009141CB">
            <w:pPr>
              <w:pStyle w:val="TableText3"/>
            </w:pPr>
            <w:r w:rsidRPr="000E4D28">
              <w:t>Supported</w:t>
            </w:r>
          </w:p>
        </w:tc>
        <w:tc>
          <w:tcPr>
            <w:tcW w:w="0" w:type="auto"/>
            <w:shd w:val="clear" w:color="auto" w:fill="00B050"/>
            <w:vAlign w:val="center"/>
          </w:tcPr>
          <w:p w14:paraId="7841E030" w14:textId="7C8448C9" w:rsidR="00C52B0A" w:rsidRPr="000E4D28" w:rsidRDefault="00C52B0A" w:rsidP="009141CB">
            <w:pPr>
              <w:pStyle w:val="TableText3"/>
            </w:pPr>
            <w:r w:rsidRPr="000E4D28">
              <w:t>Supported</w:t>
            </w:r>
          </w:p>
        </w:tc>
      </w:tr>
      <w:tr w:rsidR="00C52B0A" w:rsidRPr="00EA5896" w14:paraId="6E3C4A6A" w14:textId="4AF9DC13" w:rsidTr="00C52B0A">
        <w:trPr>
          <w:cantSplit/>
          <w:trHeight w:val="96"/>
        </w:trPr>
        <w:tc>
          <w:tcPr>
            <w:tcW w:w="0" w:type="auto"/>
            <w:vAlign w:val="center"/>
          </w:tcPr>
          <w:p w14:paraId="0B1115BE" w14:textId="5CCE1FC2" w:rsidR="00C52B0A" w:rsidRPr="0027052F" w:rsidRDefault="00C52B0A" w:rsidP="009141CB">
            <w:pPr>
              <w:pStyle w:val="BPOSTableText"/>
            </w:pPr>
            <w:r w:rsidRPr="0027052F">
              <w:t xml:space="preserve">Participant anonymous join via Lync Web App </w:t>
            </w:r>
          </w:p>
        </w:tc>
        <w:tc>
          <w:tcPr>
            <w:tcW w:w="0" w:type="auto"/>
            <w:shd w:val="clear" w:color="auto" w:fill="00B050"/>
            <w:vAlign w:val="center"/>
          </w:tcPr>
          <w:p w14:paraId="297BC5DC" w14:textId="6B8D89AE" w:rsidR="00C52B0A" w:rsidRDefault="00C52B0A" w:rsidP="009141CB">
            <w:pPr>
              <w:pStyle w:val="TableText3"/>
            </w:pPr>
            <w:r w:rsidRPr="00A35D9F">
              <w:t>Supported</w:t>
            </w:r>
          </w:p>
        </w:tc>
        <w:tc>
          <w:tcPr>
            <w:tcW w:w="0" w:type="auto"/>
            <w:shd w:val="clear" w:color="auto" w:fill="00B050"/>
            <w:vAlign w:val="center"/>
          </w:tcPr>
          <w:p w14:paraId="0C62465E" w14:textId="61011CD7" w:rsidR="00C52B0A" w:rsidRDefault="00C52B0A" w:rsidP="009141CB">
            <w:pPr>
              <w:pStyle w:val="TableText3"/>
            </w:pPr>
            <w:r w:rsidRPr="00A35D9F">
              <w:t>Supported</w:t>
            </w:r>
          </w:p>
        </w:tc>
        <w:tc>
          <w:tcPr>
            <w:tcW w:w="0" w:type="auto"/>
            <w:shd w:val="clear" w:color="auto" w:fill="00B050"/>
            <w:vAlign w:val="center"/>
          </w:tcPr>
          <w:p w14:paraId="71DD4681" w14:textId="4B578DAB" w:rsidR="00C52B0A" w:rsidRPr="000E4D28" w:rsidRDefault="00C52B0A" w:rsidP="009141CB">
            <w:pPr>
              <w:pStyle w:val="TableText3"/>
            </w:pPr>
            <w:r w:rsidRPr="000E4D28">
              <w:t>Supported</w:t>
            </w:r>
          </w:p>
        </w:tc>
        <w:tc>
          <w:tcPr>
            <w:tcW w:w="0" w:type="auto"/>
            <w:shd w:val="clear" w:color="auto" w:fill="00B050"/>
            <w:vAlign w:val="center"/>
          </w:tcPr>
          <w:p w14:paraId="1E13BB53" w14:textId="79E93C6E" w:rsidR="00C52B0A" w:rsidRPr="000E4D28" w:rsidRDefault="00C52B0A" w:rsidP="009141CB">
            <w:pPr>
              <w:pStyle w:val="TableText3"/>
            </w:pPr>
            <w:r w:rsidRPr="000E4D28">
              <w:t>Supported</w:t>
            </w:r>
          </w:p>
        </w:tc>
      </w:tr>
      <w:tr w:rsidR="00C52B0A" w:rsidRPr="00EA5896" w14:paraId="44215649" w14:textId="3CD19CFB" w:rsidTr="00C52B0A">
        <w:trPr>
          <w:cantSplit/>
          <w:trHeight w:val="96"/>
        </w:trPr>
        <w:tc>
          <w:tcPr>
            <w:tcW w:w="0" w:type="auto"/>
            <w:vAlign w:val="center"/>
          </w:tcPr>
          <w:p w14:paraId="1A6373C3" w14:textId="3E1784E2" w:rsidR="00C52B0A" w:rsidRPr="0027052F" w:rsidRDefault="00C52B0A" w:rsidP="009141CB">
            <w:pPr>
              <w:pStyle w:val="BPOSTableText"/>
            </w:pPr>
            <w:r w:rsidRPr="0027052F">
              <w:t xml:space="preserve">Participant anonymous join via Lync Attendee </w:t>
            </w:r>
          </w:p>
        </w:tc>
        <w:tc>
          <w:tcPr>
            <w:tcW w:w="0" w:type="auto"/>
            <w:shd w:val="clear" w:color="auto" w:fill="00B050"/>
            <w:vAlign w:val="center"/>
          </w:tcPr>
          <w:p w14:paraId="745CB423" w14:textId="2FE7D9EA" w:rsidR="00C52B0A" w:rsidRDefault="00C52B0A" w:rsidP="009141CB">
            <w:pPr>
              <w:pStyle w:val="TableText3"/>
            </w:pPr>
            <w:r w:rsidRPr="00A35D9F">
              <w:t>Supported</w:t>
            </w:r>
          </w:p>
        </w:tc>
        <w:tc>
          <w:tcPr>
            <w:tcW w:w="0" w:type="auto"/>
            <w:shd w:val="clear" w:color="auto" w:fill="00B050"/>
            <w:vAlign w:val="center"/>
          </w:tcPr>
          <w:p w14:paraId="23779AAD" w14:textId="02BC5D1E" w:rsidR="00C52B0A" w:rsidRDefault="00C52B0A" w:rsidP="009141CB">
            <w:pPr>
              <w:pStyle w:val="TableText3"/>
            </w:pPr>
            <w:r w:rsidRPr="00A35D9F">
              <w:t>Supported</w:t>
            </w:r>
          </w:p>
        </w:tc>
        <w:tc>
          <w:tcPr>
            <w:tcW w:w="0" w:type="auto"/>
            <w:shd w:val="clear" w:color="auto" w:fill="00B050"/>
            <w:vAlign w:val="center"/>
          </w:tcPr>
          <w:p w14:paraId="3BD4032B" w14:textId="78E2C923" w:rsidR="00C52B0A" w:rsidRPr="000E4D28" w:rsidRDefault="00C52B0A" w:rsidP="009141CB">
            <w:pPr>
              <w:pStyle w:val="TableText3"/>
            </w:pPr>
            <w:r w:rsidRPr="000E4D28">
              <w:t>Supported</w:t>
            </w:r>
          </w:p>
        </w:tc>
        <w:tc>
          <w:tcPr>
            <w:tcW w:w="0" w:type="auto"/>
            <w:shd w:val="clear" w:color="auto" w:fill="00B050"/>
            <w:vAlign w:val="center"/>
          </w:tcPr>
          <w:p w14:paraId="66696997" w14:textId="03C03A15" w:rsidR="00C52B0A" w:rsidRPr="000E4D28" w:rsidRDefault="00C52B0A" w:rsidP="009141CB">
            <w:pPr>
              <w:pStyle w:val="TableText3"/>
            </w:pPr>
            <w:r w:rsidRPr="000E4D28">
              <w:t>Supported</w:t>
            </w:r>
          </w:p>
        </w:tc>
      </w:tr>
      <w:tr w:rsidR="00C52B0A" w:rsidRPr="00EA5896" w14:paraId="31CC4489" w14:textId="5FEBE1EB" w:rsidTr="00C52B0A">
        <w:trPr>
          <w:cantSplit/>
          <w:trHeight w:val="96"/>
        </w:trPr>
        <w:tc>
          <w:tcPr>
            <w:tcW w:w="0" w:type="auto"/>
            <w:vAlign w:val="center"/>
          </w:tcPr>
          <w:p w14:paraId="00DF824D" w14:textId="27519743" w:rsidR="00C52B0A" w:rsidRPr="0027052F" w:rsidRDefault="00C52B0A" w:rsidP="009141CB">
            <w:pPr>
              <w:pStyle w:val="BPOSTableText"/>
            </w:pPr>
            <w:r>
              <w:t>Schedule Lync</w:t>
            </w:r>
            <w:r w:rsidRPr="0027052F">
              <w:t xml:space="preserve"> meeting through Outlook</w:t>
            </w:r>
          </w:p>
        </w:tc>
        <w:tc>
          <w:tcPr>
            <w:tcW w:w="0" w:type="auto"/>
            <w:shd w:val="clear" w:color="auto" w:fill="00B050"/>
            <w:vAlign w:val="center"/>
          </w:tcPr>
          <w:p w14:paraId="19967162" w14:textId="6C9FA9AA" w:rsidR="00C52B0A" w:rsidRDefault="00C52B0A" w:rsidP="009141CB">
            <w:pPr>
              <w:pStyle w:val="TableText3"/>
            </w:pPr>
            <w:r w:rsidRPr="00A35D9F">
              <w:t>Supported</w:t>
            </w:r>
          </w:p>
        </w:tc>
        <w:tc>
          <w:tcPr>
            <w:tcW w:w="0" w:type="auto"/>
            <w:shd w:val="clear" w:color="auto" w:fill="00B050"/>
            <w:vAlign w:val="center"/>
          </w:tcPr>
          <w:p w14:paraId="3B8872ED" w14:textId="0F4D08CA" w:rsidR="00C52B0A" w:rsidRDefault="00C52B0A" w:rsidP="009141CB">
            <w:pPr>
              <w:pStyle w:val="TableText3"/>
            </w:pPr>
            <w:r w:rsidRPr="00A35D9F">
              <w:t>Supported</w:t>
            </w:r>
          </w:p>
        </w:tc>
        <w:tc>
          <w:tcPr>
            <w:tcW w:w="0" w:type="auto"/>
            <w:shd w:val="clear" w:color="auto" w:fill="00B050"/>
            <w:vAlign w:val="center"/>
          </w:tcPr>
          <w:p w14:paraId="09384E54" w14:textId="2F4B32C3" w:rsidR="00C52B0A" w:rsidRPr="000E4D28" w:rsidRDefault="00C52B0A" w:rsidP="009141CB">
            <w:pPr>
              <w:pStyle w:val="TableText3"/>
            </w:pPr>
            <w:r w:rsidRPr="000E4D28">
              <w:t>Supported</w:t>
            </w:r>
          </w:p>
        </w:tc>
        <w:tc>
          <w:tcPr>
            <w:tcW w:w="0" w:type="auto"/>
            <w:shd w:val="clear" w:color="auto" w:fill="00B050"/>
            <w:vAlign w:val="center"/>
          </w:tcPr>
          <w:p w14:paraId="531DBFE5" w14:textId="0080DD52" w:rsidR="00C52B0A" w:rsidRPr="000E4D28" w:rsidRDefault="00C52B0A" w:rsidP="009141CB">
            <w:pPr>
              <w:pStyle w:val="TableText3"/>
            </w:pPr>
            <w:r w:rsidRPr="000E4D28">
              <w:t>Supported</w:t>
            </w:r>
          </w:p>
        </w:tc>
      </w:tr>
      <w:tr w:rsidR="00C52B0A" w:rsidRPr="00EA5896" w14:paraId="1EF16BE2" w14:textId="73CBEEFE" w:rsidTr="00C52B0A">
        <w:trPr>
          <w:cantSplit/>
          <w:trHeight w:val="96"/>
        </w:trPr>
        <w:tc>
          <w:tcPr>
            <w:tcW w:w="0" w:type="auto"/>
            <w:vAlign w:val="center"/>
          </w:tcPr>
          <w:p w14:paraId="6F0AFB1E" w14:textId="0024B1EC" w:rsidR="00C52B0A" w:rsidRPr="0027052F" w:rsidRDefault="00C52B0A" w:rsidP="009141CB">
            <w:pPr>
              <w:pStyle w:val="BPOSTableText"/>
            </w:pPr>
            <w:r>
              <w:t>Schedule Lync meeting on behalf of another user through Outlook (delegation)</w:t>
            </w:r>
          </w:p>
        </w:tc>
        <w:tc>
          <w:tcPr>
            <w:tcW w:w="0" w:type="auto"/>
            <w:shd w:val="clear" w:color="auto" w:fill="00B050"/>
            <w:vAlign w:val="center"/>
          </w:tcPr>
          <w:p w14:paraId="135092C1" w14:textId="0D02F0BE" w:rsidR="00C52B0A" w:rsidRDefault="00C52B0A" w:rsidP="009141CB">
            <w:pPr>
              <w:pStyle w:val="TableText3"/>
            </w:pPr>
            <w:r w:rsidRPr="00A35D9F">
              <w:t>Supported</w:t>
            </w:r>
          </w:p>
        </w:tc>
        <w:tc>
          <w:tcPr>
            <w:tcW w:w="0" w:type="auto"/>
            <w:shd w:val="clear" w:color="auto" w:fill="C00000"/>
            <w:vAlign w:val="center"/>
          </w:tcPr>
          <w:p w14:paraId="151ABC79" w14:textId="3D57E064" w:rsidR="00C52B0A" w:rsidRPr="00FA5601" w:rsidRDefault="00C52B0A" w:rsidP="009141CB">
            <w:pPr>
              <w:pStyle w:val="TableText3"/>
            </w:pPr>
            <w:r w:rsidRPr="00FA5601">
              <w:t>Not Supported</w:t>
            </w:r>
          </w:p>
        </w:tc>
        <w:tc>
          <w:tcPr>
            <w:tcW w:w="0" w:type="auto"/>
            <w:shd w:val="clear" w:color="auto" w:fill="00B050"/>
            <w:vAlign w:val="center"/>
          </w:tcPr>
          <w:p w14:paraId="377368E2" w14:textId="72E71DCE" w:rsidR="00C52B0A" w:rsidRPr="000E4D28" w:rsidRDefault="00C52B0A" w:rsidP="009141CB">
            <w:pPr>
              <w:pStyle w:val="TableText3"/>
            </w:pPr>
            <w:r w:rsidRPr="000E4D28">
              <w:t>Supported</w:t>
            </w:r>
          </w:p>
        </w:tc>
        <w:tc>
          <w:tcPr>
            <w:tcW w:w="0" w:type="auto"/>
            <w:shd w:val="clear" w:color="auto" w:fill="C00000"/>
            <w:vAlign w:val="center"/>
          </w:tcPr>
          <w:p w14:paraId="3893F0AD" w14:textId="6F482275" w:rsidR="00C52B0A" w:rsidRPr="00FA5601" w:rsidRDefault="00C52B0A" w:rsidP="009141CB">
            <w:pPr>
              <w:pStyle w:val="TableText3"/>
            </w:pPr>
            <w:r w:rsidRPr="00FA5601">
              <w:t>Not Supported</w:t>
            </w:r>
          </w:p>
        </w:tc>
      </w:tr>
      <w:tr w:rsidR="00C52B0A" w:rsidRPr="00EA5896" w14:paraId="5B70E6DE" w14:textId="19BAEC48" w:rsidTr="00C52B0A">
        <w:trPr>
          <w:cantSplit/>
          <w:trHeight w:val="96"/>
        </w:trPr>
        <w:tc>
          <w:tcPr>
            <w:tcW w:w="0" w:type="auto"/>
          </w:tcPr>
          <w:p w14:paraId="2D63E86B" w14:textId="1ACA5047" w:rsidR="00C52B0A" w:rsidRPr="0027052F" w:rsidRDefault="00C52B0A" w:rsidP="009141CB">
            <w:pPr>
              <w:pStyle w:val="BPOSTableText"/>
            </w:pPr>
            <w:r>
              <w:t>Scheduled conferences using web page</w:t>
            </w:r>
          </w:p>
        </w:tc>
        <w:tc>
          <w:tcPr>
            <w:tcW w:w="0" w:type="auto"/>
            <w:shd w:val="clear" w:color="auto" w:fill="00B050"/>
            <w:vAlign w:val="center"/>
          </w:tcPr>
          <w:p w14:paraId="6CD80971" w14:textId="44DA693D" w:rsidR="00C52B0A" w:rsidRDefault="00C52B0A" w:rsidP="009141CB">
            <w:pPr>
              <w:pStyle w:val="TableText3"/>
            </w:pPr>
            <w:r w:rsidRPr="00A35D9F">
              <w:t>Supported</w:t>
            </w:r>
          </w:p>
        </w:tc>
        <w:tc>
          <w:tcPr>
            <w:tcW w:w="0" w:type="auto"/>
            <w:shd w:val="clear" w:color="auto" w:fill="00B050"/>
            <w:vAlign w:val="center"/>
          </w:tcPr>
          <w:p w14:paraId="36EF1336" w14:textId="5F802361" w:rsidR="00C52B0A" w:rsidRDefault="00C52B0A" w:rsidP="009141CB">
            <w:pPr>
              <w:pStyle w:val="TableText3"/>
            </w:pPr>
            <w:r w:rsidRPr="00A35D9F">
              <w:t>Supported</w:t>
            </w:r>
          </w:p>
        </w:tc>
        <w:tc>
          <w:tcPr>
            <w:tcW w:w="0" w:type="auto"/>
            <w:shd w:val="clear" w:color="auto" w:fill="00B050"/>
            <w:vAlign w:val="center"/>
          </w:tcPr>
          <w:p w14:paraId="3DDDC790" w14:textId="276F662B" w:rsidR="00C52B0A" w:rsidRPr="000E4D28" w:rsidRDefault="00C52B0A" w:rsidP="009141CB">
            <w:pPr>
              <w:pStyle w:val="TableText3"/>
            </w:pPr>
            <w:r w:rsidRPr="000E4D28">
              <w:t>Supported</w:t>
            </w:r>
          </w:p>
        </w:tc>
        <w:tc>
          <w:tcPr>
            <w:tcW w:w="0" w:type="auto"/>
            <w:shd w:val="clear" w:color="auto" w:fill="00B050"/>
            <w:vAlign w:val="center"/>
          </w:tcPr>
          <w:p w14:paraId="6F06C373" w14:textId="6AB75446" w:rsidR="00C52B0A" w:rsidRPr="000E4D28" w:rsidRDefault="00C52B0A" w:rsidP="009141CB">
            <w:pPr>
              <w:pStyle w:val="TableText3"/>
            </w:pPr>
            <w:r w:rsidRPr="000E4D28">
              <w:t>Supported</w:t>
            </w:r>
          </w:p>
        </w:tc>
      </w:tr>
      <w:tr w:rsidR="00C52B0A" w:rsidRPr="00EA5896" w14:paraId="4D9660B6" w14:textId="38AABCF8" w:rsidTr="00C52B0A">
        <w:trPr>
          <w:cantSplit/>
          <w:trHeight w:val="96"/>
        </w:trPr>
        <w:tc>
          <w:tcPr>
            <w:tcW w:w="0" w:type="auto"/>
          </w:tcPr>
          <w:p w14:paraId="5E5822F5" w14:textId="5E766758" w:rsidR="00C52B0A" w:rsidRPr="0027052F" w:rsidRDefault="00C52B0A" w:rsidP="009141CB">
            <w:pPr>
              <w:pStyle w:val="BPOSTableText"/>
            </w:pPr>
            <w:r w:rsidRPr="00A608F4">
              <w:t>Outlook delegation for scheduling meetings</w:t>
            </w:r>
          </w:p>
        </w:tc>
        <w:tc>
          <w:tcPr>
            <w:tcW w:w="0" w:type="auto"/>
            <w:shd w:val="clear" w:color="auto" w:fill="00B050"/>
            <w:vAlign w:val="center"/>
          </w:tcPr>
          <w:p w14:paraId="7641F64E" w14:textId="0A041631" w:rsidR="00C52B0A" w:rsidRDefault="00C52B0A" w:rsidP="009141CB">
            <w:pPr>
              <w:pStyle w:val="TableText3"/>
            </w:pPr>
            <w:r w:rsidRPr="00A35D9F">
              <w:t>Supported</w:t>
            </w:r>
          </w:p>
        </w:tc>
        <w:tc>
          <w:tcPr>
            <w:tcW w:w="0" w:type="auto"/>
            <w:shd w:val="clear" w:color="auto" w:fill="00B050"/>
            <w:vAlign w:val="center"/>
          </w:tcPr>
          <w:p w14:paraId="5B92FE5A" w14:textId="3721553F" w:rsidR="00C52B0A" w:rsidRDefault="00C52B0A" w:rsidP="009141CB">
            <w:pPr>
              <w:pStyle w:val="TableText3"/>
            </w:pPr>
            <w:r w:rsidRPr="00A35D9F">
              <w:t>Supported</w:t>
            </w:r>
          </w:p>
        </w:tc>
        <w:tc>
          <w:tcPr>
            <w:tcW w:w="0" w:type="auto"/>
            <w:shd w:val="clear" w:color="auto" w:fill="00B050"/>
            <w:vAlign w:val="center"/>
          </w:tcPr>
          <w:p w14:paraId="594E51D9" w14:textId="77AF3CAF" w:rsidR="00C52B0A" w:rsidRPr="000E4D28" w:rsidRDefault="00C52B0A" w:rsidP="009141CB">
            <w:pPr>
              <w:pStyle w:val="TableText3"/>
            </w:pPr>
            <w:r w:rsidRPr="000E4D28">
              <w:t>Supported</w:t>
            </w:r>
          </w:p>
        </w:tc>
        <w:tc>
          <w:tcPr>
            <w:tcW w:w="0" w:type="auto"/>
            <w:shd w:val="clear" w:color="auto" w:fill="00B050"/>
            <w:vAlign w:val="center"/>
          </w:tcPr>
          <w:p w14:paraId="1895002D" w14:textId="1628F832" w:rsidR="00C52B0A" w:rsidRPr="000E4D28" w:rsidRDefault="00C52B0A" w:rsidP="009141CB">
            <w:pPr>
              <w:pStyle w:val="TableText3"/>
            </w:pPr>
            <w:r w:rsidRPr="000E4D28">
              <w:t>Supported</w:t>
            </w:r>
          </w:p>
        </w:tc>
      </w:tr>
      <w:tr w:rsidR="00C52B0A" w:rsidRPr="00EA5896" w14:paraId="54D14C5D" w14:textId="390605B8" w:rsidTr="00C52B0A">
        <w:trPr>
          <w:cantSplit/>
          <w:trHeight w:val="96"/>
        </w:trPr>
        <w:tc>
          <w:tcPr>
            <w:tcW w:w="0" w:type="auto"/>
          </w:tcPr>
          <w:p w14:paraId="12296DE5" w14:textId="5A571415" w:rsidR="00C52B0A" w:rsidRDefault="00C52B0A" w:rsidP="009141CB">
            <w:pPr>
              <w:pStyle w:val="BPOSTableText"/>
            </w:pPr>
            <w:r>
              <w:t>Peer to peer VoIP calling</w:t>
            </w:r>
          </w:p>
        </w:tc>
        <w:tc>
          <w:tcPr>
            <w:tcW w:w="0" w:type="auto"/>
            <w:shd w:val="clear" w:color="auto" w:fill="00B050"/>
            <w:vAlign w:val="center"/>
          </w:tcPr>
          <w:p w14:paraId="5A69937A" w14:textId="551DE09B" w:rsidR="00C52B0A" w:rsidRPr="00004D40" w:rsidRDefault="00C52B0A" w:rsidP="009141CB">
            <w:pPr>
              <w:pStyle w:val="TableText3"/>
            </w:pPr>
            <w:r>
              <w:t>Supported</w:t>
            </w:r>
          </w:p>
        </w:tc>
        <w:tc>
          <w:tcPr>
            <w:tcW w:w="0" w:type="auto"/>
            <w:shd w:val="clear" w:color="auto" w:fill="00B050"/>
            <w:vAlign w:val="center"/>
          </w:tcPr>
          <w:p w14:paraId="1F4B8C62" w14:textId="759C0D54" w:rsidR="00C52B0A" w:rsidRDefault="00C52B0A" w:rsidP="009141CB">
            <w:pPr>
              <w:pStyle w:val="TableText3"/>
            </w:pPr>
            <w:r>
              <w:t>Supported</w:t>
            </w:r>
          </w:p>
        </w:tc>
        <w:tc>
          <w:tcPr>
            <w:tcW w:w="0" w:type="auto"/>
            <w:shd w:val="clear" w:color="auto" w:fill="00B050"/>
            <w:vAlign w:val="center"/>
          </w:tcPr>
          <w:p w14:paraId="1A5B51F2" w14:textId="18B80734" w:rsidR="00C52B0A" w:rsidRPr="000E4D28" w:rsidRDefault="00C52B0A" w:rsidP="009141CB">
            <w:pPr>
              <w:pStyle w:val="TableText3"/>
            </w:pPr>
            <w:r w:rsidRPr="000E4D28">
              <w:t>Supported</w:t>
            </w:r>
          </w:p>
        </w:tc>
        <w:tc>
          <w:tcPr>
            <w:tcW w:w="0" w:type="auto"/>
            <w:shd w:val="clear" w:color="auto" w:fill="00B050"/>
            <w:vAlign w:val="center"/>
          </w:tcPr>
          <w:p w14:paraId="231370E9" w14:textId="3CC65148" w:rsidR="00C52B0A" w:rsidRPr="000E4D28" w:rsidRDefault="00C52B0A" w:rsidP="009141CB">
            <w:pPr>
              <w:pStyle w:val="TableText3"/>
            </w:pPr>
            <w:r w:rsidRPr="000E4D28">
              <w:t>Supported</w:t>
            </w:r>
          </w:p>
        </w:tc>
      </w:tr>
      <w:tr w:rsidR="00C52B0A" w:rsidRPr="00EA5896" w14:paraId="2BE40A3B" w14:textId="6A9CBC01" w:rsidTr="00C52B0A">
        <w:trPr>
          <w:cantSplit/>
          <w:trHeight w:val="96"/>
        </w:trPr>
        <w:tc>
          <w:tcPr>
            <w:tcW w:w="0" w:type="auto"/>
          </w:tcPr>
          <w:p w14:paraId="5824F43E" w14:textId="59AA4065" w:rsidR="00C52B0A" w:rsidRDefault="00C52B0A" w:rsidP="009141CB">
            <w:pPr>
              <w:pStyle w:val="BPOSTableText"/>
            </w:pPr>
            <w:r>
              <w:t>PSTN calling</w:t>
            </w:r>
          </w:p>
        </w:tc>
        <w:tc>
          <w:tcPr>
            <w:tcW w:w="0" w:type="auto"/>
            <w:shd w:val="clear" w:color="auto" w:fill="00B050"/>
            <w:vAlign w:val="center"/>
          </w:tcPr>
          <w:p w14:paraId="1CBAD8ED" w14:textId="77E00325" w:rsidR="00C52B0A" w:rsidRDefault="00C52B0A" w:rsidP="009141CB">
            <w:pPr>
              <w:pStyle w:val="TableText3"/>
            </w:pPr>
            <w:r>
              <w:t>Supported</w:t>
            </w:r>
          </w:p>
        </w:tc>
        <w:tc>
          <w:tcPr>
            <w:tcW w:w="0" w:type="auto"/>
            <w:shd w:val="clear" w:color="auto" w:fill="C00000"/>
            <w:vAlign w:val="center"/>
          </w:tcPr>
          <w:p w14:paraId="4720ACE0" w14:textId="545D62A5" w:rsidR="00C52B0A" w:rsidRPr="00CF20CD" w:rsidRDefault="00C52B0A" w:rsidP="009141CB">
            <w:pPr>
              <w:pStyle w:val="TableText3"/>
            </w:pPr>
            <w:r>
              <w:t xml:space="preserve">Not </w:t>
            </w:r>
            <w:r w:rsidRPr="00CF20CD">
              <w:t>Supported</w:t>
            </w:r>
          </w:p>
        </w:tc>
        <w:tc>
          <w:tcPr>
            <w:tcW w:w="0" w:type="auto"/>
            <w:shd w:val="clear" w:color="auto" w:fill="00B050"/>
            <w:vAlign w:val="center"/>
          </w:tcPr>
          <w:p w14:paraId="4C1201DF" w14:textId="66F912A8" w:rsidR="00C52B0A" w:rsidRPr="000E4D28" w:rsidRDefault="00C52B0A" w:rsidP="009141CB">
            <w:pPr>
              <w:pStyle w:val="TableText3"/>
            </w:pPr>
            <w:r w:rsidRPr="000E4D28">
              <w:t>Supported</w:t>
            </w:r>
          </w:p>
        </w:tc>
        <w:tc>
          <w:tcPr>
            <w:tcW w:w="0" w:type="auto"/>
            <w:shd w:val="clear" w:color="auto" w:fill="C00000"/>
            <w:vAlign w:val="center"/>
          </w:tcPr>
          <w:p w14:paraId="04A76031" w14:textId="1F291D10" w:rsidR="00C52B0A" w:rsidRPr="00CA7222" w:rsidRDefault="00C52B0A" w:rsidP="009141CB">
            <w:pPr>
              <w:pStyle w:val="TableText3"/>
            </w:pPr>
            <w:r w:rsidRPr="00CA7222">
              <w:t>Not Supported</w:t>
            </w:r>
          </w:p>
        </w:tc>
      </w:tr>
      <w:tr w:rsidR="00C52B0A" w:rsidRPr="00EA5896" w14:paraId="511D02FD" w14:textId="0F275BDB" w:rsidTr="00C52B0A">
        <w:trPr>
          <w:cantSplit/>
          <w:trHeight w:val="96"/>
        </w:trPr>
        <w:tc>
          <w:tcPr>
            <w:tcW w:w="0" w:type="auto"/>
          </w:tcPr>
          <w:p w14:paraId="0C1E5FFA" w14:textId="73754991" w:rsidR="00C52B0A" w:rsidRDefault="00C52B0A" w:rsidP="009141CB">
            <w:pPr>
              <w:pStyle w:val="BPOSTableText"/>
            </w:pPr>
            <w:r>
              <w:t>Exchange voice mail</w:t>
            </w:r>
          </w:p>
        </w:tc>
        <w:tc>
          <w:tcPr>
            <w:tcW w:w="0" w:type="auto"/>
            <w:shd w:val="clear" w:color="auto" w:fill="00B050"/>
            <w:vAlign w:val="center"/>
          </w:tcPr>
          <w:p w14:paraId="0454BAF0" w14:textId="67E5A74A" w:rsidR="00C52B0A" w:rsidRDefault="00C52B0A" w:rsidP="009141CB">
            <w:pPr>
              <w:pStyle w:val="TableText3"/>
            </w:pPr>
            <w:r>
              <w:t>Supported</w:t>
            </w:r>
          </w:p>
        </w:tc>
        <w:tc>
          <w:tcPr>
            <w:tcW w:w="0" w:type="auto"/>
            <w:shd w:val="clear" w:color="auto" w:fill="00B050"/>
            <w:vAlign w:val="center"/>
          </w:tcPr>
          <w:p w14:paraId="4CCB86A5" w14:textId="77777777" w:rsidR="00C52B0A" w:rsidRPr="00CF20CD" w:rsidRDefault="00C52B0A" w:rsidP="009141CB">
            <w:pPr>
              <w:pStyle w:val="TableText3"/>
            </w:pPr>
            <w:r w:rsidRPr="00CF20CD">
              <w:t>Supported</w:t>
            </w:r>
          </w:p>
          <w:p w14:paraId="419436BE" w14:textId="10E652BD" w:rsidR="00C52B0A" w:rsidRDefault="00C52B0A" w:rsidP="009141CB">
            <w:pPr>
              <w:pStyle w:val="TableText3"/>
            </w:pPr>
            <w:r w:rsidRPr="00CF20CD">
              <w:t>(</w:t>
            </w:r>
            <w:r>
              <w:t>with Exchange Online only</w:t>
            </w:r>
            <w:r w:rsidRPr="00CF20CD">
              <w:t>)</w:t>
            </w:r>
          </w:p>
        </w:tc>
        <w:tc>
          <w:tcPr>
            <w:tcW w:w="0" w:type="auto"/>
            <w:shd w:val="clear" w:color="auto" w:fill="00B050"/>
            <w:vAlign w:val="center"/>
          </w:tcPr>
          <w:p w14:paraId="1C44A1C2" w14:textId="7C4D9CC8" w:rsidR="00C52B0A" w:rsidRPr="000E4D28" w:rsidRDefault="00C52B0A" w:rsidP="009141CB">
            <w:pPr>
              <w:pStyle w:val="TableText3"/>
            </w:pPr>
            <w:r w:rsidRPr="000E4D28">
              <w:t>Supported</w:t>
            </w:r>
          </w:p>
        </w:tc>
        <w:tc>
          <w:tcPr>
            <w:tcW w:w="0" w:type="auto"/>
            <w:shd w:val="clear" w:color="auto" w:fill="00B050"/>
            <w:vAlign w:val="center"/>
          </w:tcPr>
          <w:p w14:paraId="2228C07D" w14:textId="77777777" w:rsidR="00C52B0A" w:rsidRPr="00CA7222" w:rsidRDefault="00C52B0A" w:rsidP="009141CB">
            <w:pPr>
              <w:pStyle w:val="TableText3"/>
            </w:pPr>
            <w:r w:rsidRPr="00CA7222">
              <w:t>Supported</w:t>
            </w:r>
          </w:p>
          <w:p w14:paraId="4343605D" w14:textId="106D393B" w:rsidR="00C52B0A" w:rsidRPr="00CA7222" w:rsidRDefault="00C52B0A" w:rsidP="009141CB">
            <w:pPr>
              <w:pStyle w:val="TableText3"/>
            </w:pPr>
            <w:r w:rsidRPr="00CA7222">
              <w:t>(with Exchange Online only)</w:t>
            </w:r>
          </w:p>
        </w:tc>
      </w:tr>
      <w:tr w:rsidR="00C52B0A" w:rsidRPr="00EA5896" w14:paraId="05BB3D1C" w14:textId="1639E5A2" w:rsidTr="00C52B0A">
        <w:trPr>
          <w:cantSplit/>
          <w:trHeight w:val="763"/>
        </w:trPr>
        <w:tc>
          <w:tcPr>
            <w:tcW w:w="0" w:type="auto"/>
          </w:tcPr>
          <w:p w14:paraId="6C3CEF29" w14:textId="70CA0818" w:rsidR="00C52B0A" w:rsidRDefault="00C52B0A" w:rsidP="009141CB">
            <w:pPr>
              <w:pStyle w:val="BPOSTableText"/>
            </w:pPr>
            <w:r>
              <w:t xml:space="preserve">PC, Mac, Windows Phone, </w:t>
            </w:r>
            <w:proofErr w:type="spellStart"/>
            <w:r>
              <w:t>iOS</w:t>
            </w:r>
            <w:proofErr w:type="spellEnd"/>
            <w:r>
              <w:t xml:space="preserve">, and Android phone  support </w:t>
            </w:r>
          </w:p>
        </w:tc>
        <w:tc>
          <w:tcPr>
            <w:tcW w:w="0" w:type="auto"/>
            <w:shd w:val="clear" w:color="auto" w:fill="00B050"/>
            <w:vAlign w:val="center"/>
          </w:tcPr>
          <w:p w14:paraId="78AFF71F" w14:textId="704F9DAB" w:rsidR="00C52B0A" w:rsidRDefault="00C52B0A" w:rsidP="009141CB">
            <w:pPr>
              <w:pStyle w:val="TableText3"/>
            </w:pPr>
            <w:r>
              <w:t>Supported</w:t>
            </w:r>
          </w:p>
        </w:tc>
        <w:tc>
          <w:tcPr>
            <w:tcW w:w="0" w:type="auto"/>
            <w:shd w:val="clear" w:color="auto" w:fill="00B050"/>
            <w:vAlign w:val="center"/>
          </w:tcPr>
          <w:p w14:paraId="11A84A97" w14:textId="563BD1D3" w:rsidR="00C52B0A" w:rsidRDefault="00C52B0A" w:rsidP="009141CB">
            <w:pPr>
              <w:pStyle w:val="TableText3"/>
            </w:pPr>
            <w:r>
              <w:t>Supported</w:t>
            </w:r>
          </w:p>
        </w:tc>
        <w:tc>
          <w:tcPr>
            <w:tcW w:w="0" w:type="auto"/>
            <w:shd w:val="clear" w:color="auto" w:fill="00B050"/>
            <w:vAlign w:val="center"/>
          </w:tcPr>
          <w:p w14:paraId="2B77987E" w14:textId="4884981F" w:rsidR="00C52B0A" w:rsidRPr="000E4D28" w:rsidRDefault="00C52B0A" w:rsidP="009141CB">
            <w:pPr>
              <w:pStyle w:val="TableText3"/>
            </w:pPr>
            <w:r w:rsidRPr="000E4D28">
              <w:t>Supported</w:t>
            </w:r>
          </w:p>
        </w:tc>
        <w:tc>
          <w:tcPr>
            <w:tcW w:w="0" w:type="auto"/>
            <w:shd w:val="clear" w:color="auto" w:fill="00B050"/>
            <w:vAlign w:val="center"/>
          </w:tcPr>
          <w:p w14:paraId="1ABE7956" w14:textId="49393A4A" w:rsidR="00C52B0A" w:rsidRPr="000E4D28" w:rsidRDefault="00C52B0A" w:rsidP="009141CB">
            <w:pPr>
              <w:pStyle w:val="TableText3"/>
            </w:pPr>
            <w:r w:rsidRPr="000E4D28">
              <w:t>Supported</w:t>
            </w:r>
          </w:p>
        </w:tc>
      </w:tr>
      <w:tr w:rsidR="00C52B0A" w:rsidRPr="00EA5896" w14:paraId="63C656F2" w14:textId="02A5761F" w:rsidTr="00C52B0A">
        <w:trPr>
          <w:cantSplit/>
          <w:trHeight w:val="96"/>
        </w:trPr>
        <w:tc>
          <w:tcPr>
            <w:tcW w:w="0" w:type="auto"/>
          </w:tcPr>
          <w:p w14:paraId="495B62E3" w14:textId="4FE574A1" w:rsidR="00C52B0A" w:rsidRDefault="00C52B0A" w:rsidP="009141CB">
            <w:pPr>
              <w:pStyle w:val="BPOSTableText"/>
            </w:pPr>
            <w:r>
              <w:t>IP Phone support</w:t>
            </w:r>
          </w:p>
        </w:tc>
        <w:tc>
          <w:tcPr>
            <w:tcW w:w="0" w:type="auto"/>
            <w:shd w:val="clear" w:color="auto" w:fill="00B050"/>
            <w:vAlign w:val="center"/>
          </w:tcPr>
          <w:p w14:paraId="51ED78FA" w14:textId="39609684" w:rsidR="00C52B0A" w:rsidRDefault="00C52B0A" w:rsidP="009141CB">
            <w:pPr>
              <w:pStyle w:val="TableText3"/>
            </w:pPr>
            <w:r>
              <w:t>Supported</w:t>
            </w:r>
          </w:p>
        </w:tc>
        <w:tc>
          <w:tcPr>
            <w:tcW w:w="0" w:type="auto"/>
            <w:shd w:val="clear" w:color="auto" w:fill="C00000"/>
            <w:vAlign w:val="center"/>
          </w:tcPr>
          <w:p w14:paraId="1E46F8D9" w14:textId="32FFFE1A" w:rsidR="00C52B0A" w:rsidRDefault="00C52B0A" w:rsidP="009141CB">
            <w:pPr>
              <w:pStyle w:val="TableText3"/>
            </w:pPr>
            <w:r>
              <w:t>Not Supported</w:t>
            </w:r>
            <w:r w:rsidRPr="00FA5601">
              <w:t xml:space="preserve"> </w:t>
            </w:r>
          </w:p>
        </w:tc>
        <w:tc>
          <w:tcPr>
            <w:tcW w:w="0" w:type="auto"/>
            <w:shd w:val="clear" w:color="auto" w:fill="00B050"/>
            <w:vAlign w:val="center"/>
          </w:tcPr>
          <w:p w14:paraId="7B21F287" w14:textId="21CCB3A8" w:rsidR="00C52B0A" w:rsidRPr="000E4D28" w:rsidRDefault="00C52B0A" w:rsidP="009141CB">
            <w:pPr>
              <w:pStyle w:val="TableText3"/>
            </w:pPr>
            <w:r w:rsidRPr="000E4D28">
              <w:t>Supported</w:t>
            </w:r>
          </w:p>
        </w:tc>
        <w:tc>
          <w:tcPr>
            <w:tcW w:w="0" w:type="auto"/>
            <w:shd w:val="clear" w:color="auto" w:fill="C00000"/>
            <w:vAlign w:val="center"/>
          </w:tcPr>
          <w:p w14:paraId="260CDE58" w14:textId="21C3F1BB" w:rsidR="00C52B0A" w:rsidRPr="00FA5601" w:rsidRDefault="00C52B0A" w:rsidP="009141CB">
            <w:pPr>
              <w:pStyle w:val="TableText3"/>
            </w:pPr>
            <w:r>
              <w:t>Not Supported</w:t>
            </w:r>
            <w:r w:rsidRPr="00FA5601">
              <w:t xml:space="preserve"> </w:t>
            </w:r>
          </w:p>
        </w:tc>
      </w:tr>
      <w:tr w:rsidR="00C52B0A" w:rsidRPr="00EA5896" w14:paraId="0CA7D603" w14:textId="48740F02" w:rsidTr="00C52B0A">
        <w:trPr>
          <w:cantSplit/>
          <w:trHeight w:val="96"/>
        </w:trPr>
        <w:tc>
          <w:tcPr>
            <w:tcW w:w="0" w:type="auto"/>
          </w:tcPr>
          <w:p w14:paraId="17847C8E" w14:textId="24AFBC4E" w:rsidR="00C52B0A" w:rsidRDefault="00C52B0A" w:rsidP="009141CB">
            <w:pPr>
              <w:pStyle w:val="BPOSTableText"/>
            </w:pPr>
            <w:r>
              <w:t>Common area phone support</w:t>
            </w:r>
          </w:p>
        </w:tc>
        <w:tc>
          <w:tcPr>
            <w:tcW w:w="0" w:type="auto"/>
            <w:shd w:val="clear" w:color="auto" w:fill="00B050"/>
            <w:vAlign w:val="center"/>
          </w:tcPr>
          <w:p w14:paraId="50AB09AF" w14:textId="497B2749" w:rsidR="00C52B0A" w:rsidRDefault="00C52B0A" w:rsidP="009141CB">
            <w:pPr>
              <w:pStyle w:val="TableText3"/>
            </w:pPr>
            <w:r>
              <w:t>Supported</w:t>
            </w:r>
          </w:p>
        </w:tc>
        <w:tc>
          <w:tcPr>
            <w:tcW w:w="0" w:type="auto"/>
            <w:shd w:val="clear" w:color="auto" w:fill="C00000"/>
            <w:vAlign w:val="center"/>
          </w:tcPr>
          <w:p w14:paraId="4C9F5DF5" w14:textId="778580F9" w:rsidR="00C52B0A" w:rsidRDefault="00C52B0A" w:rsidP="009141CB">
            <w:pPr>
              <w:pStyle w:val="TableText3"/>
            </w:pPr>
            <w:r>
              <w:t>Not Supported</w:t>
            </w:r>
          </w:p>
        </w:tc>
        <w:tc>
          <w:tcPr>
            <w:tcW w:w="0" w:type="auto"/>
            <w:shd w:val="clear" w:color="auto" w:fill="00B050"/>
            <w:vAlign w:val="center"/>
          </w:tcPr>
          <w:p w14:paraId="316985FB" w14:textId="4514F811" w:rsidR="00C52B0A" w:rsidRPr="000E4D28" w:rsidRDefault="00C52B0A" w:rsidP="009141CB">
            <w:pPr>
              <w:pStyle w:val="TableText3"/>
            </w:pPr>
            <w:r w:rsidRPr="000E4D28">
              <w:t>Supported</w:t>
            </w:r>
          </w:p>
        </w:tc>
        <w:tc>
          <w:tcPr>
            <w:tcW w:w="0" w:type="auto"/>
            <w:shd w:val="clear" w:color="auto" w:fill="C00000"/>
            <w:vAlign w:val="center"/>
          </w:tcPr>
          <w:p w14:paraId="51313E4E" w14:textId="267C8AC8" w:rsidR="00C52B0A" w:rsidRPr="00FA5601" w:rsidRDefault="00C52B0A" w:rsidP="009141CB">
            <w:pPr>
              <w:pStyle w:val="TableText3"/>
            </w:pPr>
            <w:r>
              <w:t>Not Supported</w:t>
            </w:r>
          </w:p>
        </w:tc>
      </w:tr>
      <w:tr w:rsidR="00C52B0A" w:rsidRPr="00EA5896" w14:paraId="7E4BDA25" w14:textId="2669B9B8" w:rsidTr="00C52B0A">
        <w:trPr>
          <w:cantSplit/>
          <w:trHeight w:val="96"/>
        </w:trPr>
        <w:tc>
          <w:tcPr>
            <w:tcW w:w="0" w:type="auto"/>
          </w:tcPr>
          <w:p w14:paraId="30D32069" w14:textId="04D7C133" w:rsidR="00C52B0A" w:rsidRDefault="00C52B0A" w:rsidP="009141CB">
            <w:pPr>
              <w:pStyle w:val="BPOSTableText"/>
            </w:pPr>
            <w:r>
              <w:t>Analog device support</w:t>
            </w:r>
          </w:p>
        </w:tc>
        <w:tc>
          <w:tcPr>
            <w:tcW w:w="0" w:type="auto"/>
            <w:shd w:val="clear" w:color="auto" w:fill="00B050"/>
            <w:vAlign w:val="center"/>
          </w:tcPr>
          <w:p w14:paraId="2E8F3C21" w14:textId="149EF37D" w:rsidR="00C52B0A" w:rsidRDefault="00C52B0A" w:rsidP="009141CB">
            <w:pPr>
              <w:pStyle w:val="TableText3"/>
            </w:pPr>
            <w:r>
              <w:t>Supported</w:t>
            </w:r>
          </w:p>
        </w:tc>
        <w:tc>
          <w:tcPr>
            <w:tcW w:w="0" w:type="auto"/>
            <w:shd w:val="clear" w:color="auto" w:fill="C00000"/>
            <w:vAlign w:val="center"/>
          </w:tcPr>
          <w:p w14:paraId="48028B9D" w14:textId="20D8D778" w:rsidR="00C52B0A" w:rsidRDefault="00C52B0A" w:rsidP="009141CB">
            <w:pPr>
              <w:pStyle w:val="TableText3"/>
            </w:pPr>
            <w:r w:rsidRPr="00391D14">
              <w:t>Not Supported</w:t>
            </w:r>
          </w:p>
        </w:tc>
        <w:tc>
          <w:tcPr>
            <w:tcW w:w="0" w:type="auto"/>
            <w:shd w:val="clear" w:color="auto" w:fill="00B050"/>
            <w:vAlign w:val="center"/>
          </w:tcPr>
          <w:p w14:paraId="666B131E" w14:textId="507D7B51" w:rsidR="00C52B0A" w:rsidRPr="000E4D28" w:rsidRDefault="00C52B0A" w:rsidP="009141CB">
            <w:pPr>
              <w:pStyle w:val="TableText3"/>
            </w:pPr>
            <w:r w:rsidRPr="000E4D28">
              <w:t>Supported</w:t>
            </w:r>
          </w:p>
        </w:tc>
        <w:tc>
          <w:tcPr>
            <w:tcW w:w="0" w:type="auto"/>
            <w:shd w:val="clear" w:color="auto" w:fill="C00000"/>
            <w:vAlign w:val="center"/>
          </w:tcPr>
          <w:p w14:paraId="73AFE29A" w14:textId="1FE903F2" w:rsidR="00C52B0A" w:rsidRPr="00CA7222" w:rsidRDefault="00C52B0A" w:rsidP="009141CB">
            <w:pPr>
              <w:pStyle w:val="TableText3"/>
            </w:pPr>
            <w:r w:rsidRPr="00CA7222">
              <w:t>Not Supported</w:t>
            </w:r>
          </w:p>
        </w:tc>
      </w:tr>
      <w:tr w:rsidR="00C52B0A" w:rsidRPr="00EA5896" w14:paraId="19271EA9" w14:textId="3472FF65" w:rsidTr="00C52B0A">
        <w:trPr>
          <w:cantSplit/>
          <w:trHeight w:val="96"/>
        </w:trPr>
        <w:tc>
          <w:tcPr>
            <w:tcW w:w="0" w:type="auto"/>
          </w:tcPr>
          <w:p w14:paraId="25524F00" w14:textId="7370D88C" w:rsidR="00C52B0A" w:rsidRDefault="00C52B0A" w:rsidP="009141CB">
            <w:pPr>
              <w:pStyle w:val="BPOSTableText"/>
            </w:pPr>
            <w:r>
              <w:t>Call hold, transfer, forward, delegation, team calling (PSTN)</w:t>
            </w:r>
          </w:p>
        </w:tc>
        <w:tc>
          <w:tcPr>
            <w:tcW w:w="0" w:type="auto"/>
            <w:shd w:val="clear" w:color="auto" w:fill="00B050"/>
            <w:vAlign w:val="center"/>
          </w:tcPr>
          <w:p w14:paraId="61AD7349" w14:textId="69A9524E" w:rsidR="00C52B0A" w:rsidRPr="00004D40" w:rsidRDefault="00C52B0A" w:rsidP="009141CB">
            <w:pPr>
              <w:pStyle w:val="TableText3"/>
            </w:pPr>
            <w:r>
              <w:t>Supported</w:t>
            </w:r>
          </w:p>
        </w:tc>
        <w:tc>
          <w:tcPr>
            <w:tcW w:w="0" w:type="auto"/>
            <w:shd w:val="clear" w:color="auto" w:fill="C00000"/>
            <w:vAlign w:val="center"/>
          </w:tcPr>
          <w:p w14:paraId="562CB1E0" w14:textId="3449EBBE" w:rsidR="00C52B0A" w:rsidRPr="00391D14" w:rsidRDefault="00C52B0A" w:rsidP="009141CB">
            <w:pPr>
              <w:pStyle w:val="TableText3"/>
            </w:pPr>
            <w:r>
              <w:t>Not Supported</w:t>
            </w:r>
          </w:p>
        </w:tc>
        <w:tc>
          <w:tcPr>
            <w:tcW w:w="0" w:type="auto"/>
            <w:shd w:val="clear" w:color="auto" w:fill="00B050"/>
            <w:vAlign w:val="center"/>
          </w:tcPr>
          <w:p w14:paraId="2D562582" w14:textId="78F0B5C7" w:rsidR="00C52B0A" w:rsidRPr="000E4D28" w:rsidRDefault="00C52B0A" w:rsidP="009141CB">
            <w:pPr>
              <w:pStyle w:val="TableText3"/>
            </w:pPr>
            <w:r w:rsidRPr="000E4D28">
              <w:t>Supported</w:t>
            </w:r>
          </w:p>
        </w:tc>
        <w:tc>
          <w:tcPr>
            <w:tcW w:w="0" w:type="auto"/>
            <w:shd w:val="clear" w:color="auto" w:fill="C00000"/>
            <w:vAlign w:val="center"/>
          </w:tcPr>
          <w:p w14:paraId="1FE17080" w14:textId="0F2A90E0" w:rsidR="00C52B0A" w:rsidRPr="00321F00" w:rsidRDefault="00C52B0A" w:rsidP="009141CB">
            <w:pPr>
              <w:pStyle w:val="TableText3"/>
              <w:rPr>
                <w:color w:val="FFFFFF" w:themeColor="background1"/>
              </w:rPr>
            </w:pPr>
            <w:r w:rsidRPr="00321F00">
              <w:rPr>
                <w:color w:val="FFFFFF" w:themeColor="background1"/>
              </w:rPr>
              <w:t>Not Supported</w:t>
            </w:r>
          </w:p>
        </w:tc>
      </w:tr>
      <w:tr w:rsidR="00C52B0A" w:rsidRPr="00EA5896" w14:paraId="23384558" w14:textId="728007B8" w:rsidTr="00C52B0A">
        <w:trPr>
          <w:cantSplit/>
          <w:trHeight w:val="96"/>
        </w:trPr>
        <w:tc>
          <w:tcPr>
            <w:tcW w:w="0" w:type="auto"/>
          </w:tcPr>
          <w:p w14:paraId="5706A694" w14:textId="08FB7D3B" w:rsidR="00C52B0A" w:rsidRDefault="00C52B0A" w:rsidP="009141CB">
            <w:pPr>
              <w:pStyle w:val="BPOSTableText"/>
            </w:pPr>
            <w:r>
              <w:t>Call park, private line, malicious call trace</w:t>
            </w:r>
            <w:r w:rsidDel="00EB1BA9">
              <w:t xml:space="preserve"> </w:t>
            </w:r>
            <w:r>
              <w:t>(PBX)</w:t>
            </w:r>
          </w:p>
        </w:tc>
        <w:tc>
          <w:tcPr>
            <w:tcW w:w="0" w:type="auto"/>
            <w:shd w:val="clear" w:color="auto" w:fill="00B050"/>
            <w:vAlign w:val="center"/>
          </w:tcPr>
          <w:p w14:paraId="3531638B" w14:textId="1FC768A2" w:rsidR="00C52B0A" w:rsidRPr="00004D40" w:rsidRDefault="00C52B0A" w:rsidP="009141CB">
            <w:pPr>
              <w:pStyle w:val="TableText3"/>
            </w:pPr>
            <w:r>
              <w:t>Supported</w:t>
            </w:r>
          </w:p>
        </w:tc>
        <w:tc>
          <w:tcPr>
            <w:tcW w:w="0" w:type="auto"/>
            <w:shd w:val="clear" w:color="auto" w:fill="C00000"/>
            <w:vAlign w:val="center"/>
          </w:tcPr>
          <w:p w14:paraId="42C494ED" w14:textId="12E4D27B" w:rsidR="00C52B0A" w:rsidRPr="00321F00" w:rsidRDefault="00C52B0A" w:rsidP="009141CB">
            <w:pPr>
              <w:pStyle w:val="TableText3"/>
            </w:pPr>
            <w:r>
              <w:t>Not Supported</w:t>
            </w:r>
          </w:p>
        </w:tc>
        <w:tc>
          <w:tcPr>
            <w:tcW w:w="0" w:type="auto"/>
            <w:shd w:val="clear" w:color="auto" w:fill="00B050"/>
            <w:vAlign w:val="center"/>
          </w:tcPr>
          <w:p w14:paraId="0B699981" w14:textId="457A8DF3" w:rsidR="00C52B0A" w:rsidRPr="000E4D28" w:rsidRDefault="00C52B0A" w:rsidP="009141CB">
            <w:pPr>
              <w:pStyle w:val="TableText3"/>
            </w:pPr>
            <w:r w:rsidRPr="000E4D28">
              <w:t>Supported</w:t>
            </w:r>
          </w:p>
        </w:tc>
        <w:tc>
          <w:tcPr>
            <w:tcW w:w="0" w:type="auto"/>
            <w:shd w:val="clear" w:color="auto" w:fill="C00000"/>
            <w:vAlign w:val="center"/>
          </w:tcPr>
          <w:p w14:paraId="3C9B2A6D" w14:textId="6F6B7885" w:rsidR="00C52B0A" w:rsidRPr="001423B2" w:rsidRDefault="00C52B0A" w:rsidP="009141CB">
            <w:pPr>
              <w:pStyle w:val="TableText3"/>
            </w:pPr>
            <w:r>
              <w:t>Not Supported</w:t>
            </w:r>
          </w:p>
        </w:tc>
      </w:tr>
      <w:tr w:rsidR="00C52B0A" w:rsidRPr="00EA5896" w14:paraId="047DAD36" w14:textId="23AD5FC4" w:rsidTr="00C52B0A">
        <w:trPr>
          <w:cantSplit/>
          <w:trHeight w:val="96"/>
        </w:trPr>
        <w:tc>
          <w:tcPr>
            <w:tcW w:w="0" w:type="auto"/>
          </w:tcPr>
          <w:p w14:paraId="3DB1392C" w14:textId="1556D9B5" w:rsidR="00C52B0A" w:rsidRDefault="00C52B0A" w:rsidP="009141CB">
            <w:pPr>
              <w:pStyle w:val="BPOSTableText"/>
            </w:pPr>
            <w:r>
              <w:t>Emergency dialing (911, 112, etc.)</w:t>
            </w:r>
          </w:p>
        </w:tc>
        <w:tc>
          <w:tcPr>
            <w:tcW w:w="0" w:type="auto"/>
            <w:shd w:val="clear" w:color="auto" w:fill="00B050"/>
            <w:vAlign w:val="center"/>
          </w:tcPr>
          <w:p w14:paraId="52EB23AD" w14:textId="4005D0B7" w:rsidR="00C52B0A" w:rsidRPr="00004D40" w:rsidRDefault="00C52B0A" w:rsidP="009141CB">
            <w:pPr>
              <w:pStyle w:val="TableText3"/>
            </w:pPr>
            <w:r>
              <w:t>Supported</w:t>
            </w:r>
          </w:p>
        </w:tc>
        <w:tc>
          <w:tcPr>
            <w:tcW w:w="0" w:type="auto"/>
            <w:shd w:val="clear" w:color="auto" w:fill="C00000"/>
            <w:vAlign w:val="center"/>
          </w:tcPr>
          <w:p w14:paraId="21C483C2" w14:textId="751D54F1" w:rsidR="00C52B0A" w:rsidRDefault="00C52B0A" w:rsidP="009141CB">
            <w:pPr>
              <w:pStyle w:val="TableText3"/>
            </w:pPr>
            <w:r>
              <w:t xml:space="preserve">Not </w:t>
            </w:r>
            <w:r w:rsidRPr="007A0BF4">
              <w:t>Supported</w:t>
            </w:r>
          </w:p>
        </w:tc>
        <w:tc>
          <w:tcPr>
            <w:tcW w:w="0" w:type="auto"/>
            <w:shd w:val="clear" w:color="auto" w:fill="00B050"/>
            <w:vAlign w:val="center"/>
          </w:tcPr>
          <w:p w14:paraId="4943CA5B" w14:textId="09A48A75" w:rsidR="00C52B0A" w:rsidRPr="000E4D28" w:rsidRDefault="00C52B0A" w:rsidP="009141CB">
            <w:pPr>
              <w:pStyle w:val="TableText3"/>
            </w:pPr>
            <w:r w:rsidRPr="000E4D28">
              <w:t>Supported</w:t>
            </w:r>
          </w:p>
        </w:tc>
        <w:tc>
          <w:tcPr>
            <w:tcW w:w="0" w:type="auto"/>
            <w:shd w:val="clear" w:color="auto" w:fill="C00000"/>
            <w:vAlign w:val="center"/>
          </w:tcPr>
          <w:p w14:paraId="44C6B901" w14:textId="0150A2BB" w:rsidR="00C52B0A" w:rsidRPr="00CA7222" w:rsidRDefault="00C52B0A" w:rsidP="009141CB">
            <w:pPr>
              <w:pStyle w:val="TableText3"/>
            </w:pPr>
            <w:r>
              <w:t xml:space="preserve">Not </w:t>
            </w:r>
            <w:r w:rsidRPr="00CA7222">
              <w:t>Supported</w:t>
            </w:r>
          </w:p>
        </w:tc>
      </w:tr>
      <w:tr w:rsidR="00C52B0A" w:rsidRPr="00EA5896" w14:paraId="1E7DBEC2" w14:textId="1DEA8887" w:rsidTr="00C52B0A">
        <w:trPr>
          <w:cantSplit/>
          <w:trHeight w:val="96"/>
        </w:trPr>
        <w:tc>
          <w:tcPr>
            <w:tcW w:w="0" w:type="auto"/>
          </w:tcPr>
          <w:p w14:paraId="59881755" w14:textId="3AC0B537" w:rsidR="00C52B0A" w:rsidRDefault="00C52B0A" w:rsidP="009141CB">
            <w:pPr>
              <w:pStyle w:val="BPOSTableText"/>
            </w:pPr>
            <w:r w:rsidRPr="00A608F4">
              <w:t>E</w:t>
            </w:r>
            <w:r>
              <w:t>nhanced 911 (US only)</w:t>
            </w:r>
          </w:p>
        </w:tc>
        <w:tc>
          <w:tcPr>
            <w:tcW w:w="0" w:type="auto"/>
            <w:shd w:val="clear" w:color="auto" w:fill="00B050"/>
            <w:vAlign w:val="center"/>
          </w:tcPr>
          <w:p w14:paraId="54F3FB88" w14:textId="1330BACF" w:rsidR="00C52B0A" w:rsidRDefault="00C52B0A" w:rsidP="009141CB">
            <w:pPr>
              <w:pStyle w:val="TableText3"/>
            </w:pPr>
            <w:r>
              <w:t>Supported</w:t>
            </w:r>
          </w:p>
        </w:tc>
        <w:tc>
          <w:tcPr>
            <w:tcW w:w="0" w:type="auto"/>
            <w:shd w:val="clear" w:color="auto" w:fill="C00000"/>
            <w:vAlign w:val="center"/>
          </w:tcPr>
          <w:p w14:paraId="2F058093" w14:textId="122216C7" w:rsidR="00C52B0A" w:rsidRDefault="00C52B0A" w:rsidP="009141CB">
            <w:pPr>
              <w:pStyle w:val="TableText3"/>
            </w:pPr>
            <w:r w:rsidRPr="00391D14">
              <w:t>Not Supported</w:t>
            </w:r>
          </w:p>
        </w:tc>
        <w:tc>
          <w:tcPr>
            <w:tcW w:w="0" w:type="auto"/>
            <w:shd w:val="clear" w:color="auto" w:fill="00B050"/>
            <w:vAlign w:val="center"/>
          </w:tcPr>
          <w:p w14:paraId="2ACB6CA4" w14:textId="0860628E" w:rsidR="00C52B0A" w:rsidRPr="000E4D28" w:rsidRDefault="00C52B0A" w:rsidP="009141CB">
            <w:pPr>
              <w:pStyle w:val="TableText3"/>
            </w:pPr>
            <w:r w:rsidRPr="000E4D28">
              <w:t>Supported</w:t>
            </w:r>
          </w:p>
        </w:tc>
        <w:tc>
          <w:tcPr>
            <w:tcW w:w="0" w:type="auto"/>
            <w:shd w:val="clear" w:color="auto" w:fill="C00000"/>
            <w:vAlign w:val="center"/>
          </w:tcPr>
          <w:p w14:paraId="1AC8B94C" w14:textId="14C23B20" w:rsidR="00C52B0A" w:rsidRPr="00CA7222" w:rsidRDefault="00C52B0A" w:rsidP="009141CB">
            <w:pPr>
              <w:pStyle w:val="TableText3"/>
            </w:pPr>
            <w:r w:rsidRPr="00CA7222">
              <w:t>Not Supported</w:t>
            </w:r>
          </w:p>
        </w:tc>
      </w:tr>
      <w:tr w:rsidR="00C52B0A" w:rsidRPr="00EA5896" w14:paraId="7544442E" w14:textId="78703606" w:rsidTr="00C52B0A">
        <w:trPr>
          <w:cantSplit/>
          <w:trHeight w:val="96"/>
        </w:trPr>
        <w:tc>
          <w:tcPr>
            <w:tcW w:w="0" w:type="auto"/>
          </w:tcPr>
          <w:p w14:paraId="694FECBA" w14:textId="0DF4D620" w:rsidR="00C52B0A" w:rsidRDefault="00C52B0A" w:rsidP="009141CB">
            <w:pPr>
              <w:pStyle w:val="BPOSTableText"/>
            </w:pPr>
            <w:r w:rsidRPr="00A608F4">
              <w:t>Response groups</w:t>
            </w:r>
          </w:p>
        </w:tc>
        <w:tc>
          <w:tcPr>
            <w:tcW w:w="0" w:type="auto"/>
            <w:shd w:val="clear" w:color="auto" w:fill="00B050"/>
            <w:vAlign w:val="center"/>
          </w:tcPr>
          <w:p w14:paraId="3A398931" w14:textId="6AD87C77" w:rsidR="00C52B0A" w:rsidRDefault="00C52B0A" w:rsidP="009141CB">
            <w:pPr>
              <w:pStyle w:val="TableText3"/>
            </w:pPr>
            <w:r>
              <w:t>Supported</w:t>
            </w:r>
          </w:p>
        </w:tc>
        <w:tc>
          <w:tcPr>
            <w:tcW w:w="0" w:type="auto"/>
            <w:shd w:val="clear" w:color="auto" w:fill="C00000"/>
            <w:vAlign w:val="center"/>
          </w:tcPr>
          <w:p w14:paraId="4C50ECAD" w14:textId="54DABD47" w:rsidR="00C52B0A" w:rsidRDefault="00C52B0A" w:rsidP="009141CB">
            <w:pPr>
              <w:pStyle w:val="TableText3"/>
            </w:pPr>
            <w:r w:rsidRPr="00391D14">
              <w:t>Not Supported</w:t>
            </w:r>
          </w:p>
        </w:tc>
        <w:tc>
          <w:tcPr>
            <w:tcW w:w="0" w:type="auto"/>
            <w:shd w:val="clear" w:color="auto" w:fill="00B050"/>
            <w:vAlign w:val="center"/>
          </w:tcPr>
          <w:p w14:paraId="616B8A25" w14:textId="74B18FF7" w:rsidR="00C52B0A" w:rsidRPr="000E4D28" w:rsidRDefault="00C52B0A" w:rsidP="009141CB">
            <w:pPr>
              <w:pStyle w:val="TableText3"/>
            </w:pPr>
            <w:r w:rsidRPr="000E4D28">
              <w:t>Supported</w:t>
            </w:r>
          </w:p>
        </w:tc>
        <w:tc>
          <w:tcPr>
            <w:tcW w:w="0" w:type="auto"/>
            <w:shd w:val="clear" w:color="auto" w:fill="C00000"/>
            <w:vAlign w:val="center"/>
          </w:tcPr>
          <w:p w14:paraId="47F53C4F" w14:textId="7A62F9C9" w:rsidR="00C52B0A" w:rsidRPr="00CA7222" w:rsidRDefault="00C52B0A" w:rsidP="009141CB">
            <w:pPr>
              <w:pStyle w:val="TableText3"/>
            </w:pPr>
            <w:r w:rsidRPr="00CA7222">
              <w:t>Not Supported</w:t>
            </w:r>
          </w:p>
        </w:tc>
      </w:tr>
      <w:tr w:rsidR="00C52B0A" w:rsidRPr="00EA5896" w14:paraId="5C0D92C7" w14:textId="3016A301" w:rsidTr="00C52B0A">
        <w:trPr>
          <w:cantSplit/>
          <w:trHeight w:val="96"/>
        </w:trPr>
        <w:tc>
          <w:tcPr>
            <w:tcW w:w="0" w:type="auto"/>
          </w:tcPr>
          <w:p w14:paraId="32D87E4A" w14:textId="43468181" w:rsidR="00C52B0A" w:rsidRDefault="00C52B0A" w:rsidP="009141CB">
            <w:pPr>
              <w:pStyle w:val="BPOSTableText"/>
            </w:pPr>
            <w:r w:rsidRPr="00A608F4">
              <w:lastRenderedPageBreak/>
              <w:t>Integration wit</w:t>
            </w:r>
            <w:r>
              <w:t>h on-premises call center solutions (e.g., Aspect, NICE Systems)</w:t>
            </w:r>
            <w:r w:rsidRPr="00A608F4">
              <w:t xml:space="preserve"> </w:t>
            </w:r>
          </w:p>
        </w:tc>
        <w:tc>
          <w:tcPr>
            <w:tcW w:w="0" w:type="auto"/>
            <w:shd w:val="clear" w:color="auto" w:fill="00B050"/>
            <w:vAlign w:val="center"/>
          </w:tcPr>
          <w:p w14:paraId="3671B5D3" w14:textId="0E2BE269" w:rsidR="00C52B0A" w:rsidRDefault="00C52B0A" w:rsidP="009141CB">
            <w:pPr>
              <w:pStyle w:val="TableText3"/>
            </w:pPr>
            <w:r>
              <w:t>Supported</w:t>
            </w:r>
          </w:p>
        </w:tc>
        <w:tc>
          <w:tcPr>
            <w:tcW w:w="0" w:type="auto"/>
            <w:shd w:val="clear" w:color="auto" w:fill="C00000"/>
            <w:vAlign w:val="center"/>
          </w:tcPr>
          <w:p w14:paraId="43592A6E" w14:textId="669C3431" w:rsidR="00C52B0A" w:rsidRDefault="00C52B0A" w:rsidP="009141CB">
            <w:pPr>
              <w:pStyle w:val="TableText3"/>
            </w:pPr>
            <w:r w:rsidRPr="00391D14">
              <w:t>Not Supported</w:t>
            </w:r>
          </w:p>
        </w:tc>
        <w:tc>
          <w:tcPr>
            <w:tcW w:w="0" w:type="auto"/>
            <w:shd w:val="clear" w:color="auto" w:fill="00B050"/>
            <w:vAlign w:val="center"/>
          </w:tcPr>
          <w:p w14:paraId="08AA7211" w14:textId="5AECE147" w:rsidR="00C52B0A" w:rsidRPr="000E4D28" w:rsidRDefault="00C52B0A" w:rsidP="009141CB">
            <w:pPr>
              <w:pStyle w:val="TableText3"/>
            </w:pPr>
            <w:r w:rsidRPr="000E4D28">
              <w:t>Supported</w:t>
            </w:r>
          </w:p>
        </w:tc>
        <w:tc>
          <w:tcPr>
            <w:tcW w:w="0" w:type="auto"/>
            <w:shd w:val="clear" w:color="auto" w:fill="C00000"/>
            <w:vAlign w:val="center"/>
          </w:tcPr>
          <w:p w14:paraId="6BCA060E" w14:textId="421598F1" w:rsidR="00C52B0A" w:rsidRPr="00CA7222" w:rsidRDefault="00C52B0A" w:rsidP="009141CB">
            <w:pPr>
              <w:pStyle w:val="TableText3"/>
            </w:pPr>
            <w:r w:rsidRPr="00CA7222">
              <w:t>Not Supported</w:t>
            </w:r>
          </w:p>
        </w:tc>
      </w:tr>
      <w:tr w:rsidR="00C52B0A" w:rsidRPr="00EA5896" w14:paraId="0AB183CB" w14:textId="6FCB5001" w:rsidTr="00C52B0A">
        <w:trPr>
          <w:cantSplit/>
          <w:trHeight w:val="96"/>
        </w:trPr>
        <w:tc>
          <w:tcPr>
            <w:tcW w:w="0" w:type="auto"/>
          </w:tcPr>
          <w:p w14:paraId="66B10132" w14:textId="6BECEFB1" w:rsidR="00C52B0A" w:rsidRDefault="00C52B0A" w:rsidP="009141CB">
            <w:pPr>
              <w:pStyle w:val="BPOSTableText"/>
            </w:pPr>
            <w:r w:rsidRPr="00A608F4">
              <w:t>Outgoing DID manipulation</w:t>
            </w:r>
          </w:p>
        </w:tc>
        <w:tc>
          <w:tcPr>
            <w:tcW w:w="0" w:type="auto"/>
            <w:shd w:val="clear" w:color="auto" w:fill="00B050"/>
            <w:vAlign w:val="center"/>
          </w:tcPr>
          <w:p w14:paraId="2F87CF4E" w14:textId="44998F51" w:rsidR="00C52B0A" w:rsidRDefault="00C52B0A" w:rsidP="009141CB">
            <w:pPr>
              <w:pStyle w:val="TableText3"/>
            </w:pPr>
            <w:r>
              <w:t>Supported</w:t>
            </w:r>
          </w:p>
        </w:tc>
        <w:tc>
          <w:tcPr>
            <w:tcW w:w="0" w:type="auto"/>
            <w:shd w:val="clear" w:color="auto" w:fill="C00000"/>
            <w:vAlign w:val="center"/>
          </w:tcPr>
          <w:p w14:paraId="0828ABA5" w14:textId="37CC0DEC" w:rsidR="00C52B0A" w:rsidRDefault="00C52B0A" w:rsidP="009141CB">
            <w:pPr>
              <w:pStyle w:val="TableText3"/>
            </w:pPr>
            <w:r w:rsidRPr="00391D14">
              <w:t>Not Supported</w:t>
            </w:r>
          </w:p>
        </w:tc>
        <w:tc>
          <w:tcPr>
            <w:tcW w:w="0" w:type="auto"/>
            <w:shd w:val="clear" w:color="auto" w:fill="00B050"/>
            <w:vAlign w:val="center"/>
          </w:tcPr>
          <w:p w14:paraId="65F8B279" w14:textId="4C8B4605" w:rsidR="00C52B0A" w:rsidRPr="000E4D28" w:rsidRDefault="00C52B0A" w:rsidP="009141CB">
            <w:pPr>
              <w:pStyle w:val="TableText3"/>
            </w:pPr>
            <w:r w:rsidRPr="000E4D28">
              <w:t>Supported</w:t>
            </w:r>
          </w:p>
        </w:tc>
        <w:tc>
          <w:tcPr>
            <w:tcW w:w="0" w:type="auto"/>
            <w:shd w:val="clear" w:color="auto" w:fill="C00000"/>
            <w:vAlign w:val="center"/>
          </w:tcPr>
          <w:p w14:paraId="6E28E148" w14:textId="51993861" w:rsidR="00C52B0A" w:rsidRPr="00CA7222" w:rsidRDefault="00C52B0A" w:rsidP="009141CB">
            <w:pPr>
              <w:pStyle w:val="TableText3"/>
            </w:pPr>
            <w:r w:rsidRPr="00CA7222">
              <w:t>Not Supported</w:t>
            </w:r>
          </w:p>
        </w:tc>
      </w:tr>
      <w:tr w:rsidR="00C52B0A" w:rsidRPr="00EA5896" w14:paraId="3C58DD9D" w14:textId="6F2E993C" w:rsidTr="00C52B0A">
        <w:trPr>
          <w:cantSplit/>
          <w:trHeight w:val="96"/>
        </w:trPr>
        <w:tc>
          <w:tcPr>
            <w:tcW w:w="0" w:type="auto"/>
          </w:tcPr>
          <w:p w14:paraId="46D48517" w14:textId="7BB44066" w:rsidR="00C52B0A" w:rsidRDefault="00C52B0A" w:rsidP="009141CB">
            <w:pPr>
              <w:pStyle w:val="BPOSTableText"/>
            </w:pPr>
            <w:r w:rsidRPr="00A608F4">
              <w:t>Dial</w:t>
            </w:r>
            <w:r>
              <w:t xml:space="preserve"> </w:t>
            </w:r>
            <w:r w:rsidRPr="00A608F4">
              <w:t xml:space="preserve">plans </w:t>
            </w:r>
            <w:r>
              <w:t>and</w:t>
            </w:r>
            <w:r w:rsidRPr="00A608F4">
              <w:t xml:space="preserve"> policies</w:t>
            </w:r>
          </w:p>
        </w:tc>
        <w:tc>
          <w:tcPr>
            <w:tcW w:w="0" w:type="auto"/>
            <w:shd w:val="clear" w:color="auto" w:fill="00B050"/>
            <w:vAlign w:val="center"/>
          </w:tcPr>
          <w:p w14:paraId="6202A908" w14:textId="07FEFE2C" w:rsidR="00C52B0A" w:rsidRDefault="00C52B0A" w:rsidP="009141CB">
            <w:pPr>
              <w:pStyle w:val="TableText3"/>
            </w:pPr>
            <w:r>
              <w:t>Supported</w:t>
            </w:r>
          </w:p>
        </w:tc>
        <w:tc>
          <w:tcPr>
            <w:tcW w:w="0" w:type="auto"/>
            <w:shd w:val="clear" w:color="auto" w:fill="C00000"/>
            <w:vAlign w:val="center"/>
          </w:tcPr>
          <w:p w14:paraId="1B1B8468" w14:textId="2A3EDD9E" w:rsidR="00C52B0A" w:rsidRDefault="00C52B0A" w:rsidP="009141CB">
            <w:pPr>
              <w:pStyle w:val="TableText3"/>
            </w:pPr>
            <w:r w:rsidRPr="00391D14">
              <w:t>Not Supported</w:t>
            </w:r>
          </w:p>
        </w:tc>
        <w:tc>
          <w:tcPr>
            <w:tcW w:w="0" w:type="auto"/>
            <w:shd w:val="clear" w:color="auto" w:fill="00B050"/>
            <w:vAlign w:val="center"/>
          </w:tcPr>
          <w:p w14:paraId="0DE854E6" w14:textId="160A16DE" w:rsidR="00C52B0A" w:rsidRPr="000E4D28" w:rsidRDefault="00C52B0A" w:rsidP="009141CB">
            <w:pPr>
              <w:pStyle w:val="TableText3"/>
            </w:pPr>
            <w:r w:rsidRPr="000E4D28">
              <w:t>Supported</w:t>
            </w:r>
          </w:p>
        </w:tc>
        <w:tc>
          <w:tcPr>
            <w:tcW w:w="0" w:type="auto"/>
            <w:shd w:val="clear" w:color="auto" w:fill="C00000"/>
            <w:vAlign w:val="center"/>
          </w:tcPr>
          <w:p w14:paraId="03D15EB1" w14:textId="7E14D17A" w:rsidR="00C52B0A" w:rsidRPr="00CA7222" w:rsidRDefault="00C52B0A" w:rsidP="009141CB">
            <w:pPr>
              <w:pStyle w:val="TableText3"/>
            </w:pPr>
            <w:r w:rsidRPr="00CA7222">
              <w:t>Not Supported</w:t>
            </w:r>
          </w:p>
        </w:tc>
      </w:tr>
      <w:tr w:rsidR="00C52B0A" w:rsidRPr="00EA5896" w14:paraId="3B0CBA53" w14:textId="0F9C94ED" w:rsidTr="00C52B0A">
        <w:trPr>
          <w:cantSplit/>
          <w:trHeight w:val="96"/>
        </w:trPr>
        <w:tc>
          <w:tcPr>
            <w:tcW w:w="0" w:type="auto"/>
          </w:tcPr>
          <w:p w14:paraId="31364FFA" w14:textId="05F01592" w:rsidR="00C52B0A" w:rsidRPr="00A608F4" w:rsidRDefault="00C52B0A" w:rsidP="009141CB">
            <w:pPr>
              <w:pStyle w:val="BPOSTableText"/>
            </w:pPr>
            <w:r>
              <w:t xml:space="preserve">Intercept for </w:t>
            </w:r>
            <w:r w:rsidRPr="00A608F4">
              <w:t>Unassigned number</w:t>
            </w:r>
          </w:p>
        </w:tc>
        <w:tc>
          <w:tcPr>
            <w:tcW w:w="0" w:type="auto"/>
            <w:shd w:val="clear" w:color="auto" w:fill="00B050"/>
            <w:vAlign w:val="center"/>
          </w:tcPr>
          <w:p w14:paraId="0BA6F979" w14:textId="084B5981" w:rsidR="00C52B0A" w:rsidRDefault="00C52B0A" w:rsidP="009141CB">
            <w:pPr>
              <w:pStyle w:val="TableText3"/>
            </w:pPr>
            <w:r>
              <w:t>Supported</w:t>
            </w:r>
          </w:p>
        </w:tc>
        <w:tc>
          <w:tcPr>
            <w:tcW w:w="0" w:type="auto"/>
            <w:shd w:val="clear" w:color="auto" w:fill="C00000"/>
            <w:vAlign w:val="center"/>
          </w:tcPr>
          <w:p w14:paraId="1FBD4DA8" w14:textId="48C8C9CB" w:rsidR="00C52B0A" w:rsidRDefault="00C52B0A" w:rsidP="009141CB">
            <w:pPr>
              <w:pStyle w:val="TableText3"/>
            </w:pPr>
            <w:r w:rsidRPr="00391D14">
              <w:t>Not Supported</w:t>
            </w:r>
          </w:p>
        </w:tc>
        <w:tc>
          <w:tcPr>
            <w:tcW w:w="0" w:type="auto"/>
            <w:shd w:val="clear" w:color="auto" w:fill="00B050"/>
            <w:vAlign w:val="center"/>
          </w:tcPr>
          <w:p w14:paraId="188D9CC1" w14:textId="1C1C0F74" w:rsidR="00C52B0A" w:rsidRPr="000E4D28" w:rsidRDefault="00C52B0A" w:rsidP="009141CB">
            <w:pPr>
              <w:pStyle w:val="TableText3"/>
            </w:pPr>
            <w:r w:rsidRPr="000E4D28">
              <w:t>Supported</w:t>
            </w:r>
          </w:p>
        </w:tc>
        <w:tc>
          <w:tcPr>
            <w:tcW w:w="0" w:type="auto"/>
            <w:shd w:val="clear" w:color="auto" w:fill="C00000"/>
            <w:vAlign w:val="center"/>
          </w:tcPr>
          <w:p w14:paraId="7CAC5DDA" w14:textId="7FB53944" w:rsidR="00C52B0A" w:rsidRPr="00CA7222" w:rsidRDefault="00C52B0A" w:rsidP="009141CB">
            <w:pPr>
              <w:pStyle w:val="TableText3"/>
            </w:pPr>
            <w:r w:rsidRPr="00CA7222">
              <w:t>Not Supported</w:t>
            </w:r>
          </w:p>
        </w:tc>
      </w:tr>
      <w:tr w:rsidR="00C52B0A" w:rsidRPr="00EA5896" w14:paraId="5844CB58" w14:textId="6A4A307A" w:rsidTr="00C52B0A">
        <w:trPr>
          <w:cantSplit/>
          <w:trHeight w:val="96"/>
        </w:trPr>
        <w:tc>
          <w:tcPr>
            <w:tcW w:w="0" w:type="auto"/>
          </w:tcPr>
          <w:p w14:paraId="551E68FC" w14:textId="66782AF3" w:rsidR="00C52B0A" w:rsidRPr="00A608F4" w:rsidRDefault="00C52B0A" w:rsidP="009141CB">
            <w:pPr>
              <w:pStyle w:val="BPOSTableText"/>
            </w:pPr>
            <w:r>
              <w:t>Local voice resiliency</w:t>
            </w:r>
          </w:p>
        </w:tc>
        <w:tc>
          <w:tcPr>
            <w:tcW w:w="0" w:type="auto"/>
            <w:shd w:val="clear" w:color="auto" w:fill="00B050"/>
            <w:vAlign w:val="center"/>
          </w:tcPr>
          <w:p w14:paraId="0AAE75F3" w14:textId="597CD4BD" w:rsidR="00C52B0A" w:rsidRDefault="00C52B0A" w:rsidP="009141CB">
            <w:pPr>
              <w:pStyle w:val="TableText3"/>
            </w:pPr>
            <w:r>
              <w:t>Supported</w:t>
            </w:r>
          </w:p>
        </w:tc>
        <w:tc>
          <w:tcPr>
            <w:tcW w:w="0" w:type="auto"/>
            <w:shd w:val="clear" w:color="auto" w:fill="C00000"/>
            <w:vAlign w:val="center"/>
          </w:tcPr>
          <w:p w14:paraId="61EF9C0E" w14:textId="1A380ACF" w:rsidR="00C52B0A" w:rsidRDefault="00C52B0A" w:rsidP="009141CB">
            <w:pPr>
              <w:pStyle w:val="TableText3"/>
            </w:pPr>
            <w:r w:rsidRPr="00391D14">
              <w:t>Not Supported</w:t>
            </w:r>
          </w:p>
        </w:tc>
        <w:tc>
          <w:tcPr>
            <w:tcW w:w="0" w:type="auto"/>
            <w:shd w:val="clear" w:color="auto" w:fill="00B050"/>
            <w:vAlign w:val="center"/>
          </w:tcPr>
          <w:p w14:paraId="5FDB5EA5" w14:textId="7B898F95" w:rsidR="00C52B0A" w:rsidRPr="000E4D28" w:rsidRDefault="00C52B0A" w:rsidP="009141CB">
            <w:pPr>
              <w:pStyle w:val="TableText3"/>
            </w:pPr>
            <w:r w:rsidRPr="000E4D28">
              <w:t>Supported</w:t>
            </w:r>
          </w:p>
        </w:tc>
        <w:tc>
          <w:tcPr>
            <w:tcW w:w="0" w:type="auto"/>
            <w:shd w:val="clear" w:color="auto" w:fill="C00000"/>
            <w:vAlign w:val="center"/>
          </w:tcPr>
          <w:p w14:paraId="49161E99" w14:textId="6662E0F5" w:rsidR="00C52B0A" w:rsidRPr="00CA7222" w:rsidRDefault="00C52B0A" w:rsidP="009141CB">
            <w:pPr>
              <w:pStyle w:val="TableText3"/>
            </w:pPr>
            <w:r w:rsidRPr="00CA7222">
              <w:t>Not Supported</w:t>
            </w:r>
          </w:p>
        </w:tc>
      </w:tr>
      <w:tr w:rsidR="00C52B0A" w:rsidRPr="00EA5896" w14:paraId="2F0298D3" w14:textId="23B2A04B" w:rsidTr="00C52B0A">
        <w:trPr>
          <w:cantSplit/>
          <w:trHeight w:val="96"/>
        </w:trPr>
        <w:tc>
          <w:tcPr>
            <w:tcW w:w="0" w:type="auto"/>
          </w:tcPr>
          <w:p w14:paraId="0FE17102" w14:textId="2B148CDD" w:rsidR="00C52B0A" w:rsidRPr="00A608F4" w:rsidRDefault="00C52B0A" w:rsidP="009141CB">
            <w:pPr>
              <w:pStyle w:val="BPOSTableText"/>
            </w:pPr>
            <w:r>
              <w:t xml:space="preserve">Voice call </w:t>
            </w:r>
            <w:r w:rsidRPr="00A608F4">
              <w:t>Interop</w:t>
            </w:r>
            <w:r>
              <w:t>erability</w:t>
            </w:r>
            <w:r w:rsidRPr="00A608F4">
              <w:t xml:space="preserve"> with </w:t>
            </w:r>
            <w:r>
              <w:t>PSTN</w:t>
            </w:r>
            <w:r w:rsidRPr="00A608F4">
              <w:t xml:space="preserve"> </w:t>
            </w:r>
          </w:p>
        </w:tc>
        <w:tc>
          <w:tcPr>
            <w:tcW w:w="0" w:type="auto"/>
            <w:shd w:val="clear" w:color="auto" w:fill="00B050"/>
            <w:vAlign w:val="center"/>
          </w:tcPr>
          <w:p w14:paraId="56B92315" w14:textId="24FA45A2" w:rsidR="00C52B0A" w:rsidRDefault="00C52B0A" w:rsidP="009141CB">
            <w:pPr>
              <w:pStyle w:val="TableText3"/>
            </w:pPr>
            <w:r>
              <w:t>Supported</w:t>
            </w:r>
          </w:p>
        </w:tc>
        <w:tc>
          <w:tcPr>
            <w:tcW w:w="0" w:type="auto"/>
            <w:shd w:val="clear" w:color="auto" w:fill="C00000"/>
            <w:vAlign w:val="center"/>
          </w:tcPr>
          <w:p w14:paraId="1783AFCD" w14:textId="73216AFC" w:rsidR="00C52B0A" w:rsidRDefault="00C52B0A" w:rsidP="009141CB">
            <w:pPr>
              <w:pStyle w:val="TableText3"/>
            </w:pPr>
            <w:r>
              <w:t>Not Supported</w:t>
            </w:r>
          </w:p>
        </w:tc>
        <w:tc>
          <w:tcPr>
            <w:tcW w:w="0" w:type="auto"/>
            <w:shd w:val="clear" w:color="auto" w:fill="00B050"/>
            <w:vAlign w:val="center"/>
          </w:tcPr>
          <w:p w14:paraId="67066B27" w14:textId="67563B0A" w:rsidR="00C52B0A" w:rsidRPr="000E4D28" w:rsidRDefault="00C52B0A" w:rsidP="009141CB">
            <w:pPr>
              <w:pStyle w:val="TableText3"/>
            </w:pPr>
            <w:r w:rsidRPr="000E4D28">
              <w:t>Supported</w:t>
            </w:r>
          </w:p>
        </w:tc>
        <w:tc>
          <w:tcPr>
            <w:tcW w:w="0" w:type="auto"/>
            <w:shd w:val="clear" w:color="auto" w:fill="C00000"/>
            <w:vAlign w:val="center"/>
          </w:tcPr>
          <w:p w14:paraId="5E7D61AA" w14:textId="2CC13053" w:rsidR="00C52B0A" w:rsidRPr="000E4D28" w:rsidRDefault="00C52B0A" w:rsidP="009141CB">
            <w:pPr>
              <w:pStyle w:val="TableText3"/>
            </w:pPr>
            <w:r>
              <w:t>Not Supported</w:t>
            </w:r>
          </w:p>
        </w:tc>
      </w:tr>
      <w:tr w:rsidR="00C52B0A" w:rsidRPr="00EA5896" w14:paraId="57101575" w14:textId="4B4CD32D" w:rsidTr="00C52B0A">
        <w:trPr>
          <w:cantSplit/>
          <w:trHeight w:val="96"/>
        </w:trPr>
        <w:tc>
          <w:tcPr>
            <w:tcW w:w="0" w:type="auto"/>
          </w:tcPr>
          <w:p w14:paraId="489A0F18" w14:textId="4E6CB2EE" w:rsidR="00C52B0A" w:rsidRPr="00A608F4" w:rsidRDefault="00C52B0A" w:rsidP="009141CB">
            <w:pPr>
              <w:pStyle w:val="BPOSTableText"/>
            </w:pPr>
            <w:r>
              <w:t xml:space="preserve">Voice call </w:t>
            </w:r>
            <w:r w:rsidRPr="00A608F4">
              <w:t>Interop</w:t>
            </w:r>
            <w:r>
              <w:t>erability</w:t>
            </w:r>
            <w:r w:rsidRPr="00A608F4">
              <w:t xml:space="preserve"> with </w:t>
            </w:r>
            <w:r>
              <w:t>third-</w:t>
            </w:r>
            <w:r w:rsidRPr="00A608F4">
              <w:t xml:space="preserve">party PBX </w:t>
            </w:r>
          </w:p>
        </w:tc>
        <w:tc>
          <w:tcPr>
            <w:tcW w:w="0" w:type="auto"/>
            <w:shd w:val="clear" w:color="auto" w:fill="00B050"/>
            <w:vAlign w:val="center"/>
          </w:tcPr>
          <w:p w14:paraId="5941E1E3" w14:textId="304E0BB4" w:rsidR="00C52B0A" w:rsidRDefault="00C52B0A" w:rsidP="009141CB">
            <w:pPr>
              <w:pStyle w:val="TableText3"/>
            </w:pPr>
            <w:r>
              <w:t>Supported</w:t>
            </w:r>
          </w:p>
        </w:tc>
        <w:tc>
          <w:tcPr>
            <w:tcW w:w="0" w:type="auto"/>
            <w:shd w:val="clear" w:color="auto" w:fill="C00000"/>
            <w:vAlign w:val="center"/>
          </w:tcPr>
          <w:p w14:paraId="4F8396F5" w14:textId="45C86918" w:rsidR="00C52B0A" w:rsidRPr="000E4CD1" w:rsidRDefault="00C52B0A" w:rsidP="009141CB">
            <w:pPr>
              <w:pStyle w:val="TableText3"/>
              <w:rPr>
                <w:color w:val="FFFFFF" w:themeColor="background1"/>
              </w:rPr>
            </w:pPr>
            <w:r>
              <w:rPr>
                <w:color w:val="FFFFFF" w:themeColor="background1"/>
              </w:rPr>
              <w:t>Not Supported</w:t>
            </w:r>
          </w:p>
        </w:tc>
        <w:tc>
          <w:tcPr>
            <w:tcW w:w="0" w:type="auto"/>
            <w:shd w:val="clear" w:color="auto" w:fill="00B050"/>
            <w:vAlign w:val="center"/>
          </w:tcPr>
          <w:p w14:paraId="2EA5BBE1" w14:textId="7223EED5" w:rsidR="00C52B0A" w:rsidRPr="000E4D28" w:rsidRDefault="00C52B0A" w:rsidP="009141CB">
            <w:pPr>
              <w:pStyle w:val="TableText3"/>
            </w:pPr>
            <w:r w:rsidRPr="000E4D28">
              <w:t>Supported</w:t>
            </w:r>
          </w:p>
        </w:tc>
        <w:tc>
          <w:tcPr>
            <w:tcW w:w="0" w:type="auto"/>
            <w:shd w:val="clear" w:color="auto" w:fill="C00000"/>
            <w:vAlign w:val="center"/>
          </w:tcPr>
          <w:p w14:paraId="4AF3F249" w14:textId="34748C05" w:rsidR="00C52B0A" w:rsidRPr="000E4CD1" w:rsidRDefault="00C52B0A" w:rsidP="009141CB">
            <w:pPr>
              <w:pStyle w:val="TableText3"/>
              <w:rPr>
                <w:color w:val="FFFFFF" w:themeColor="background1"/>
              </w:rPr>
            </w:pPr>
            <w:r w:rsidRPr="000E4CD1">
              <w:rPr>
                <w:color w:val="FFFFFF" w:themeColor="background1"/>
              </w:rPr>
              <w:t>Not Supported</w:t>
            </w:r>
          </w:p>
        </w:tc>
      </w:tr>
      <w:tr w:rsidR="00C52B0A" w:rsidRPr="00EA5896" w14:paraId="0E5B433A" w14:textId="1DE94577" w:rsidTr="00C52B0A">
        <w:trPr>
          <w:cantSplit/>
          <w:trHeight w:val="96"/>
        </w:trPr>
        <w:tc>
          <w:tcPr>
            <w:tcW w:w="0" w:type="auto"/>
          </w:tcPr>
          <w:p w14:paraId="201BCF44" w14:textId="7D897F14" w:rsidR="00C52B0A" w:rsidRPr="00A608F4" w:rsidRDefault="00C52B0A" w:rsidP="009141CB">
            <w:pPr>
              <w:pStyle w:val="BPOSTableText"/>
            </w:pPr>
            <w:r w:rsidRPr="00A608F4">
              <w:t xml:space="preserve">RCC </w:t>
            </w:r>
            <w:r>
              <w:t xml:space="preserve">with third-party </w:t>
            </w:r>
            <w:r w:rsidRPr="00A608F4">
              <w:t>PBX</w:t>
            </w:r>
          </w:p>
        </w:tc>
        <w:tc>
          <w:tcPr>
            <w:tcW w:w="0" w:type="auto"/>
            <w:shd w:val="clear" w:color="auto" w:fill="00B050"/>
            <w:vAlign w:val="center"/>
          </w:tcPr>
          <w:p w14:paraId="65EB3034" w14:textId="3D23C68B" w:rsidR="00C52B0A" w:rsidRDefault="00C52B0A" w:rsidP="009141CB">
            <w:pPr>
              <w:pStyle w:val="TableText3"/>
            </w:pPr>
            <w:r>
              <w:t>Supported</w:t>
            </w:r>
          </w:p>
        </w:tc>
        <w:tc>
          <w:tcPr>
            <w:tcW w:w="0" w:type="auto"/>
            <w:shd w:val="clear" w:color="auto" w:fill="C00000"/>
            <w:vAlign w:val="center"/>
          </w:tcPr>
          <w:p w14:paraId="0AA52631" w14:textId="4EBAB0AA" w:rsidR="00C52B0A" w:rsidRDefault="00C52B0A" w:rsidP="009141CB">
            <w:pPr>
              <w:pStyle w:val="TableText3"/>
            </w:pPr>
            <w:r w:rsidRPr="00391D14">
              <w:t>Not Supported</w:t>
            </w:r>
          </w:p>
        </w:tc>
        <w:tc>
          <w:tcPr>
            <w:tcW w:w="0" w:type="auto"/>
            <w:shd w:val="clear" w:color="auto" w:fill="00B050"/>
            <w:vAlign w:val="center"/>
          </w:tcPr>
          <w:p w14:paraId="6557F8B6" w14:textId="678E5969" w:rsidR="00C52B0A" w:rsidRPr="000E4D28" w:rsidRDefault="00C52B0A" w:rsidP="009141CB">
            <w:pPr>
              <w:pStyle w:val="TableText3"/>
            </w:pPr>
            <w:r w:rsidRPr="000E4D28">
              <w:t>Supported</w:t>
            </w:r>
          </w:p>
        </w:tc>
        <w:tc>
          <w:tcPr>
            <w:tcW w:w="0" w:type="auto"/>
            <w:shd w:val="clear" w:color="auto" w:fill="C00000"/>
            <w:vAlign w:val="center"/>
          </w:tcPr>
          <w:p w14:paraId="7B80C401" w14:textId="406722F4" w:rsidR="00C52B0A" w:rsidRPr="00CA7222" w:rsidRDefault="00C52B0A" w:rsidP="009141CB">
            <w:pPr>
              <w:pStyle w:val="TableText3"/>
            </w:pPr>
            <w:r w:rsidRPr="00CA7222">
              <w:t>Not Supported</w:t>
            </w:r>
          </w:p>
        </w:tc>
      </w:tr>
      <w:tr w:rsidR="00C52B0A" w:rsidRPr="00EA5896" w14:paraId="564850DF" w14:textId="41D302F9" w:rsidTr="00C52B0A">
        <w:trPr>
          <w:cantSplit/>
          <w:trHeight w:val="96"/>
        </w:trPr>
        <w:tc>
          <w:tcPr>
            <w:tcW w:w="0" w:type="auto"/>
            <w:vAlign w:val="center"/>
          </w:tcPr>
          <w:p w14:paraId="0A50AC17" w14:textId="3B237A7A" w:rsidR="00C52B0A" w:rsidRDefault="00C52B0A" w:rsidP="009141CB">
            <w:pPr>
              <w:pStyle w:val="BPOSTableText"/>
            </w:pPr>
            <w:r w:rsidRPr="0027052F">
              <w:t>Audio quality of service (QoS)</w:t>
            </w:r>
          </w:p>
        </w:tc>
        <w:tc>
          <w:tcPr>
            <w:tcW w:w="0" w:type="auto"/>
            <w:shd w:val="clear" w:color="auto" w:fill="00B050"/>
            <w:vAlign w:val="center"/>
          </w:tcPr>
          <w:p w14:paraId="53E6B516" w14:textId="5B1BA300" w:rsidR="00C52B0A" w:rsidRDefault="00C52B0A" w:rsidP="009141CB">
            <w:pPr>
              <w:pStyle w:val="TableText3"/>
            </w:pPr>
            <w:r>
              <w:t>Supported</w:t>
            </w:r>
          </w:p>
        </w:tc>
        <w:tc>
          <w:tcPr>
            <w:tcW w:w="0" w:type="auto"/>
            <w:shd w:val="clear" w:color="auto" w:fill="C00000"/>
            <w:vAlign w:val="center"/>
          </w:tcPr>
          <w:p w14:paraId="54BDF8D0" w14:textId="01FCA071" w:rsidR="00C52B0A" w:rsidRDefault="00C52B0A" w:rsidP="009141CB">
            <w:pPr>
              <w:pStyle w:val="TableText3"/>
            </w:pPr>
            <w:r>
              <w:t>Not Supported</w:t>
            </w:r>
          </w:p>
        </w:tc>
        <w:tc>
          <w:tcPr>
            <w:tcW w:w="0" w:type="auto"/>
            <w:shd w:val="clear" w:color="auto" w:fill="00B050"/>
            <w:vAlign w:val="center"/>
          </w:tcPr>
          <w:p w14:paraId="52DE453B" w14:textId="05DFD586" w:rsidR="00C52B0A" w:rsidRPr="000E4D28" w:rsidRDefault="00C52B0A" w:rsidP="009141CB">
            <w:pPr>
              <w:pStyle w:val="TableText3"/>
            </w:pPr>
            <w:r w:rsidRPr="000E4D28">
              <w:t>Supported</w:t>
            </w:r>
          </w:p>
        </w:tc>
        <w:tc>
          <w:tcPr>
            <w:tcW w:w="0" w:type="auto"/>
            <w:shd w:val="clear" w:color="auto" w:fill="C00000"/>
            <w:vAlign w:val="center"/>
          </w:tcPr>
          <w:p w14:paraId="4110F99F" w14:textId="53A3BBA2" w:rsidR="00C52B0A" w:rsidRPr="00CA7222" w:rsidRDefault="00C52B0A" w:rsidP="009141CB">
            <w:pPr>
              <w:pStyle w:val="TableText3"/>
            </w:pPr>
            <w:r>
              <w:t xml:space="preserve">Not </w:t>
            </w:r>
            <w:r w:rsidRPr="00CA7222">
              <w:t>Supported</w:t>
            </w:r>
          </w:p>
        </w:tc>
      </w:tr>
      <w:tr w:rsidR="00C52B0A" w:rsidRPr="00EA5896" w14:paraId="6673EB47" w14:textId="66298CF5" w:rsidTr="00C52B0A">
        <w:trPr>
          <w:cantSplit/>
          <w:trHeight w:val="96"/>
        </w:trPr>
        <w:tc>
          <w:tcPr>
            <w:tcW w:w="0" w:type="auto"/>
            <w:vAlign w:val="center"/>
          </w:tcPr>
          <w:p w14:paraId="4DF1F56C" w14:textId="5B1E647F" w:rsidR="00C52B0A" w:rsidRDefault="00C52B0A" w:rsidP="009141CB">
            <w:pPr>
              <w:pStyle w:val="BPOSTableText"/>
            </w:pPr>
            <w:r w:rsidRPr="0027052F">
              <w:t>Video quality of service (QoS)</w:t>
            </w:r>
          </w:p>
        </w:tc>
        <w:tc>
          <w:tcPr>
            <w:tcW w:w="0" w:type="auto"/>
            <w:shd w:val="clear" w:color="auto" w:fill="00B050"/>
            <w:vAlign w:val="center"/>
          </w:tcPr>
          <w:p w14:paraId="566117DC" w14:textId="4E492572" w:rsidR="00C52B0A" w:rsidRDefault="00C52B0A" w:rsidP="009141CB">
            <w:pPr>
              <w:pStyle w:val="TableText3"/>
            </w:pPr>
            <w:r>
              <w:t>Supported</w:t>
            </w:r>
          </w:p>
        </w:tc>
        <w:tc>
          <w:tcPr>
            <w:tcW w:w="0" w:type="auto"/>
            <w:shd w:val="clear" w:color="auto" w:fill="C00000"/>
            <w:vAlign w:val="center"/>
          </w:tcPr>
          <w:p w14:paraId="65DD34C7" w14:textId="4B62129D" w:rsidR="00C52B0A" w:rsidRDefault="00C52B0A" w:rsidP="009141CB">
            <w:pPr>
              <w:pStyle w:val="TableText3"/>
            </w:pPr>
            <w:r>
              <w:t>Not Supported</w:t>
            </w:r>
          </w:p>
        </w:tc>
        <w:tc>
          <w:tcPr>
            <w:tcW w:w="0" w:type="auto"/>
            <w:shd w:val="clear" w:color="auto" w:fill="00B050"/>
            <w:vAlign w:val="center"/>
          </w:tcPr>
          <w:p w14:paraId="4E26EF70" w14:textId="770F3930" w:rsidR="00C52B0A" w:rsidRPr="000E4D28" w:rsidRDefault="00C52B0A" w:rsidP="009141CB">
            <w:pPr>
              <w:pStyle w:val="TableText3"/>
            </w:pPr>
            <w:r w:rsidRPr="000E4D28">
              <w:t>Supported</w:t>
            </w:r>
          </w:p>
        </w:tc>
        <w:tc>
          <w:tcPr>
            <w:tcW w:w="0" w:type="auto"/>
            <w:shd w:val="clear" w:color="auto" w:fill="C00000"/>
            <w:vAlign w:val="center"/>
          </w:tcPr>
          <w:p w14:paraId="5041691D" w14:textId="0C70FCEF" w:rsidR="00C52B0A" w:rsidRPr="00CA7222" w:rsidRDefault="00C52B0A" w:rsidP="009141CB">
            <w:pPr>
              <w:pStyle w:val="TableText3"/>
            </w:pPr>
            <w:r>
              <w:t xml:space="preserve">Not </w:t>
            </w:r>
            <w:r w:rsidRPr="00CA7222">
              <w:t>Supported</w:t>
            </w:r>
          </w:p>
        </w:tc>
      </w:tr>
      <w:tr w:rsidR="00C52B0A" w:rsidRPr="00EA5896" w14:paraId="4EBA0522" w14:textId="3132AD7E" w:rsidTr="00C52B0A">
        <w:trPr>
          <w:cantSplit/>
          <w:trHeight w:val="96"/>
        </w:trPr>
        <w:tc>
          <w:tcPr>
            <w:tcW w:w="0" w:type="auto"/>
          </w:tcPr>
          <w:p w14:paraId="71F24D2C" w14:textId="38025599" w:rsidR="00C52B0A" w:rsidRDefault="00C52B0A" w:rsidP="009141CB">
            <w:pPr>
              <w:pStyle w:val="BPOSTableText"/>
            </w:pPr>
            <w:r>
              <w:t>Audio call admission control (CAC)</w:t>
            </w:r>
          </w:p>
        </w:tc>
        <w:tc>
          <w:tcPr>
            <w:tcW w:w="0" w:type="auto"/>
            <w:shd w:val="clear" w:color="auto" w:fill="00B050"/>
            <w:vAlign w:val="center"/>
          </w:tcPr>
          <w:p w14:paraId="77877F6D" w14:textId="672E5636" w:rsidR="00C52B0A" w:rsidRDefault="00C52B0A" w:rsidP="009141CB">
            <w:pPr>
              <w:pStyle w:val="TableText3"/>
            </w:pPr>
            <w:r>
              <w:t>Supported</w:t>
            </w:r>
          </w:p>
        </w:tc>
        <w:tc>
          <w:tcPr>
            <w:tcW w:w="0" w:type="auto"/>
            <w:shd w:val="clear" w:color="auto" w:fill="C00000"/>
            <w:vAlign w:val="center"/>
          </w:tcPr>
          <w:p w14:paraId="24306EE9" w14:textId="4DA02B0B" w:rsidR="00C52B0A" w:rsidRDefault="00C52B0A" w:rsidP="009141CB">
            <w:pPr>
              <w:pStyle w:val="TableText3"/>
            </w:pPr>
            <w:r w:rsidRPr="00391D14">
              <w:t>Not Supported</w:t>
            </w:r>
          </w:p>
        </w:tc>
        <w:tc>
          <w:tcPr>
            <w:tcW w:w="0" w:type="auto"/>
            <w:shd w:val="clear" w:color="auto" w:fill="00B050"/>
            <w:vAlign w:val="center"/>
          </w:tcPr>
          <w:p w14:paraId="48685D08" w14:textId="1E11D988" w:rsidR="00C52B0A" w:rsidRPr="000E4D28" w:rsidRDefault="00C52B0A" w:rsidP="009141CB">
            <w:pPr>
              <w:pStyle w:val="TableText3"/>
            </w:pPr>
            <w:r w:rsidRPr="000E4D28">
              <w:t>Supported</w:t>
            </w:r>
          </w:p>
        </w:tc>
        <w:tc>
          <w:tcPr>
            <w:tcW w:w="0" w:type="auto"/>
            <w:shd w:val="clear" w:color="auto" w:fill="C00000"/>
            <w:vAlign w:val="center"/>
          </w:tcPr>
          <w:p w14:paraId="245BBBE4" w14:textId="0209CCAC" w:rsidR="00C52B0A" w:rsidRPr="00CA7222" w:rsidRDefault="00C52B0A" w:rsidP="009141CB">
            <w:pPr>
              <w:pStyle w:val="TableText3"/>
            </w:pPr>
            <w:r w:rsidRPr="00CA7222">
              <w:t>Not Supported</w:t>
            </w:r>
          </w:p>
        </w:tc>
      </w:tr>
      <w:tr w:rsidR="00C52B0A" w:rsidRPr="00EA5896" w14:paraId="3685299C" w14:textId="463B5BE0" w:rsidTr="00C52B0A">
        <w:trPr>
          <w:cantSplit/>
          <w:trHeight w:val="96"/>
        </w:trPr>
        <w:tc>
          <w:tcPr>
            <w:tcW w:w="0" w:type="auto"/>
          </w:tcPr>
          <w:p w14:paraId="56F57E22" w14:textId="4C9A92EB" w:rsidR="00C52B0A" w:rsidRDefault="00C52B0A" w:rsidP="009141CB">
            <w:pPr>
              <w:pStyle w:val="BPOSTableText"/>
            </w:pPr>
            <w:r>
              <w:t>Video call admission control (CAC)</w:t>
            </w:r>
          </w:p>
        </w:tc>
        <w:tc>
          <w:tcPr>
            <w:tcW w:w="0" w:type="auto"/>
            <w:shd w:val="clear" w:color="auto" w:fill="00B050"/>
            <w:vAlign w:val="center"/>
          </w:tcPr>
          <w:p w14:paraId="22F4D4AA" w14:textId="77AE409D" w:rsidR="00C52B0A" w:rsidRDefault="00C52B0A" w:rsidP="009141CB">
            <w:pPr>
              <w:pStyle w:val="TableText3"/>
            </w:pPr>
            <w:r>
              <w:t>Supported</w:t>
            </w:r>
          </w:p>
        </w:tc>
        <w:tc>
          <w:tcPr>
            <w:tcW w:w="0" w:type="auto"/>
            <w:shd w:val="clear" w:color="auto" w:fill="C00000"/>
            <w:vAlign w:val="center"/>
          </w:tcPr>
          <w:p w14:paraId="258F5055" w14:textId="14A0183F" w:rsidR="00C52B0A" w:rsidRDefault="00C52B0A" w:rsidP="009141CB">
            <w:pPr>
              <w:pStyle w:val="TableText3"/>
            </w:pPr>
            <w:r w:rsidRPr="00391D14">
              <w:t>Not Supported</w:t>
            </w:r>
          </w:p>
        </w:tc>
        <w:tc>
          <w:tcPr>
            <w:tcW w:w="0" w:type="auto"/>
            <w:shd w:val="clear" w:color="auto" w:fill="00B050"/>
            <w:vAlign w:val="center"/>
          </w:tcPr>
          <w:p w14:paraId="4F666965" w14:textId="2DD2E9E2" w:rsidR="00C52B0A" w:rsidRPr="000E4D28" w:rsidRDefault="00C52B0A" w:rsidP="009141CB">
            <w:pPr>
              <w:pStyle w:val="TableText3"/>
            </w:pPr>
            <w:r w:rsidRPr="000E4D28">
              <w:t>Supported</w:t>
            </w:r>
          </w:p>
        </w:tc>
        <w:tc>
          <w:tcPr>
            <w:tcW w:w="0" w:type="auto"/>
            <w:shd w:val="clear" w:color="auto" w:fill="C00000"/>
            <w:vAlign w:val="center"/>
          </w:tcPr>
          <w:p w14:paraId="3DF94F0A" w14:textId="4CFD8999" w:rsidR="00C52B0A" w:rsidRPr="00CA7222" w:rsidRDefault="00C52B0A" w:rsidP="009141CB">
            <w:pPr>
              <w:pStyle w:val="TableText3"/>
            </w:pPr>
            <w:r w:rsidRPr="00CA7222">
              <w:t>Not Supported</w:t>
            </w:r>
          </w:p>
        </w:tc>
      </w:tr>
      <w:tr w:rsidR="00C52B0A" w:rsidRPr="00EA5896" w14:paraId="49A737B0" w14:textId="39E85830" w:rsidTr="00C52B0A">
        <w:trPr>
          <w:cantSplit/>
          <w:trHeight w:val="96"/>
        </w:trPr>
        <w:tc>
          <w:tcPr>
            <w:tcW w:w="0" w:type="auto"/>
          </w:tcPr>
          <w:p w14:paraId="074A0E6B" w14:textId="61030E05" w:rsidR="00C52B0A" w:rsidRDefault="00C52B0A" w:rsidP="009141CB">
            <w:pPr>
              <w:pStyle w:val="BPOSTableText"/>
            </w:pPr>
            <w:r>
              <w:t>Media bypass</w:t>
            </w:r>
          </w:p>
        </w:tc>
        <w:tc>
          <w:tcPr>
            <w:tcW w:w="0" w:type="auto"/>
            <w:shd w:val="clear" w:color="auto" w:fill="00B050"/>
            <w:vAlign w:val="center"/>
          </w:tcPr>
          <w:p w14:paraId="3F17E142" w14:textId="72F1AF8F" w:rsidR="00C52B0A" w:rsidRDefault="00C52B0A" w:rsidP="009141CB">
            <w:pPr>
              <w:pStyle w:val="TableText3"/>
            </w:pPr>
            <w:r>
              <w:t>Supported</w:t>
            </w:r>
          </w:p>
        </w:tc>
        <w:tc>
          <w:tcPr>
            <w:tcW w:w="0" w:type="auto"/>
            <w:shd w:val="clear" w:color="auto" w:fill="C00000"/>
            <w:vAlign w:val="center"/>
          </w:tcPr>
          <w:p w14:paraId="12297845" w14:textId="7C45CA40" w:rsidR="00C52B0A" w:rsidRPr="007A0BF4" w:rsidRDefault="00C52B0A" w:rsidP="009141CB">
            <w:pPr>
              <w:pStyle w:val="TableText3"/>
            </w:pPr>
            <w:r w:rsidRPr="007A0BF4">
              <w:t>Not Supported</w:t>
            </w:r>
          </w:p>
        </w:tc>
        <w:tc>
          <w:tcPr>
            <w:tcW w:w="0" w:type="auto"/>
            <w:shd w:val="clear" w:color="auto" w:fill="00B050"/>
            <w:vAlign w:val="center"/>
          </w:tcPr>
          <w:p w14:paraId="646D9DEA" w14:textId="0F6354C7" w:rsidR="00C52B0A" w:rsidRPr="000E4D28" w:rsidRDefault="00C52B0A" w:rsidP="009141CB">
            <w:pPr>
              <w:pStyle w:val="TableText3"/>
            </w:pPr>
            <w:r w:rsidRPr="000E4D28">
              <w:t>Supported</w:t>
            </w:r>
          </w:p>
        </w:tc>
        <w:tc>
          <w:tcPr>
            <w:tcW w:w="0" w:type="auto"/>
            <w:shd w:val="clear" w:color="auto" w:fill="C00000"/>
            <w:vAlign w:val="center"/>
          </w:tcPr>
          <w:p w14:paraId="368F72CE" w14:textId="35948562" w:rsidR="00C52B0A" w:rsidRPr="00CA7222" w:rsidRDefault="00C52B0A" w:rsidP="009141CB">
            <w:pPr>
              <w:pStyle w:val="TableText3"/>
            </w:pPr>
            <w:r w:rsidRPr="00CA7222">
              <w:t>Not Supported</w:t>
            </w:r>
          </w:p>
        </w:tc>
      </w:tr>
      <w:tr w:rsidR="00C52B0A" w:rsidRPr="00EA5896" w14:paraId="672C6E7C" w14:textId="114A24C8" w:rsidTr="00C52B0A">
        <w:trPr>
          <w:cantSplit/>
          <w:trHeight w:val="96"/>
        </w:trPr>
        <w:tc>
          <w:tcPr>
            <w:tcW w:w="0" w:type="auto"/>
            <w:vAlign w:val="center"/>
          </w:tcPr>
          <w:p w14:paraId="04C4EBC4" w14:textId="07BFDA74" w:rsidR="00C52B0A" w:rsidRDefault="00C52B0A" w:rsidP="009141CB">
            <w:pPr>
              <w:pStyle w:val="BPOSTableText"/>
            </w:pPr>
            <w:r w:rsidRPr="0027052F">
              <w:t>IM and media encryption</w:t>
            </w:r>
          </w:p>
        </w:tc>
        <w:tc>
          <w:tcPr>
            <w:tcW w:w="0" w:type="auto"/>
            <w:shd w:val="clear" w:color="auto" w:fill="00B050"/>
            <w:vAlign w:val="center"/>
          </w:tcPr>
          <w:p w14:paraId="119563D2" w14:textId="6C889BAD" w:rsidR="00C52B0A" w:rsidRDefault="00C52B0A" w:rsidP="009141CB">
            <w:pPr>
              <w:pStyle w:val="TableText3"/>
            </w:pPr>
            <w:r w:rsidRPr="00A35D9F">
              <w:t>Supported</w:t>
            </w:r>
          </w:p>
        </w:tc>
        <w:tc>
          <w:tcPr>
            <w:tcW w:w="0" w:type="auto"/>
            <w:shd w:val="clear" w:color="auto" w:fill="00B050"/>
            <w:vAlign w:val="center"/>
          </w:tcPr>
          <w:p w14:paraId="2B2329CF" w14:textId="6C5BDA5F" w:rsidR="00C52B0A" w:rsidRDefault="00C52B0A" w:rsidP="009141CB">
            <w:pPr>
              <w:pStyle w:val="TableText3"/>
            </w:pPr>
            <w:r w:rsidRPr="00A35D9F">
              <w:t>Supported</w:t>
            </w:r>
          </w:p>
        </w:tc>
        <w:tc>
          <w:tcPr>
            <w:tcW w:w="0" w:type="auto"/>
            <w:shd w:val="clear" w:color="auto" w:fill="00B050"/>
            <w:vAlign w:val="center"/>
          </w:tcPr>
          <w:p w14:paraId="05109D90" w14:textId="70B80951" w:rsidR="00C52B0A" w:rsidRPr="000E4D28" w:rsidRDefault="00C52B0A" w:rsidP="009141CB">
            <w:pPr>
              <w:pStyle w:val="TableText3"/>
            </w:pPr>
            <w:r w:rsidRPr="000E4D28">
              <w:t>Supported</w:t>
            </w:r>
          </w:p>
        </w:tc>
        <w:tc>
          <w:tcPr>
            <w:tcW w:w="0" w:type="auto"/>
            <w:shd w:val="clear" w:color="auto" w:fill="00B050"/>
            <w:vAlign w:val="center"/>
          </w:tcPr>
          <w:p w14:paraId="4453CAD0" w14:textId="1DCDC011" w:rsidR="00C52B0A" w:rsidRPr="00CA7222" w:rsidRDefault="00C52B0A" w:rsidP="009141CB">
            <w:pPr>
              <w:pStyle w:val="TableText3"/>
            </w:pPr>
            <w:r w:rsidRPr="00CA7222">
              <w:t>Supported</w:t>
            </w:r>
          </w:p>
        </w:tc>
      </w:tr>
      <w:tr w:rsidR="00C52B0A" w:rsidRPr="00EA5896" w14:paraId="1AF7674D" w14:textId="7BF2DDDD" w:rsidTr="00C52B0A">
        <w:trPr>
          <w:cantSplit/>
          <w:trHeight w:val="96"/>
        </w:trPr>
        <w:tc>
          <w:tcPr>
            <w:tcW w:w="0" w:type="auto"/>
            <w:vAlign w:val="center"/>
          </w:tcPr>
          <w:p w14:paraId="17EED9A1" w14:textId="662C3675" w:rsidR="00C52B0A" w:rsidRDefault="00C52B0A" w:rsidP="009141CB">
            <w:pPr>
              <w:pStyle w:val="BPOSTableText"/>
            </w:pPr>
            <w:r w:rsidRPr="0027052F">
              <w:t>IM and file filtering</w:t>
            </w:r>
            <w:r>
              <w:t xml:space="preserve"> </w:t>
            </w:r>
          </w:p>
        </w:tc>
        <w:tc>
          <w:tcPr>
            <w:tcW w:w="0" w:type="auto"/>
            <w:shd w:val="clear" w:color="auto" w:fill="00B050"/>
            <w:vAlign w:val="center"/>
          </w:tcPr>
          <w:p w14:paraId="411FA598" w14:textId="4FC9214D" w:rsidR="00C52B0A" w:rsidRDefault="00C52B0A" w:rsidP="009141CB">
            <w:pPr>
              <w:pStyle w:val="TableText3"/>
            </w:pPr>
            <w:r w:rsidRPr="00A35D9F">
              <w:t>Supported</w:t>
            </w:r>
          </w:p>
        </w:tc>
        <w:tc>
          <w:tcPr>
            <w:tcW w:w="0" w:type="auto"/>
            <w:shd w:val="clear" w:color="auto" w:fill="00B050"/>
            <w:vAlign w:val="center"/>
          </w:tcPr>
          <w:p w14:paraId="76208338" w14:textId="1AD56FB1" w:rsidR="00C52B0A" w:rsidRDefault="00C52B0A" w:rsidP="009141CB">
            <w:pPr>
              <w:pStyle w:val="TableText3"/>
            </w:pPr>
            <w:r w:rsidRPr="00A35D9F">
              <w:t>Supported</w:t>
            </w:r>
          </w:p>
        </w:tc>
        <w:tc>
          <w:tcPr>
            <w:tcW w:w="0" w:type="auto"/>
            <w:shd w:val="clear" w:color="auto" w:fill="00B050"/>
            <w:vAlign w:val="center"/>
          </w:tcPr>
          <w:p w14:paraId="70BAE8EB" w14:textId="5F4A5D03" w:rsidR="00C52B0A" w:rsidRPr="000E4D28" w:rsidRDefault="00C52B0A" w:rsidP="009141CB">
            <w:pPr>
              <w:pStyle w:val="TableText3"/>
            </w:pPr>
            <w:r w:rsidRPr="000E4D28">
              <w:t>Supported</w:t>
            </w:r>
          </w:p>
        </w:tc>
        <w:tc>
          <w:tcPr>
            <w:tcW w:w="0" w:type="auto"/>
            <w:shd w:val="clear" w:color="auto" w:fill="00B050"/>
            <w:vAlign w:val="center"/>
          </w:tcPr>
          <w:p w14:paraId="38794679" w14:textId="794E203E" w:rsidR="00C52B0A" w:rsidRPr="00CA7222" w:rsidRDefault="00C52B0A" w:rsidP="009141CB">
            <w:pPr>
              <w:pStyle w:val="TableText3"/>
            </w:pPr>
            <w:r w:rsidRPr="00CA7222">
              <w:t>Supported</w:t>
            </w:r>
          </w:p>
        </w:tc>
      </w:tr>
      <w:tr w:rsidR="00C52B0A" w:rsidRPr="00EA5896" w14:paraId="173F0177" w14:textId="548BFF66" w:rsidTr="00C52B0A">
        <w:trPr>
          <w:cantSplit/>
          <w:trHeight w:val="96"/>
        </w:trPr>
        <w:tc>
          <w:tcPr>
            <w:tcW w:w="0" w:type="auto"/>
            <w:vAlign w:val="center"/>
          </w:tcPr>
          <w:p w14:paraId="780F0ADC" w14:textId="493207B0" w:rsidR="00C52B0A" w:rsidRDefault="00C52B0A" w:rsidP="009141CB">
            <w:pPr>
              <w:pStyle w:val="BPOSTableText"/>
            </w:pPr>
            <w:r w:rsidRPr="0027052F">
              <w:t>Client version control</w:t>
            </w:r>
            <w:r>
              <w:t xml:space="preserve"> </w:t>
            </w:r>
          </w:p>
        </w:tc>
        <w:tc>
          <w:tcPr>
            <w:tcW w:w="0" w:type="auto"/>
            <w:shd w:val="clear" w:color="auto" w:fill="00B050"/>
            <w:vAlign w:val="center"/>
          </w:tcPr>
          <w:p w14:paraId="74208BE3" w14:textId="720F5EB6" w:rsidR="00C52B0A" w:rsidRDefault="00C52B0A" w:rsidP="009141CB">
            <w:pPr>
              <w:pStyle w:val="TableText3"/>
            </w:pPr>
            <w:r w:rsidRPr="00A35D9F">
              <w:t>Supported</w:t>
            </w:r>
          </w:p>
        </w:tc>
        <w:tc>
          <w:tcPr>
            <w:tcW w:w="0" w:type="auto"/>
            <w:shd w:val="clear" w:color="auto" w:fill="00B050"/>
            <w:vAlign w:val="center"/>
          </w:tcPr>
          <w:p w14:paraId="1FA367F2" w14:textId="092A927A" w:rsidR="00C52B0A" w:rsidRDefault="00C52B0A" w:rsidP="009141CB">
            <w:pPr>
              <w:pStyle w:val="TableText3"/>
            </w:pPr>
            <w:r w:rsidRPr="00A35D9F">
              <w:t>Supported</w:t>
            </w:r>
          </w:p>
        </w:tc>
        <w:tc>
          <w:tcPr>
            <w:tcW w:w="0" w:type="auto"/>
            <w:shd w:val="clear" w:color="auto" w:fill="00B050"/>
            <w:vAlign w:val="center"/>
          </w:tcPr>
          <w:p w14:paraId="3B9C9EF1" w14:textId="42DF2E35" w:rsidR="00C52B0A" w:rsidRPr="000E4D28" w:rsidRDefault="00C52B0A" w:rsidP="009141CB">
            <w:pPr>
              <w:pStyle w:val="TableText3"/>
            </w:pPr>
            <w:r w:rsidRPr="000E4D28">
              <w:t>Supported</w:t>
            </w:r>
          </w:p>
        </w:tc>
        <w:tc>
          <w:tcPr>
            <w:tcW w:w="0" w:type="auto"/>
            <w:shd w:val="clear" w:color="auto" w:fill="00B050"/>
            <w:vAlign w:val="center"/>
          </w:tcPr>
          <w:p w14:paraId="2804CF40" w14:textId="4537E315" w:rsidR="00C52B0A" w:rsidRPr="00CA7222" w:rsidRDefault="00C52B0A" w:rsidP="009141CB">
            <w:pPr>
              <w:pStyle w:val="TableText3"/>
            </w:pPr>
            <w:r w:rsidRPr="00CA7222">
              <w:t>Supported</w:t>
            </w:r>
          </w:p>
        </w:tc>
      </w:tr>
      <w:tr w:rsidR="00C52B0A" w:rsidRPr="00EA5896" w14:paraId="13F7C0C3" w14:textId="20B2C794" w:rsidTr="00C52B0A">
        <w:trPr>
          <w:cantSplit/>
          <w:trHeight w:val="96"/>
        </w:trPr>
        <w:tc>
          <w:tcPr>
            <w:tcW w:w="0" w:type="auto"/>
            <w:vAlign w:val="center"/>
          </w:tcPr>
          <w:p w14:paraId="1EE89D8B" w14:textId="1F5DB4F8" w:rsidR="00C52B0A" w:rsidRDefault="00C52B0A" w:rsidP="009141CB">
            <w:pPr>
              <w:pStyle w:val="BPOSTableText"/>
            </w:pPr>
            <w:r w:rsidRPr="0027052F">
              <w:t>Anti-malware scanning of uploaded meeting content</w:t>
            </w:r>
          </w:p>
        </w:tc>
        <w:tc>
          <w:tcPr>
            <w:tcW w:w="0" w:type="auto"/>
            <w:shd w:val="clear" w:color="auto" w:fill="00B050"/>
            <w:vAlign w:val="center"/>
          </w:tcPr>
          <w:p w14:paraId="764924DD" w14:textId="77777777" w:rsidR="00C52B0A" w:rsidRDefault="00C52B0A" w:rsidP="009141CB">
            <w:pPr>
              <w:pStyle w:val="TableText3"/>
            </w:pPr>
            <w:r w:rsidRPr="00A35D9F">
              <w:t>Supported</w:t>
            </w:r>
          </w:p>
          <w:p w14:paraId="5CF0A2D7" w14:textId="0BE3135A" w:rsidR="00C52B0A" w:rsidRDefault="00C52B0A" w:rsidP="009141CB">
            <w:pPr>
              <w:pStyle w:val="TableText3"/>
            </w:pPr>
            <w:r>
              <w:t>(3</w:t>
            </w:r>
            <w:r w:rsidRPr="00BE349A">
              <w:rPr>
                <w:vertAlign w:val="superscript"/>
              </w:rPr>
              <w:t>rd</w:t>
            </w:r>
            <w:r>
              <w:t xml:space="preserve"> party application)</w:t>
            </w:r>
          </w:p>
        </w:tc>
        <w:tc>
          <w:tcPr>
            <w:tcW w:w="0" w:type="auto"/>
            <w:shd w:val="clear" w:color="auto" w:fill="C00000"/>
            <w:vAlign w:val="center"/>
          </w:tcPr>
          <w:p w14:paraId="16A4034A" w14:textId="5E586E36" w:rsidR="00C52B0A" w:rsidRDefault="00C52B0A" w:rsidP="009141CB">
            <w:pPr>
              <w:pStyle w:val="TableText3"/>
            </w:pPr>
            <w:r w:rsidRPr="007A0BF4">
              <w:t>Not Supported</w:t>
            </w:r>
          </w:p>
        </w:tc>
        <w:tc>
          <w:tcPr>
            <w:tcW w:w="0" w:type="auto"/>
            <w:shd w:val="clear" w:color="auto" w:fill="00B050"/>
            <w:vAlign w:val="center"/>
          </w:tcPr>
          <w:p w14:paraId="06FC733C" w14:textId="77777777" w:rsidR="00C52B0A" w:rsidRPr="000E4D28" w:rsidRDefault="00C52B0A" w:rsidP="009141CB">
            <w:pPr>
              <w:pStyle w:val="TableText3"/>
            </w:pPr>
            <w:r w:rsidRPr="000E4D28">
              <w:t>Supported</w:t>
            </w:r>
          </w:p>
          <w:p w14:paraId="0EEBD0FF" w14:textId="1DDD7F51" w:rsidR="00C52B0A" w:rsidRPr="000E4D28" w:rsidRDefault="00C52B0A" w:rsidP="009141CB">
            <w:pPr>
              <w:pStyle w:val="TableText3"/>
            </w:pPr>
            <w:r w:rsidRPr="000E4D28">
              <w:t>(3</w:t>
            </w:r>
            <w:r w:rsidRPr="000E4D28">
              <w:rPr>
                <w:vertAlign w:val="superscript"/>
              </w:rPr>
              <w:t>rd</w:t>
            </w:r>
            <w:r w:rsidRPr="000E4D28">
              <w:t xml:space="preserve"> party application)</w:t>
            </w:r>
          </w:p>
        </w:tc>
        <w:tc>
          <w:tcPr>
            <w:tcW w:w="0" w:type="auto"/>
            <w:shd w:val="clear" w:color="auto" w:fill="C00000"/>
            <w:vAlign w:val="center"/>
          </w:tcPr>
          <w:p w14:paraId="2CE80273" w14:textId="0C0F8083" w:rsidR="00C52B0A" w:rsidRPr="00CA7222" w:rsidRDefault="00C52B0A" w:rsidP="009141CB">
            <w:pPr>
              <w:pStyle w:val="TableText3"/>
            </w:pPr>
            <w:r w:rsidRPr="00CA7222">
              <w:t>Not Supported</w:t>
            </w:r>
          </w:p>
        </w:tc>
      </w:tr>
      <w:tr w:rsidR="00C52B0A" w:rsidRPr="00EA5896" w14:paraId="7E67C23B" w14:textId="4AF1C456" w:rsidTr="00C52B0A">
        <w:trPr>
          <w:cantSplit/>
          <w:trHeight w:val="96"/>
        </w:trPr>
        <w:tc>
          <w:tcPr>
            <w:tcW w:w="0" w:type="auto"/>
            <w:vAlign w:val="center"/>
          </w:tcPr>
          <w:p w14:paraId="594F7FE1" w14:textId="68F45340" w:rsidR="00C52B0A" w:rsidRDefault="00C52B0A" w:rsidP="009141CB">
            <w:pPr>
              <w:pStyle w:val="BPOSTableText"/>
            </w:pPr>
            <w:r w:rsidRPr="0027052F">
              <w:t xml:space="preserve">Anti-malware scanning of file transfer content </w:t>
            </w:r>
          </w:p>
        </w:tc>
        <w:tc>
          <w:tcPr>
            <w:tcW w:w="0" w:type="auto"/>
            <w:shd w:val="clear" w:color="auto" w:fill="00B050"/>
            <w:vAlign w:val="center"/>
          </w:tcPr>
          <w:p w14:paraId="691F5DED" w14:textId="77777777" w:rsidR="00C52B0A" w:rsidRDefault="00C52B0A" w:rsidP="009141CB">
            <w:pPr>
              <w:pStyle w:val="TableText3"/>
            </w:pPr>
            <w:r w:rsidRPr="00A35D9F">
              <w:t>Supported</w:t>
            </w:r>
          </w:p>
          <w:p w14:paraId="59E9CC1B" w14:textId="73632BCE" w:rsidR="00C52B0A" w:rsidRDefault="00C52B0A" w:rsidP="009141CB">
            <w:pPr>
              <w:pStyle w:val="TableText3"/>
            </w:pPr>
            <w:r>
              <w:t>(3</w:t>
            </w:r>
            <w:r w:rsidRPr="00BE349A">
              <w:rPr>
                <w:vertAlign w:val="superscript"/>
              </w:rPr>
              <w:t>rd</w:t>
            </w:r>
            <w:r>
              <w:t xml:space="preserve"> party application)</w:t>
            </w:r>
          </w:p>
        </w:tc>
        <w:tc>
          <w:tcPr>
            <w:tcW w:w="0" w:type="auto"/>
            <w:shd w:val="clear" w:color="auto" w:fill="C00000"/>
            <w:vAlign w:val="center"/>
          </w:tcPr>
          <w:p w14:paraId="7947FAD3" w14:textId="0188EDFB" w:rsidR="00C52B0A" w:rsidRDefault="00C52B0A" w:rsidP="009141CB">
            <w:pPr>
              <w:pStyle w:val="TableText3"/>
            </w:pPr>
            <w:r w:rsidRPr="007A0BF4">
              <w:t>Not Supported</w:t>
            </w:r>
          </w:p>
        </w:tc>
        <w:tc>
          <w:tcPr>
            <w:tcW w:w="0" w:type="auto"/>
            <w:shd w:val="clear" w:color="auto" w:fill="00B050"/>
            <w:vAlign w:val="center"/>
          </w:tcPr>
          <w:p w14:paraId="556A1AF2" w14:textId="77777777" w:rsidR="00C52B0A" w:rsidRPr="000E4D28" w:rsidRDefault="00C52B0A" w:rsidP="009141CB">
            <w:pPr>
              <w:pStyle w:val="TableText3"/>
            </w:pPr>
            <w:r w:rsidRPr="000E4D28">
              <w:t>Supported</w:t>
            </w:r>
          </w:p>
          <w:p w14:paraId="0E584CCE" w14:textId="62988B8E" w:rsidR="00C52B0A" w:rsidRPr="000E4D28" w:rsidRDefault="00C52B0A" w:rsidP="009141CB">
            <w:pPr>
              <w:pStyle w:val="TableText3"/>
            </w:pPr>
            <w:r w:rsidRPr="000E4D28">
              <w:t>(3</w:t>
            </w:r>
            <w:r w:rsidRPr="000E4D28">
              <w:rPr>
                <w:vertAlign w:val="superscript"/>
              </w:rPr>
              <w:t>rd</w:t>
            </w:r>
            <w:r w:rsidRPr="000E4D28">
              <w:t xml:space="preserve"> party application)</w:t>
            </w:r>
          </w:p>
        </w:tc>
        <w:tc>
          <w:tcPr>
            <w:tcW w:w="0" w:type="auto"/>
            <w:shd w:val="clear" w:color="auto" w:fill="C00000"/>
            <w:vAlign w:val="center"/>
          </w:tcPr>
          <w:p w14:paraId="715BA58A" w14:textId="49C1D9F0" w:rsidR="00C52B0A" w:rsidRPr="00CA7222" w:rsidRDefault="00C52B0A" w:rsidP="009141CB">
            <w:pPr>
              <w:pStyle w:val="TableText3"/>
            </w:pPr>
            <w:r w:rsidRPr="00CA7222">
              <w:t>Not Supported</w:t>
            </w:r>
          </w:p>
        </w:tc>
      </w:tr>
      <w:tr w:rsidR="00C52B0A" w:rsidRPr="00EA5896" w14:paraId="5AA140F2" w14:textId="567D2A1F" w:rsidTr="00C52B0A">
        <w:trPr>
          <w:cantSplit/>
          <w:trHeight w:val="96"/>
        </w:trPr>
        <w:tc>
          <w:tcPr>
            <w:tcW w:w="0" w:type="auto"/>
            <w:vAlign w:val="center"/>
          </w:tcPr>
          <w:p w14:paraId="7D0D5F38" w14:textId="002AB132" w:rsidR="00C52B0A" w:rsidRDefault="00C52B0A" w:rsidP="009141CB">
            <w:pPr>
              <w:pStyle w:val="BPOSTableText"/>
            </w:pPr>
            <w:r w:rsidRPr="0027052F">
              <w:t xml:space="preserve">IM (Instant Messaging) content archiving </w:t>
            </w:r>
          </w:p>
        </w:tc>
        <w:tc>
          <w:tcPr>
            <w:tcW w:w="0" w:type="auto"/>
            <w:shd w:val="clear" w:color="auto" w:fill="00B050"/>
            <w:vAlign w:val="center"/>
          </w:tcPr>
          <w:p w14:paraId="050AED52" w14:textId="779A5203" w:rsidR="00C52B0A" w:rsidRDefault="00C52B0A" w:rsidP="009141CB">
            <w:pPr>
              <w:pStyle w:val="TableText3"/>
            </w:pPr>
            <w:r w:rsidRPr="00A35D9F">
              <w:t>Supported</w:t>
            </w:r>
          </w:p>
        </w:tc>
        <w:tc>
          <w:tcPr>
            <w:tcW w:w="0" w:type="auto"/>
            <w:shd w:val="clear" w:color="auto" w:fill="C00000"/>
            <w:vAlign w:val="center"/>
          </w:tcPr>
          <w:p w14:paraId="0F3F0D94" w14:textId="7D1E59EC" w:rsidR="00C52B0A" w:rsidRDefault="00C52B0A" w:rsidP="009141CB">
            <w:pPr>
              <w:pStyle w:val="TableText3"/>
            </w:pPr>
            <w:r w:rsidRPr="007A0BF4">
              <w:t>Not Supported</w:t>
            </w:r>
          </w:p>
        </w:tc>
        <w:tc>
          <w:tcPr>
            <w:tcW w:w="0" w:type="auto"/>
            <w:shd w:val="clear" w:color="auto" w:fill="00B050"/>
            <w:vAlign w:val="center"/>
          </w:tcPr>
          <w:p w14:paraId="18284ED3" w14:textId="112EB808" w:rsidR="00C52B0A" w:rsidRPr="000E4D28" w:rsidRDefault="00C52B0A" w:rsidP="009141CB">
            <w:pPr>
              <w:pStyle w:val="TableText3"/>
            </w:pPr>
            <w:r w:rsidRPr="000E4D28">
              <w:t>Supported</w:t>
            </w:r>
          </w:p>
        </w:tc>
        <w:tc>
          <w:tcPr>
            <w:tcW w:w="0" w:type="auto"/>
            <w:shd w:val="clear" w:color="auto" w:fill="C00000"/>
            <w:vAlign w:val="center"/>
          </w:tcPr>
          <w:p w14:paraId="39740910" w14:textId="2CD29671" w:rsidR="00C52B0A" w:rsidRPr="00CA7222" w:rsidRDefault="00C52B0A" w:rsidP="009141CB">
            <w:pPr>
              <w:pStyle w:val="TableText3"/>
            </w:pPr>
            <w:r w:rsidRPr="00CA7222">
              <w:t>Not Supported</w:t>
            </w:r>
          </w:p>
        </w:tc>
      </w:tr>
      <w:tr w:rsidR="00C52B0A" w:rsidRPr="00EA5896" w14:paraId="192854FF" w14:textId="2E883FE3" w:rsidTr="00C52B0A">
        <w:trPr>
          <w:cantSplit/>
          <w:trHeight w:val="96"/>
        </w:trPr>
        <w:tc>
          <w:tcPr>
            <w:tcW w:w="0" w:type="auto"/>
          </w:tcPr>
          <w:p w14:paraId="093FE873" w14:textId="486F0608" w:rsidR="00C52B0A" w:rsidRDefault="00C52B0A" w:rsidP="009141CB">
            <w:pPr>
              <w:pStyle w:val="BPOSTableText"/>
            </w:pPr>
            <w:r w:rsidRPr="00A608F4">
              <w:t>Presence interop</w:t>
            </w:r>
            <w:r>
              <w:t>erability</w:t>
            </w:r>
            <w:r w:rsidRPr="00A608F4">
              <w:t xml:space="preserve"> with Exchange</w:t>
            </w:r>
            <w:r>
              <w:t xml:space="preserve"> Server</w:t>
            </w:r>
          </w:p>
        </w:tc>
        <w:tc>
          <w:tcPr>
            <w:tcW w:w="0" w:type="auto"/>
            <w:shd w:val="clear" w:color="auto" w:fill="00B050"/>
            <w:vAlign w:val="center"/>
          </w:tcPr>
          <w:p w14:paraId="73C53C1F" w14:textId="1A95AB02" w:rsidR="00C52B0A" w:rsidRDefault="00C52B0A" w:rsidP="009141CB">
            <w:pPr>
              <w:pStyle w:val="TableText3"/>
            </w:pPr>
            <w:r w:rsidRPr="00A35D9F">
              <w:t>Supported</w:t>
            </w:r>
          </w:p>
        </w:tc>
        <w:tc>
          <w:tcPr>
            <w:tcW w:w="0" w:type="auto"/>
            <w:shd w:val="clear" w:color="auto" w:fill="00B050"/>
            <w:vAlign w:val="center"/>
          </w:tcPr>
          <w:p w14:paraId="70A061E0" w14:textId="6D70D5FA" w:rsidR="00C52B0A" w:rsidRDefault="00C52B0A" w:rsidP="009141CB">
            <w:pPr>
              <w:pStyle w:val="TableText3"/>
            </w:pPr>
            <w:r w:rsidRPr="00A35D9F">
              <w:t>Supported</w:t>
            </w:r>
          </w:p>
        </w:tc>
        <w:tc>
          <w:tcPr>
            <w:tcW w:w="0" w:type="auto"/>
            <w:shd w:val="clear" w:color="auto" w:fill="00B050"/>
            <w:vAlign w:val="center"/>
          </w:tcPr>
          <w:p w14:paraId="7BAF3358" w14:textId="4856BE88" w:rsidR="00C52B0A" w:rsidRPr="000E4D28" w:rsidRDefault="00C52B0A" w:rsidP="009141CB">
            <w:pPr>
              <w:pStyle w:val="TableText3"/>
            </w:pPr>
            <w:r w:rsidRPr="000E4D28">
              <w:t>Supported</w:t>
            </w:r>
          </w:p>
        </w:tc>
        <w:tc>
          <w:tcPr>
            <w:tcW w:w="0" w:type="auto"/>
            <w:shd w:val="clear" w:color="auto" w:fill="00B050"/>
            <w:vAlign w:val="center"/>
          </w:tcPr>
          <w:p w14:paraId="2D0C9768" w14:textId="25E2471E" w:rsidR="00C52B0A" w:rsidRPr="00CA7222" w:rsidRDefault="00C52B0A" w:rsidP="009141CB">
            <w:pPr>
              <w:pStyle w:val="TableText3"/>
            </w:pPr>
            <w:r w:rsidRPr="00CA7222">
              <w:t>Supported</w:t>
            </w:r>
          </w:p>
        </w:tc>
      </w:tr>
      <w:tr w:rsidR="00C52B0A" w:rsidRPr="00EA5896" w14:paraId="424DC029" w14:textId="0F33CEA9" w:rsidTr="00C52B0A">
        <w:trPr>
          <w:cantSplit/>
          <w:trHeight w:val="96"/>
        </w:trPr>
        <w:tc>
          <w:tcPr>
            <w:tcW w:w="0" w:type="auto"/>
          </w:tcPr>
          <w:p w14:paraId="2B5BB83A" w14:textId="664729BC" w:rsidR="00C52B0A" w:rsidRDefault="00C52B0A" w:rsidP="009141CB">
            <w:pPr>
              <w:pStyle w:val="BPOSTableText"/>
            </w:pPr>
            <w:r>
              <w:t xml:space="preserve">Presence </w:t>
            </w:r>
            <w:proofErr w:type="spellStart"/>
            <w:r>
              <w:t>Interoperabiity</w:t>
            </w:r>
            <w:proofErr w:type="spellEnd"/>
            <w:r>
              <w:t xml:space="preserve"> with Exchange Online</w:t>
            </w:r>
          </w:p>
        </w:tc>
        <w:tc>
          <w:tcPr>
            <w:tcW w:w="0" w:type="auto"/>
            <w:shd w:val="clear" w:color="auto" w:fill="00B050"/>
            <w:vAlign w:val="center"/>
          </w:tcPr>
          <w:p w14:paraId="78B75665" w14:textId="58F05343" w:rsidR="00C52B0A" w:rsidRDefault="00C52B0A" w:rsidP="009141CB">
            <w:pPr>
              <w:pStyle w:val="TableText3"/>
            </w:pPr>
            <w:r w:rsidRPr="00A35D9F">
              <w:t>Supported</w:t>
            </w:r>
          </w:p>
        </w:tc>
        <w:tc>
          <w:tcPr>
            <w:tcW w:w="0" w:type="auto"/>
            <w:shd w:val="clear" w:color="auto" w:fill="00B050"/>
            <w:vAlign w:val="center"/>
          </w:tcPr>
          <w:p w14:paraId="2C7A4BEA" w14:textId="2536FEDE" w:rsidR="00C52B0A" w:rsidRDefault="00C52B0A" w:rsidP="009141CB">
            <w:pPr>
              <w:pStyle w:val="TableText3"/>
            </w:pPr>
            <w:r w:rsidRPr="00A35D9F">
              <w:t>Supported</w:t>
            </w:r>
          </w:p>
        </w:tc>
        <w:tc>
          <w:tcPr>
            <w:tcW w:w="0" w:type="auto"/>
            <w:shd w:val="clear" w:color="auto" w:fill="00B050"/>
            <w:vAlign w:val="center"/>
          </w:tcPr>
          <w:p w14:paraId="57BC3270" w14:textId="42D84704" w:rsidR="00C52B0A" w:rsidRPr="000E4D28" w:rsidRDefault="00C52B0A" w:rsidP="009141CB">
            <w:pPr>
              <w:pStyle w:val="TableText3"/>
            </w:pPr>
            <w:r w:rsidRPr="000E4D28">
              <w:t>Supported</w:t>
            </w:r>
          </w:p>
        </w:tc>
        <w:tc>
          <w:tcPr>
            <w:tcW w:w="0" w:type="auto"/>
            <w:shd w:val="clear" w:color="auto" w:fill="00B050"/>
            <w:vAlign w:val="center"/>
          </w:tcPr>
          <w:p w14:paraId="7EEEF756" w14:textId="74CF0A1C" w:rsidR="00C52B0A" w:rsidRPr="00CA7222" w:rsidRDefault="00C52B0A" w:rsidP="009141CB">
            <w:pPr>
              <w:pStyle w:val="TableText3"/>
            </w:pPr>
            <w:r w:rsidRPr="00CA7222">
              <w:t>Supported</w:t>
            </w:r>
          </w:p>
        </w:tc>
      </w:tr>
      <w:tr w:rsidR="00C52B0A" w:rsidRPr="00EA5896" w14:paraId="5D62CEEE" w14:textId="7D910996" w:rsidTr="00C52B0A">
        <w:trPr>
          <w:cantSplit/>
          <w:trHeight w:val="96"/>
        </w:trPr>
        <w:tc>
          <w:tcPr>
            <w:tcW w:w="0" w:type="auto"/>
          </w:tcPr>
          <w:p w14:paraId="455348BF" w14:textId="5319006A" w:rsidR="00C52B0A" w:rsidRDefault="00C52B0A" w:rsidP="009141CB">
            <w:pPr>
              <w:pStyle w:val="BPOSTableText"/>
            </w:pPr>
            <w:r w:rsidRPr="00A608F4">
              <w:t>Unified Messaging interop</w:t>
            </w:r>
            <w:r>
              <w:t>erability</w:t>
            </w:r>
            <w:r w:rsidRPr="00A608F4">
              <w:t xml:space="preserve"> with Exchange </w:t>
            </w:r>
            <w:r>
              <w:t>Server</w:t>
            </w:r>
          </w:p>
        </w:tc>
        <w:tc>
          <w:tcPr>
            <w:tcW w:w="0" w:type="auto"/>
            <w:shd w:val="clear" w:color="auto" w:fill="00B050"/>
            <w:vAlign w:val="center"/>
          </w:tcPr>
          <w:p w14:paraId="271AAC04" w14:textId="16B723E8" w:rsidR="00C52B0A" w:rsidRDefault="00C52B0A" w:rsidP="009141CB">
            <w:pPr>
              <w:pStyle w:val="TableText3"/>
            </w:pPr>
            <w:r w:rsidRPr="00A35D9F">
              <w:t>Supported</w:t>
            </w:r>
          </w:p>
        </w:tc>
        <w:tc>
          <w:tcPr>
            <w:tcW w:w="0" w:type="auto"/>
            <w:shd w:val="clear" w:color="auto" w:fill="C00000"/>
            <w:vAlign w:val="center"/>
          </w:tcPr>
          <w:p w14:paraId="4545ED1F" w14:textId="4BEB261F" w:rsidR="00C52B0A" w:rsidRDefault="00C52B0A" w:rsidP="009141CB">
            <w:pPr>
              <w:pStyle w:val="TableText3"/>
            </w:pPr>
            <w:r>
              <w:t xml:space="preserve">Not </w:t>
            </w:r>
            <w:r w:rsidRPr="00A35D9F">
              <w:t>Supported</w:t>
            </w:r>
          </w:p>
        </w:tc>
        <w:tc>
          <w:tcPr>
            <w:tcW w:w="0" w:type="auto"/>
            <w:shd w:val="clear" w:color="auto" w:fill="00B050"/>
            <w:vAlign w:val="center"/>
          </w:tcPr>
          <w:p w14:paraId="7FD163DA" w14:textId="7E293599" w:rsidR="00C52B0A" w:rsidRPr="000E4D28" w:rsidRDefault="00C52B0A" w:rsidP="009141CB">
            <w:pPr>
              <w:pStyle w:val="TableText3"/>
            </w:pPr>
            <w:r w:rsidRPr="000E4D28">
              <w:t>Supported</w:t>
            </w:r>
          </w:p>
        </w:tc>
        <w:tc>
          <w:tcPr>
            <w:tcW w:w="0" w:type="auto"/>
            <w:shd w:val="clear" w:color="auto" w:fill="C00000"/>
            <w:vAlign w:val="center"/>
          </w:tcPr>
          <w:p w14:paraId="2B5A5FEB" w14:textId="45C3C790" w:rsidR="00C52B0A" w:rsidRPr="00CA7222" w:rsidRDefault="00C52B0A" w:rsidP="009141CB">
            <w:pPr>
              <w:pStyle w:val="TableText3"/>
            </w:pPr>
            <w:r w:rsidRPr="00CA7222">
              <w:t>Not Supported</w:t>
            </w:r>
          </w:p>
        </w:tc>
      </w:tr>
      <w:tr w:rsidR="00C52B0A" w:rsidRPr="00EA5896" w14:paraId="1370D3FE" w14:textId="1B2D92B0" w:rsidTr="00C52B0A">
        <w:trPr>
          <w:cantSplit/>
          <w:trHeight w:val="96"/>
        </w:trPr>
        <w:tc>
          <w:tcPr>
            <w:tcW w:w="0" w:type="auto"/>
          </w:tcPr>
          <w:p w14:paraId="453E5CCA" w14:textId="0131CAAA" w:rsidR="00C52B0A" w:rsidRDefault="00C52B0A" w:rsidP="009141CB">
            <w:pPr>
              <w:pStyle w:val="BPOSTableText"/>
            </w:pPr>
            <w:r w:rsidRPr="00A608F4">
              <w:t>Unified Messaging interop</w:t>
            </w:r>
            <w:r>
              <w:t>erability</w:t>
            </w:r>
            <w:r w:rsidRPr="00A608F4">
              <w:t xml:space="preserve"> with Exchange </w:t>
            </w:r>
            <w:r>
              <w:t>Online</w:t>
            </w:r>
          </w:p>
        </w:tc>
        <w:tc>
          <w:tcPr>
            <w:tcW w:w="0" w:type="auto"/>
            <w:shd w:val="clear" w:color="auto" w:fill="00B050"/>
            <w:vAlign w:val="center"/>
          </w:tcPr>
          <w:p w14:paraId="047A8276" w14:textId="0AE94AB5" w:rsidR="00C52B0A" w:rsidRDefault="00C52B0A" w:rsidP="009141CB">
            <w:pPr>
              <w:pStyle w:val="TableText3"/>
            </w:pPr>
            <w:r w:rsidRPr="00A35D9F">
              <w:t>Supported</w:t>
            </w:r>
          </w:p>
        </w:tc>
        <w:tc>
          <w:tcPr>
            <w:tcW w:w="0" w:type="auto"/>
            <w:shd w:val="clear" w:color="auto" w:fill="00B050"/>
            <w:vAlign w:val="center"/>
          </w:tcPr>
          <w:p w14:paraId="6AEB8A82" w14:textId="02A881DE" w:rsidR="00C52B0A" w:rsidRDefault="00C52B0A" w:rsidP="009141CB">
            <w:pPr>
              <w:pStyle w:val="TableText3"/>
            </w:pPr>
            <w:r w:rsidRPr="00A35D9F">
              <w:t>Supported</w:t>
            </w:r>
          </w:p>
        </w:tc>
        <w:tc>
          <w:tcPr>
            <w:tcW w:w="0" w:type="auto"/>
            <w:shd w:val="clear" w:color="auto" w:fill="00B050"/>
            <w:vAlign w:val="center"/>
          </w:tcPr>
          <w:p w14:paraId="12B7FC2E" w14:textId="0DFA23EC" w:rsidR="00C52B0A" w:rsidRPr="000E4D28" w:rsidRDefault="00C52B0A" w:rsidP="009141CB">
            <w:pPr>
              <w:pStyle w:val="TableText3"/>
            </w:pPr>
            <w:r w:rsidRPr="000E4D28">
              <w:t>Supported</w:t>
            </w:r>
          </w:p>
        </w:tc>
        <w:tc>
          <w:tcPr>
            <w:tcW w:w="0" w:type="auto"/>
            <w:shd w:val="clear" w:color="auto" w:fill="00B050"/>
            <w:vAlign w:val="center"/>
          </w:tcPr>
          <w:p w14:paraId="3D0F7C7E" w14:textId="02CBAEAA" w:rsidR="00C52B0A" w:rsidRPr="001423B2" w:rsidRDefault="00C52B0A" w:rsidP="009141CB">
            <w:pPr>
              <w:pStyle w:val="TableText3"/>
              <w:rPr>
                <w:color w:val="FF0000"/>
              </w:rPr>
            </w:pPr>
            <w:r w:rsidRPr="000E4D28">
              <w:t>Supported</w:t>
            </w:r>
          </w:p>
        </w:tc>
      </w:tr>
      <w:tr w:rsidR="00C52B0A" w:rsidRPr="00EA5896" w14:paraId="2C28FAF7" w14:textId="325E32E4" w:rsidTr="00C52B0A">
        <w:trPr>
          <w:cantSplit/>
          <w:trHeight w:val="96"/>
        </w:trPr>
        <w:tc>
          <w:tcPr>
            <w:tcW w:w="0" w:type="auto"/>
          </w:tcPr>
          <w:p w14:paraId="4FF064ED" w14:textId="6E387B4D" w:rsidR="00C52B0A" w:rsidRDefault="00C52B0A" w:rsidP="009141CB">
            <w:pPr>
              <w:pStyle w:val="BPOSTableText"/>
            </w:pPr>
            <w:r>
              <w:lastRenderedPageBreak/>
              <w:t>Outlook Web App interoperability</w:t>
            </w:r>
          </w:p>
        </w:tc>
        <w:tc>
          <w:tcPr>
            <w:tcW w:w="0" w:type="auto"/>
            <w:shd w:val="clear" w:color="auto" w:fill="00B050"/>
            <w:vAlign w:val="center"/>
          </w:tcPr>
          <w:p w14:paraId="1D308AE0" w14:textId="77777777" w:rsidR="00C52B0A" w:rsidRPr="00BE349A" w:rsidRDefault="00C52B0A" w:rsidP="009141CB">
            <w:pPr>
              <w:pStyle w:val="TableText3"/>
            </w:pPr>
            <w:r w:rsidRPr="00BE349A">
              <w:t>Supported</w:t>
            </w:r>
          </w:p>
          <w:p w14:paraId="545CB409" w14:textId="351213AC" w:rsidR="00C52B0A" w:rsidRPr="00BE349A" w:rsidRDefault="00C52B0A" w:rsidP="009141CB">
            <w:pPr>
              <w:pStyle w:val="TableText3"/>
            </w:pPr>
            <w:r w:rsidRPr="00BE349A">
              <w:t>(Exchange Server only)</w:t>
            </w:r>
          </w:p>
        </w:tc>
        <w:tc>
          <w:tcPr>
            <w:tcW w:w="0" w:type="auto"/>
            <w:shd w:val="clear" w:color="auto" w:fill="00B050"/>
            <w:vAlign w:val="center"/>
          </w:tcPr>
          <w:p w14:paraId="15F87F20" w14:textId="77777777" w:rsidR="00C52B0A" w:rsidRPr="00BE349A" w:rsidRDefault="00C52B0A" w:rsidP="009141CB">
            <w:pPr>
              <w:pStyle w:val="TableText3"/>
            </w:pPr>
            <w:r w:rsidRPr="00BE349A">
              <w:t>Supported</w:t>
            </w:r>
          </w:p>
          <w:p w14:paraId="0373923E" w14:textId="2424F942" w:rsidR="00C52B0A" w:rsidRDefault="00C52B0A" w:rsidP="009141CB">
            <w:pPr>
              <w:pStyle w:val="TableText3"/>
            </w:pPr>
            <w:r w:rsidRPr="00BE349A">
              <w:t xml:space="preserve">(Exchange </w:t>
            </w:r>
            <w:r>
              <w:t>Online</w:t>
            </w:r>
            <w:r w:rsidRPr="00BE349A">
              <w:t xml:space="preserve"> only)</w:t>
            </w:r>
          </w:p>
        </w:tc>
        <w:tc>
          <w:tcPr>
            <w:tcW w:w="0" w:type="auto"/>
            <w:shd w:val="clear" w:color="auto" w:fill="00B050"/>
            <w:vAlign w:val="center"/>
          </w:tcPr>
          <w:p w14:paraId="5040D998" w14:textId="77777777" w:rsidR="00C52B0A" w:rsidRPr="000E4D28" w:rsidRDefault="00C52B0A" w:rsidP="009141CB">
            <w:pPr>
              <w:pStyle w:val="TableText3"/>
            </w:pPr>
            <w:r w:rsidRPr="000E4D28">
              <w:t>Supported</w:t>
            </w:r>
          </w:p>
          <w:p w14:paraId="644EC21A" w14:textId="62E87349" w:rsidR="00C52B0A" w:rsidRPr="000E4D28" w:rsidRDefault="00C52B0A" w:rsidP="009141CB">
            <w:pPr>
              <w:pStyle w:val="TableText3"/>
            </w:pPr>
            <w:r w:rsidRPr="000E4D28">
              <w:t>(Exchange Server only)</w:t>
            </w:r>
          </w:p>
        </w:tc>
        <w:tc>
          <w:tcPr>
            <w:tcW w:w="0" w:type="auto"/>
            <w:shd w:val="clear" w:color="auto" w:fill="00B050"/>
            <w:vAlign w:val="center"/>
          </w:tcPr>
          <w:p w14:paraId="5AF870F2" w14:textId="77777777" w:rsidR="00C52B0A" w:rsidRPr="000E4D28" w:rsidRDefault="00C52B0A" w:rsidP="009141CB">
            <w:pPr>
              <w:pStyle w:val="TableText3"/>
            </w:pPr>
            <w:r w:rsidRPr="000E4D28">
              <w:t>Supported</w:t>
            </w:r>
          </w:p>
          <w:p w14:paraId="1043F6A6" w14:textId="0811CECF" w:rsidR="00C52B0A" w:rsidRPr="000E4D28" w:rsidRDefault="00C52B0A" w:rsidP="009141CB">
            <w:pPr>
              <w:pStyle w:val="TableText3"/>
            </w:pPr>
            <w:r w:rsidRPr="000E4D28">
              <w:t>(Exchange Online only)</w:t>
            </w:r>
          </w:p>
        </w:tc>
      </w:tr>
      <w:tr w:rsidR="00C52B0A" w:rsidRPr="00EA5896" w14:paraId="0277690F" w14:textId="59E610F9" w:rsidTr="00C52B0A">
        <w:trPr>
          <w:cantSplit/>
          <w:trHeight w:val="96"/>
        </w:trPr>
        <w:tc>
          <w:tcPr>
            <w:tcW w:w="0" w:type="auto"/>
          </w:tcPr>
          <w:p w14:paraId="49124EB3" w14:textId="07DF24E0" w:rsidR="00C52B0A" w:rsidRDefault="00C52B0A" w:rsidP="009141CB">
            <w:pPr>
              <w:pStyle w:val="BPOSTableText"/>
            </w:pPr>
            <w:r>
              <w:t>Skill Search with SharePoint Server</w:t>
            </w:r>
          </w:p>
        </w:tc>
        <w:tc>
          <w:tcPr>
            <w:tcW w:w="0" w:type="auto"/>
            <w:shd w:val="clear" w:color="auto" w:fill="00B050"/>
            <w:vAlign w:val="center"/>
          </w:tcPr>
          <w:p w14:paraId="5E621440" w14:textId="29599106" w:rsidR="00C52B0A" w:rsidRDefault="00C52B0A" w:rsidP="009141CB">
            <w:pPr>
              <w:pStyle w:val="TableText3"/>
            </w:pPr>
            <w:r w:rsidRPr="00A35D9F">
              <w:t>Supported</w:t>
            </w:r>
          </w:p>
        </w:tc>
        <w:tc>
          <w:tcPr>
            <w:tcW w:w="0" w:type="auto"/>
            <w:shd w:val="clear" w:color="auto" w:fill="C00000"/>
            <w:vAlign w:val="center"/>
          </w:tcPr>
          <w:p w14:paraId="73AFB250" w14:textId="3A6066DB" w:rsidR="00C52B0A" w:rsidRDefault="00C52B0A" w:rsidP="009141CB">
            <w:pPr>
              <w:pStyle w:val="TableText3"/>
            </w:pPr>
            <w:r>
              <w:t xml:space="preserve">Not </w:t>
            </w:r>
            <w:r w:rsidRPr="00A35D9F">
              <w:t>Supported</w:t>
            </w:r>
          </w:p>
        </w:tc>
        <w:tc>
          <w:tcPr>
            <w:tcW w:w="0" w:type="auto"/>
            <w:shd w:val="clear" w:color="auto" w:fill="00B050"/>
            <w:vAlign w:val="center"/>
          </w:tcPr>
          <w:p w14:paraId="1246CF4E" w14:textId="0A9B93E9" w:rsidR="00C52B0A" w:rsidRPr="001423B2" w:rsidRDefault="00C52B0A" w:rsidP="009141CB">
            <w:pPr>
              <w:pStyle w:val="TableText3"/>
              <w:rPr>
                <w:color w:val="FF0000"/>
              </w:rPr>
            </w:pPr>
            <w:r w:rsidRPr="000E4D28">
              <w:t>Supported</w:t>
            </w:r>
          </w:p>
        </w:tc>
        <w:tc>
          <w:tcPr>
            <w:tcW w:w="0" w:type="auto"/>
            <w:shd w:val="clear" w:color="auto" w:fill="C00000"/>
            <w:vAlign w:val="center"/>
          </w:tcPr>
          <w:p w14:paraId="08696E26" w14:textId="2E378BFB" w:rsidR="00C52B0A" w:rsidRPr="00CA7222" w:rsidRDefault="00C52B0A" w:rsidP="009141CB">
            <w:pPr>
              <w:pStyle w:val="TableText3"/>
            </w:pPr>
            <w:r w:rsidRPr="00CA7222">
              <w:t>Not Supported</w:t>
            </w:r>
          </w:p>
        </w:tc>
      </w:tr>
      <w:tr w:rsidR="00C52B0A" w:rsidRPr="00EA5896" w14:paraId="0942539D" w14:textId="51897E8B" w:rsidTr="00C52B0A">
        <w:trPr>
          <w:cantSplit/>
          <w:trHeight w:val="96"/>
        </w:trPr>
        <w:tc>
          <w:tcPr>
            <w:tcW w:w="0" w:type="auto"/>
          </w:tcPr>
          <w:p w14:paraId="784F627A" w14:textId="1696539C" w:rsidR="00C52B0A" w:rsidRDefault="00C52B0A" w:rsidP="009141CB">
            <w:pPr>
              <w:pStyle w:val="BPOSTableText"/>
            </w:pPr>
            <w:r>
              <w:t>Skill Search with SharePoint Online</w:t>
            </w:r>
          </w:p>
        </w:tc>
        <w:tc>
          <w:tcPr>
            <w:tcW w:w="0" w:type="auto"/>
            <w:shd w:val="clear" w:color="auto" w:fill="C00000"/>
            <w:vAlign w:val="center"/>
          </w:tcPr>
          <w:p w14:paraId="1881C7C7" w14:textId="20A0989A" w:rsidR="00C52B0A" w:rsidRDefault="00C52B0A" w:rsidP="009141CB">
            <w:pPr>
              <w:pStyle w:val="TableText3"/>
            </w:pPr>
            <w:r>
              <w:t xml:space="preserve">Not </w:t>
            </w:r>
            <w:r w:rsidRPr="00A35D9F">
              <w:t>Supported</w:t>
            </w:r>
          </w:p>
        </w:tc>
        <w:tc>
          <w:tcPr>
            <w:tcW w:w="0" w:type="auto"/>
            <w:shd w:val="clear" w:color="auto" w:fill="C00000"/>
            <w:vAlign w:val="center"/>
          </w:tcPr>
          <w:p w14:paraId="45D9CEAC" w14:textId="4C0B1EE4" w:rsidR="00C52B0A" w:rsidRDefault="00C52B0A" w:rsidP="009141CB">
            <w:pPr>
              <w:pStyle w:val="TableText3"/>
            </w:pPr>
            <w:r>
              <w:t xml:space="preserve">Not </w:t>
            </w:r>
            <w:r w:rsidRPr="00A35D9F">
              <w:t>Supported</w:t>
            </w:r>
          </w:p>
        </w:tc>
        <w:tc>
          <w:tcPr>
            <w:tcW w:w="0" w:type="auto"/>
            <w:shd w:val="clear" w:color="auto" w:fill="C00000"/>
            <w:vAlign w:val="center"/>
          </w:tcPr>
          <w:p w14:paraId="25A67E66" w14:textId="0D8603B3" w:rsidR="00C52B0A" w:rsidRPr="00CA7222" w:rsidRDefault="00C52B0A" w:rsidP="009141CB">
            <w:pPr>
              <w:pStyle w:val="TableText3"/>
            </w:pPr>
            <w:r w:rsidRPr="00CA7222">
              <w:t>Not Supported</w:t>
            </w:r>
          </w:p>
        </w:tc>
        <w:tc>
          <w:tcPr>
            <w:tcW w:w="0" w:type="auto"/>
            <w:shd w:val="clear" w:color="auto" w:fill="C00000"/>
            <w:vAlign w:val="center"/>
          </w:tcPr>
          <w:p w14:paraId="30D572E7" w14:textId="6295E5AD" w:rsidR="00C52B0A" w:rsidRPr="00CA7222" w:rsidRDefault="00C52B0A" w:rsidP="009141CB">
            <w:pPr>
              <w:pStyle w:val="TableText3"/>
            </w:pPr>
            <w:r w:rsidRPr="00CA7222">
              <w:t>Not Supported</w:t>
            </w:r>
          </w:p>
        </w:tc>
      </w:tr>
      <w:tr w:rsidR="00C52B0A" w:rsidRPr="00EA5896" w14:paraId="084A11D1" w14:textId="00012EF6" w:rsidTr="00C52B0A">
        <w:trPr>
          <w:cantSplit/>
          <w:trHeight w:val="96"/>
        </w:trPr>
        <w:tc>
          <w:tcPr>
            <w:tcW w:w="0" w:type="auto"/>
          </w:tcPr>
          <w:p w14:paraId="53B656D2" w14:textId="36C1F29E" w:rsidR="00C52B0A" w:rsidRDefault="00C52B0A" w:rsidP="009141CB">
            <w:pPr>
              <w:pStyle w:val="BPOSTableText"/>
            </w:pPr>
            <w:r w:rsidRPr="00A608F4">
              <w:t>Power</w:t>
            </w:r>
            <w:r>
              <w:t>S</w:t>
            </w:r>
            <w:r w:rsidRPr="00A608F4">
              <w:t>hell support</w:t>
            </w:r>
          </w:p>
        </w:tc>
        <w:tc>
          <w:tcPr>
            <w:tcW w:w="0" w:type="auto"/>
            <w:shd w:val="clear" w:color="auto" w:fill="00B050"/>
            <w:vAlign w:val="center"/>
          </w:tcPr>
          <w:p w14:paraId="152D8F3B" w14:textId="49E95016" w:rsidR="00C52B0A" w:rsidRDefault="00C52B0A" w:rsidP="009141CB">
            <w:pPr>
              <w:pStyle w:val="TableText3"/>
            </w:pPr>
            <w:r w:rsidRPr="00A35D9F">
              <w:t>Supported</w:t>
            </w:r>
          </w:p>
        </w:tc>
        <w:tc>
          <w:tcPr>
            <w:tcW w:w="0" w:type="auto"/>
            <w:shd w:val="clear" w:color="auto" w:fill="00B050"/>
            <w:vAlign w:val="center"/>
          </w:tcPr>
          <w:p w14:paraId="0FDC9537" w14:textId="1D9E3AE5" w:rsidR="00C52B0A" w:rsidRDefault="00C52B0A" w:rsidP="009141CB">
            <w:pPr>
              <w:pStyle w:val="TableText3"/>
            </w:pPr>
            <w:r w:rsidRPr="00A35D9F">
              <w:t>Supported</w:t>
            </w:r>
          </w:p>
        </w:tc>
        <w:tc>
          <w:tcPr>
            <w:tcW w:w="0" w:type="auto"/>
            <w:shd w:val="clear" w:color="auto" w:fill="00B050"/>
            <w:vAlign w:val="center"/>
          </w:tcPr>
          <w:p w14:paraId="18A38AE2" w14:textId="6948AA63" w:rsidR="00C52B0A" w:rsidRPr="000E4D28" w:rsidDel="001E3F3B" w:rsidRDefault="00C52B0A" w:rsidP="009141CB">
            <w:pPr>
              <w:pStyle w:val="TableText3"/>
            </w:pPr>
            <w:r w:rsidRPr="000E4D28">
              <w:t>Supported</w:t>
            </w:r>
          </w:p>
        </w:tc>
        <w:tc>
          <w:tcPr>
            <w:tcW w:w="0" w:type="auto"/>
            <w:shd w:val="clear" w:color="auto" w:fill="00B050"/>
            <w:vAlign w:val="center"/>
          </w:tcPr>
          <w:p w14:paraId="027C3986" w14:textId="2B991BA7" w:rsidR="00C52B0A" w:rsidRPr="001423B2" w:rsidDel="001E3F3B" w:rsidRDefault="00C52B0A" w:rsidP="009141CB">
            <w:pPr>
              <w:pStyle w:val="TableText3"/>
              <w:rPr>
                <w:color w:val="FF0000"/>
              </w:rPr>
            </w:pPr>
            <w:r w:rsidRPr="000E4D28">
              <w:t>Supported</w:t>
            </w:r>
          </w:p>
        </w:tc>
      </w:tr>
      <w:tr w:rsidR="00C52B0A" w:rsidRPr="00EA5896" w14:paraId="164C9AE7" w14:textId="07D0D0E6" w:rsidTr="00C52B0A">
        <w:trPr>
          <w:cantSplit/>
          <w:trHeight w:val="96"/>
        </w:trPr>
        <w:tc>
          <w:tcPr>
            <w:tcW w:w="0" w:type="auto"/>
          </w:tcPr>
          <w:p w14:paraId="276C7B9B" w14:textId="49856AF1" w:rsidR="00C52B0A" w:rsidRDefault="00C52B0A" w:rsidP="009141CB">
            <w:pPr>
              <w:pStyle w:val="BPOSTableText"/>
            </w:pPr>
            <w:r>
              <w:t>Lync Control Panel</w:t>
            </w:r>
          </w:p>
        </w:tc>
        <w:tc>
          <w:tcPr>
            <w:tcW w:w="0" w:type="auto"/>
            <w:shd w:val="clear" w:color="auto" w:fill="00B050"/>
            <w:vAlign w:val="center"/>
          </w:tcPr>
          <w:p w14:paraId="07CEB72A" w14:textId="16B226B3" w:rsidR="00C52B0A" w:rsidRDefault="00C52B0A" w:rsidP="009141CB">
            <w:pPr>
              <w:pStyle w:val="TableText3"/>
            </w:pPr>
            <w:r w:rsidRPr="00A35D9F">
              <w:t>Supported</w:t>
            </w:r>
          </w:p>
        </w:tc>
        <w:tc>
          <w:tcPr>
            <w:tcW w:w="0" w:type="auto"/>
            <w:shd w:val="clear" w:color="auto" w:fill="C00000"/>
            <w:vAlign w:val="center"/>
          </w:tcPr>
          <w:p w14:paraId="20556F2C" w14:textId="2C0A96DE" w:rsidR="00C52B0A" w:rsidRDefault="00C52B0A" w:rsidP="009141CB">
            <w:pPr>
              <w:pStyle w:val="TableText3"/>
            </w:pPr>
            <w:r>
              <w:t xml:space="preserve">Not </w:t>
            </w:r>
            <w:r w:rsidRPr="00A35D9F">
              <w:t>Supported</w:t>
            </w:r>
          </w:p>
        </w:tc>
        <w:tc>
          <w:tcPr>
            <w:tcW w:w="0" w:type="auto"/>
            <w:shd w:val="clear" w:color="auto" w:fill="00B050"/>
            <w:vAlign w:val="center"/>
          </w:tcPr>
          <w:p w14:paraId="70CE7B92" w14:textId="23BD994B" w:rsidR="00C52B0A" w:rsidRPr="000E4D28" w:rsidRDefault="00C52B0A" w:rsidP="009141CB">
            <w:pPr>
              <w:pStyle w:val="TableText3"/>
            </w:pPr>
            <w:r w:rsidRPr="000E4D28">
              <w:t>Supported</w:t>
            </w:r>
          </w:p>
        </w:tc>
        <w:tc>
          <w:tcPr>
            <w:tcW w:w="0" w:type="auto"/>
            <w:shd w:val="clear" w:color="auto" w:fill="C00000"/>
            <w:vAlign w:val="center"/>
          </w:tcPr>
          <w:p w14:paraId="0246B05C" w14:textId="00228195" w:rsidR="00C52B0A" w:rsidRPr="00CA7222" w:rsidRDefault="00C52B0A" w:rsidP="009141CB">
            <w:pPr>
              <w:pStyle w:val="TableText3"/>
            </w:pPr>
            <w:r w:rsidRPr="00CA7222">
              <w:t>Not Supported</w:t>
            </w:r>
          </w:p>
        </w:tc>
      </w:tr>
      <w:tr w:rsidR="00C52B0A" w:rsidRPr="00EA5896" w14:paraId="5B5D986F" w14:textId="77A8B87D" w:rsidTr="00C52B0A">
        <w:trPr>
          <w:cantSplit/>
          <w:trHeight w:val="96"/>
        </w:trPr>
        <w:tc>
          <w:tcPr>
            <w:tcW w:w="0" w:type="auto"/>
          </w:tcPr>
          <w:p w14:paraId="03E4CF8B" w14:textId="1E648DB3" w:rsidR="00C52B0A" w:rsidRDefault="00C52B0A" w:rsidP="009141CB">
            <w:pPr>
              <w:pStyle w:val="BPOSTableText"/>
            </w:pPr>
            <w:r w:rsidRPr="00A608F4">
              <w:t>Reporting (CDR, QoE)</w:t>
            </w:r>
          </w:p>
        </w:tc>
        <w:tc>
          <w:tcPr>
            <w:tcW w:w="0" w:type="auto"/>
            <w:shd w:val="clear" w:color="auto" w:fill="00B050"/>
            <w:vAlign w:val="center"/>
          </w:tcPr>
          <w:p w14:paraId="7BFACC0D" w14:textId="4B83582D" w:rsidR="00C52B0A" w:rsidRDefault="00C52B0A" w:rsidP="009141CB">
            <w:pPr>
              <w:pStyle w:val="TableText3"/>
            </w:pPr>
            <w:r w:rsidRPr="00A35D9F">
              <w:t>Supported</w:t>
            </w:r>
          </w:p>
        </w:tc>
        <w:tc>
          <w:tcPr>
            <w:tcW w:w="0" w:type="auto"/>
            <w:shd w:val="clear" w:color="auto" w:fill="C00000"/>
            <w:vAlign w:val="center"/>
          </w:tcPr>
          <w:p w14:paraId="5F7316A4" w14:textId="59EA4B4C" w:rsidR="00C52B0A" w:rsidRDefault="00C52B0A" w:rsidP="009141CB">
            <w:pPr>
              <w:pStyle w:val="TableText3"/>
            </w:pPr>
            <w:r>
              <w:t xml:space="preserve">Not </w:t>
            </w:r>
            <w:r w:rsidRPr="00A35D9F">
              <w:t>Supported</w:t>
            </w:r>
          </w:p>
        </w:tc>
        <w:tc>
          <w:tcPr>
            <w:tcW w:w="0" w:type="auto"/>
            <w:shd w:val="clear" w:color="auto" w:fill="00B050"/>
            <w:vAlign w:val="center"/>
          </w:tcPr>
          <w:p w14:paraId="6BE1AE99" w14:textId="3BAE995B" w:rsidR="00C52B0A" w:rsidRPr="000E4D28" w:rsidRDefault="00C52B0A" w:rsidP="009141CB">
            <w:pPr>
              <w:pStyle w:val="TableText3"/>
            </w:pPr>
            <w:r w:rsidRPr="000E4D28">
              <w:t>Supported</w:t>
            </w:r>
          </w:p>
        </w:tc>
        <w:tc>
          <w:tcPr>
            <w:tcW w:w="0" w:type="auto"/>
            <w:shd w:val="clear" w:color="auto" w:fill="C00000"/>
            <w:vAlign w:val="center"/>
          </w:tcPr>
          <w:p w14:paraId="2A985163" w14:textId="46D1F35E" w:rsidR="00C52B0A" w:rsidRPr="00CA7222" w:rsidRDefault="00C52B0A" w:rsidP="009141CB">
            <w:pPr>
              <w:pStyle w:val="TableText3"/>
            </w:pPr>
            <w:r w:rsidRPr="00CA7222">
              <w:t>Not Supported</w:t>
            </w:r>
          </w:p>
        </w:tc>
      </w:tr>
      <w:tr w:rsidR="00C52B0A" w:rsidRPr="00EA5896" w14:paraId="1E9EEC4C" w14:textId="77253B20" w:rsidTr="00C52B0A">
        <w:trPr>
          <w:cantSplit/>
          <w:trHeight w:val="96"/>
        </w:trPr>
        <w:tc>
          <w:tcPr>
            <w:tcW w:w="0" w:type="auto"/>
            <w:vAlign w:val="center"/>
          </w:tcPr>
          <w:p w14:paraId="44F39D3C" w14:textId="129CBFF5" w:rsidR="00C52B0A" w:rsidRDefault="00C52B0A" w:rsidP="009141CB">
            <w:pPr>
              <w:pStyle w:val="BPOSTableText"/>
            </w:pPr>
            <w:r>
              <w:t>S</w:t>
            </w:r>
            <w:r w:rsidRPr="00EC1FD2">
              <w:t xml:space="preserve">elf-service configuration portal </w:t>
            </w:r>
          </w:p>
        </w:tc>
        <w:tc>
          <w:tcPr>
            <w:tcW w:w="0" w:type="auto"/>
            <w:shd w:val="clear" w:color="auto" w:fill="auto"/>
            <w:vAlign w:val="center"/>
          </w:tcPr>
          <w:p w14:paraId="50E3EE7F" w14:textId="0C578F69" w:rsidR="00C52B0A" w:rsidRPr="00BE349A" w:rsidRDefault="00C52B0A" w:rsidP="009141CB">
            <w:pPr>
              <w:pStyle w:val="TableText3"/>
            </w:pPr>
            <w:r w:rsidRPr="00BE349A">
              <w:t>N/A</w:t>
            </w:r>
          </w:p>
        </w:tc>
        <w:tc>
          <w:tcPr>
            <w:tcW w:w="0" w:type="auto"/>
            <w:shd w:val="clear" w:color="auto" w:fill="00B050"/>
            <w:vAlign w:val="center"/>
          </w:tcPr>
          <w:p w14:paraId="534166F6" w14:textId="040AAC36" w:rsidR="00C52B0A" w:rsidRDefault="00C52B0A" w:rsidP="009141CB">
            <w:pPr>
              <w:pStyle w:val="TableText3"/>
            </w:pPr>
            <w:r w:rsidRPr="00A35D9F">
              <w:t>Supported</w:t>
            </w:r>
          </w:p>
        </w:tc>
        <w:tc>
          <w:tcPr>
            <w:tcW w:w="0" w:type="auto"/>
            <w:vAlign w:val="center"/>
          </w:tcPr>
          <w:p w14:paraId="6AE6430D" w14:textId="343DF9FF" w:rsidR="00C52B0A" w:rsidRPr="00CA7222" w:rsidRDefault="00C52B0A" w:rsidP="009141CB">
            <w:pPr>
              <w:pStyle w:val="TableText3"/>
            </w:pPr>
            <w:r w:rsidRPr="00CA7222">
              <w:t>N/A</w:t>
            </w:r>
          </w:p>
        </w:tc>
        <w:tc>
          <w:tcPr>
            <w:tcW w:w="0" w:type="auto"/>
            <w:shd w:val="clear" w:color="auto" w:fill="00B050"/>
            <w:vAlign w:val="center"/>
          </w:tcPr>
          <w:p w14:paraId="62CCF133" w14:textId="593C046B" w:rsidR="00C52B0A" w:rsidRPr="001423B2" w:rsidRDefault="00C52B0A" w:rsidP="009141CB">
            <w:pPr>
              <w:pStyle w:val="TableText3"/>
              <w:rPr>
                <w:color w:val="FF0000"/>
              </w:rPr>
            </w:pPr>
            <w:r w:rsidRPr="000E4D28">
              <w:t>Supported</w:t>
            </w:r>
          </w:p>
        </w:tc>
      </w:tr>
      <w:tr w:rsidR="00C52B0A" w:rsidRPr="00EA5896" w14:paraId="38472628" w14:textId="1E8D7702" w:rsidTr="00C52B0A">
        <w:trPr>
          <w:cantSplit/>
          <w:trHeight w:val="96"/>
        </w:trPr>
        <w:tc>
          <w:tcPr>
            <w:tcW w:w="0" w:type="auto"/>
            <w:vAlign w:val="center"/>
          </w:tcPr>
          <w:p w14:paraId="03B76348" w14:textId="227CC8C3" w:rsidR="00C52B0A" w:rsidRDefault="00C52B0A" w:rsidP="009141CB">
            <w:pPr>
              <w:pStyle w:val="BPOSTableText"/>
            </w:pPr>
            <w:r>
              <w:t xml:space="preserve">Client updated via </w:t>
            </w:r>
            <w:proofErr w:type="spellStart"/>
            <w:r>
              <w:t>inband</w:t>
            </w:r>
            <w:proofErr w:type="spellEnd"/>
            <w:r>
              <w:t xml:space="preserve"> provisioning</w:t>
            </w:r>
            <w:r w:rsidRPr="0027052F">
              <w:t xml:space="preserve"> </w:t>
            </w:r>
          </w:p>
        </w:tc>
        <w:tc>
          <w:tcPr>
            <w:tcW w:w="0" w:type="auto"/>
            <w:shd w:val="clear" w:color="auto" w:fill="00B050"/>
            <w:vAlign w:val="center"/>
          </w:tcPr>
          <w:p w14:paraId="2D686426" w14:textId="4440BAD9" w:rsidR="00C52B0A" w:rsidRDefault="00C52B0A" w:rsidP="009141CB">
            <w:pPr>
              <w:pStyle w:val="TableText3"/>
            </w:pPr>
            <w:r w:rsidRPr="00A35D9F">
              <w:t>Supported</w:t>
            </w:r>
          </w:p>
        </w:tc>
        <w:tc>
          <w:tcPr>
            <w:tcW w:w="0" w:type="auto"/>
            <w:shd w:val="clear" w:color="auto" w:fill="00B050"/>
            <w:vAlign w:val="center"/>
          </w:tcPr>
          <w:p w14:paraId="18D6D8FA" w14:textId="3BB8B67E" w:rsidR="00C52B0A" w:rsidRDefault="00C52B0A" w:rsidP="009141CB">
            <w:pPr>
              <w:pStyle w:val="TableText3"/>
            </w:pPr>
            <w:r w:rsidRPr="00A35D9F">
              <w:t>Supported</w:t>
            </w:r>
            <w:r>
              <w:rPr>
                <w:rStyle w:val="FootnoteReference"/>
                <w:b/>
              </w:rPr>
              <w:footnoteReference w:id="16"/>
            </w:r>
          </w:p>
        </w:tc>
        <w:tc>
          <w:tcPr>
            <w:tcW w:w="0" w:type="auto"/>
            <w:shd w:val="clear" w:color="auto" w:fill="00B050"/>
            <w:vAlign w:val="center"/>
          </w:tcPr>
          <w:p w14:paraId="0EBE299C" w14:textId="48AC7F7B" w:rsidR="00C52B0A" w:rsidRPr="000E4D28" w:rsidRDefault="00C52B0A" w:rsidP="009141CB">
            <w:pPr>
              <w:pStyle w:val="TableText3"/>
            </w:pPr>
            <w:r w:rsidRPr="000E4D28">
              <w:t>Supported</w:t>
            </w:r>
          </w:p>
        </w:tc>
        <w:tc>
          <w:tcPr>
            <w:tcW w:w="0" w:type="auto"/>
            <w:shd w:val="clear" w:color="auto" w:fill="00B050"/>
            <w:vAlign w:val="center"/>
          </w:tcPr>
          <w:p w14:paraId="2D199B2F" w14:textId="6E8269E4" w:rsidR="00C52B0A" w:rsidRPr="000E4D28" w:rsidRDefault="00C52B0A" w:rsidP="009141CB">
            <w:pPr>
              <w:pStyle w:val="TableText3"/>
            </w:pPr>
            <w:r w:rsidRPr="000E4D28">
              <w:t>Supported</w:t>
            </w:r>
            <w:r w:rsidRPr="000E4D28">
              <w:rPr>
                <w:rStyle w:val="FootnoteReference"/>
                <w:b/>
              </w:rPr>
              <w:footnoteReference w:id="17"/>
            </w:r>
          </w:p>
        </w:tc>
      </w:tr>
      <w:tr w:rsidR="00C52B0A" w:rsidRPr="00EA5896" w14:paraId="3894124F" w14:textId="17C2FD23" w:rsidTr="00C52B0A">
        <w:trPr>
          <w:cantSplit/>
          <w:trHeight w:val="96"/>
        </w:trPr>
        <w:tc>
          <w:tcPr>
            <w:tcW w:w="0" w:type="auto"/>
            <w:vAlign w:val="center"/>
          </w:tcPr>
          <w:p w14:paraId="5A604703" w14:textId="6F56BE7B" w:rsidR="00C52B0A" w:rsidRDefault="00C52B0A" w:rsidP="009141CB">
            <w:pPr>
              <w:pStyle w:val="BPOSTableText"/>
            </w:pPr>
            <w:r w:rsidRPr="0027052F">
              <w:t>Lync client-side automation using Microsoft SDK</w:t>
            </w:r>
          </w:p>
        </w:tc>
        <w:tc>
          <w:tcPr>
            <w:tcW w:w="0" w:type="auto"/>
            <w:shd w:val="clear" w:color="auto" w:fill="00B050"/>
            <w:vAlign w:val="center"/>
          </w:tcPr>
          <w:p w14:paraId="3A912F3B" w14:textId="6695E858" w:rsidR="00C52B0A" w:rsidRDefault="00C52B0A" w:rsidP="009141CB">
            <w:pPr>
              <w:pStyle w:val="TableText3"/>
            </w:pPr>
            <w:r w:rsidRPr="00A35D9F">
              <w:t>Supported</w:t>
            </w:r>
          </w:p>
        </w:tc>
        <w:tc>
          <w:tcPr>
            <w:tcW w:w="0" w:type="auto"/>
            <w:shd w:val="clear" w:color="auto" w:fill="00B050"/>
            <w:vAlign w:val="center"/>
          </w:tcPr>
          <w:p w14:paraId="6ECDCEE9" w14:textId="1946DA3D" w:rsidR="00C52B0A" w:rsidRDefault="00C52B0A" w:rsidP="009141CB">
            <w:pPr>
              <w:pStyle w:val="TableText3"/>
            </w:pPr>
            <w:r w:rsidRPr="00A35D9F">
              <w:t>Supported</w:t>
            </w:r>
          </w:p>
        </w:tc>
        <w:tc>
          <w:tcPr>
            <w:tcW w:w="0" w:type="auto"/>
            <w:shd w:val="clear" w:color="auto" w:fill="00B050"/>
            <w:vAlign w:val="center"/>
          </w:tcPr>
          <w:p w14:paraId="61798FCF" w14:textId="1CA37557" w:rsidR="00C52B0A" w:rsidRPr="000E4D28" w:rsidRDefault="00C52B0A" w:rsidP="009141CB">
            <w:pPr>
              <w:pStyle w:val="TableText3"/>
            </w:pPr>
            <w:r w:rsidRPr="000E4D28">
              <w:t>Supported</w:t>
            </w:r>
          </w:p>
        </w:tc>
        <w:tc>
          <w:tcPr>
            <w:tcW w:w="0" w:type="auto"/>
            <w:shd w:val="clear" w:color="auto" w:fill="00B050"/>
            <w:vAlign w:val="center"/>
          </w:tcPr>
          <w:p w14:paraId="56E316AF" w14:textId="1ECF10CF" w:rsidR="00C52B0A" w:rsidRPr="000E4D28" w:rsidRDefault="00C52B0A" w:rsidP="009141CB">
            <w:pPr>
              <w:pStyle w:val="TableText3"/>
            </w:pPr>
            <w:r w:rsidRPr="000E4D28">
              <w:t>Supported</w:t>
            </w:r>
          </w:p>
        </w:tc>
      </w:tr>
      <w:tr w:rsidR="00C52B0A" w:rsidRPr="00EA5896" w14:paraId="3A60E848" w14:textId="7CD67C68" w:rsidTr="00C52B0A">
        <w:trPr>
          <w:cantSplit/>
          <w:trHeight w:val="96"/>
        </w:trPr>
        <w:tc>
          <w:tcPr>
            <w:tcW w:w="0" w:type="auto"/>
            <w:vAlign w:val="center"/>
          </w:tcPr>
          <w:p w14:paraId="6C14CC3A" w14:textId="6DD6709D" w:rsidR="00C52B0A" w:rsidRDefault="00C52B0A" w:rsidP="009141CB">
            <w:pPr>
              <w:pStyle w:val="BPOSTableText"/>
            </w:pPr>
            <w:r w:rsidRPr="0027052F">
              <w:t>Lync server-side APIs using Microsoft SDK</w:t>
            </w:r>
          </w:p>
        </w:tc>
        <w:tc>
          <w:tcPr>
            <w:tcW w:w="0" w:type="auto"/>
            <w:shd w:val="clear" w:color="auto" w:fill="00B050"/>
            <w:vAlign w:val="center"/>
          </w:tcPr>
          <w:p w14:paraId="74EBBBBD" w14:textId="1FFF59FA" w:rsidR="00C52B0A" w:rsidRDefault="00C52B0A" w:rsidP="009141CB">
            <w:pPr>
              <w:pStyle w:val="TableText3"/>
            </w:pPr>
            <w:r w:rsidRPr="00A35D9F">
              <w:t>Supported</w:t>
            </w:r>
          </w:p>
        </w:tc>
        <w:tc>
          <w:tcPr>
            <w:tcW w:w="0" w:type="auto"/>
            <w:shd w:val="clear" w:color="auto" w:fill="00B050"/>
            <w:vAlign w:val="center"/>
          </w:tcPr>
          <w:p w14:paraId="128E2671" w14:textId="0D26BD05" w:rsidR="00C52B0A" w:rsidRPr="00B909E2" w:rsidRDefault="00C52B0A" w:rsidP="009141CB">
            <w:pPr>
              <w:pStyle w:val="TableText3"/>
            </w:pPr>
            <w:r w:rsidRPr="00A35D9F">
              <w:t>Supported</w:t>
            </w:r>
          </w:p>
        </w:tc>
        <w:tc>
          <w:tcPr>
            <w:tcW w:w="0" w:type="auto"/>
            <w:shd w:val="clear" w:color="auto" w:fill="00B050"/>
            <w:vAlign w:val="center"/>
          </w:tcPr>
          <w:p w14:paraId="79A8C6ED" w14:textId="45D95469" w:rsidR="00C52B0A" w:rsidRPr="000E4D28" w:rsidRDefault="00C52B0A" w:rsidP="009141CB">
            <w:pPr>
              <w:pStyle w:val="TableText3"/>
            </w:pPr>
            <w:r w:rsidRPr="000E4D28">
              <w:t>Supported</w:t>
            </w:r>
          </w:p>
        </w:tc>
        <w:tc>
          <w:tcPr>
            <w:tcW w:w="0" w:type="auto"/>
            <w:shd w:val="clear" w:color="auto" w:fill="00B050"/>
            <w:vAlign w:val="center"/>
          </w:tcPr>
          <w:p w14:paraId="10CD089C" w14:textId="08C48588" w:rsidR="00C52B0A" w:rsidRPr="000E4D28" w:rsidRDefault="00C52B0A" w:rsidP="009141CB">
            <w:pPr>
              <w:pStyle w:val="TableText3"/>
            </w:pPr>
            <w:r w:rsidRPr="000E4D28">
              <w:t>Supported</w:t>
            </w:r>
          </w:p>
        </w:tc>
      </w:tr>
      <w:tr w:rsidR="00C52B0A" w:rsidRPr="00EA5896" w14:paraId="5D4DC928" w14:textId="12CBC7B6" w:rsidTr="00C52B0A">
        <w:trPr>
          <w:cantSplit/>
          <w:trHeight w:val="96"/>
        </w:trPr>
        <w:tc>
          <w:tcPr>
            <w:tcW w:w="0" w:type="auto"/>
            <w:vAlign w:val="center"/>
          </w:tcPr>
          <w:p w14:paraId="441D2DB4" w14:textId="56AB21A8" w:rsidR="00C52B0A" w:rsidRDefault="00C52B0A" w:rsidP="009141CB">
            <w:pPr>
              <w:pStyle w:val="BPOSTableText"/>
            </w:pPr>
            <w:r w:rsidRPr="0027052F">
              <w:t>Customer clients using Microsoft SDK</w:t>
            </w:r>
            <w:r w:rsidRPr="0027052F" w:rsidDel="00013B30">
              <w:t xml:space="preserve"> </w:t>
            </w:r>
          </w:p>
        </w:tc>
        <w:tc>
          <w:tcPr>
            <w:tcW w:w="0" w:type="auto"/>
            <w:shd w:val="clear" w:color="auto" w:fill="00B050"/>
            <w:vAlign w:val="center"/>
          </w:tcPr>
          <w:p w14:paraId="2E6F3539" w14:textId="222B95C7" w:rsidR="00C52B0A" w:rsidRDefault="00C52B0A" w:rsidP="009141CB">
            <w:pPr>
              <w:pStyle w:val="TableText3"/>
            </w:pPr>
            <w:r w:rsidRPr="00A35D9F">
              <w:t>Supported</w:t>
            </w:r>
          </w:p>
        </w:tc>
        <w:tc>
          <w:tcPr>
            <w:tcW w:w="0" w:type="auto"/>
            <w:shd w:val="clear" w:color="auto" w:fill="00B050"/>
            <w:vAlign w:val="center"/>
          </w:tcPr>
          <w:p w14:paraId="7B599595" w14:textId="222E1B65" w:rsidR="00C52B0A" w:rsidRPr="00B909E2" w:rsidRDefault="00C52B0A" w:rsidP="009141CB">
            <w:pPr>
              <w:pStyle w:val="TableText3"/>
            </w:pPr>
            <w:r w:rsidRPr="00A35D9F">
              <w:t>Supported</w:t>
            </w:r>
          </w:p>
        </w:tc>
        <w:tc>
          <w:tcPr>
            <w:tcW w:w="0" w:type="auto"/>
            <w:shd w:val="clear" w:color="auto" w:fill="00B050"/>
            <w:vAlign w:val="center"/>
          </w:tcPr>
          <w:p w14:paraId="06080812" w14:textId="3D8816C3" w:rsidR="00C52B0A" w:rsidRPr="000E4D28" w:rsidRDefault="00C52B0A" w:rsidP="009141CB">
            <w:pPr>
              <w:pStyle w:val="TableText3"/>
            </w:pPr>
            <w:r w:rsidRPr="000E4D28">
              <w:t>Supported</w:t>
            </w:r>
          </w:p>
        </w:tc>
        <w:tc>
          <w:tcPr>
            <w:tcW w:w="0" w:type="auto"/>
            <w:shd w:val="clear" w:color="auto" w:fill="00B050"/>
            <w:vAlign w:val="center"/>
          </w:tcPr>
          <w:p w14:paraId="5D5BE932" w14:textId="76436BF3" w:rsidR="00C52B0A" w:rsidRPr="000E4D28" w:rsidRDefault="00C52B0A" w:rsidP="009141CB">
            <w:pPr>
              <w:pStyle w:val="TableText3"/>
            </w:pPr>
            <w:r w:rsidRPr="000E4D28">
              <w:t>Supported</w:t>
            </w:r>
          </w:p>
        </w:tc>
      </w:tr>
    </w:tbl>
    <w:p w14:paraId="29BC63B1" w14:textId="77777777" w:rsidR="0037651C" w:rsidRDefault="0037651C" w:rsidP="004F35A1">
      <w:pPr>
        <w:pStyle w:val="BPOSNormal"/>
      </w:pPr>
    </w:p>
    <w:p w14:paraId="0258E9FB" w14:textId="77777777" w:rsidR="004A1D2D" w:rsidRPr="004A1D2D" w:rsidRDefault="004A1D2D" w:rsidP="004A1D2D"/>
    <w:p w14:paraId="281502EC" w14:textId="3306D11A" w:rsidR="009C0A66" w:rsidRDefault="009C0A66" w:rsidP="00784F5E">
      <w:pPr>
        <w:pStyle w:val="Heading1"/>
      </w:pPr>
      <w:bookmarkStart w:id="21" w:name="_Appendix_B:_Lync"/>
      <w:bookmarkStart w:id="22" w:name="_Toc266975044"/>
      <w:bookmarkStart w:id="23" w:name="_Toc363467868"/>
      <w:bookmarkEnd w:id="21"/>
      <w:r>
        <w:lastRenderedPageBreak/>
        <w:t xml:space="preserve">Appendix B: </w:t>
      </w:r>
      <w:bookmarkEnd w:id="22"/>
      <w:r w:rsidR="001D2049">
        <w:t>Lync Server Central Site Hardware Configurations</w:t>
      </w:r>
      <w:bookmarkEnd w:id="23"/>
    </w:p>
    <w:p w14:paraId="59D630EA" w14:textId="2AA5E04B" w:rsidR="00BF1BA8" w:rsidRDefault="00BF1BA8" w:rsidP="00BF1BA8">
      <w:pPr>
        <w:pStyle w:val="BPOSNormal"/>
      </w:pPr>
      <w:r>
        <w:t xml:space="preserve">Each Lync Server deployment must include at least one central site (also known as a data center) as described in </w:t>
      </w:r>
      <w:r w:rsidRPr="00C4616D">
        <w:t>Supported Lync Server 2013 Topologies</w:t>
      </w:r>
      <w:r w:rsidR="00C4616D">
        <w:t xml:space="preserve"> at </w:t>
      </w:r>
      <w:hyperlink r:id="rId61" w:history="1">
        <w:r w:rsidR="00C4616D" w:rsidRPr="00C4616D">
          <w:rPr>
            <w:rStyle w:val="Hyperlink"/>
          </w:rPr>
          <w:t>http://go.microsoft.com/fwlink/p/?LinkId=313559</w:t>
        </w:r>
      </w:hyperlink>
      <w:r>
        <w:t>.</w:t>
      </w:r>
      <w:r w:rsidR="00FE3DDC">
        <w:t xml:space="preserve"> </w:t>
      </w:r>
      <w:r>
        <w:t>Each central site must contain at least one of the following:</w:t>
      </w:r>
    </w:p>
    <w:p w14:paraId="628DD428" w14:textId="77777777" w:rsidR="00BF1BA8" w:rsidRDefault="00BF1BA8" w:rsidP="002D2142">
      <w:pPr>
        <w:pStyle w:val="BPOSNormal"/>
        <w:numPr>
          <w:ilvl w:val="0"/>
          <w:numId w:val="35"/>
        </w:numPr>
      </w:pPr>
      <w:r>
        <w:t>A Standard Edition server</w:t>
      </w:r>
    </w:p>
    <w:p w14:paraId="76A8DB48" w14:textId="7610F29F" w:rsidR="00BF1BA8" w:rsidRDefault="00BF1BA8" w:rsidP="002D2142">
      <w:pPr>
        <w:pStyle w:val="BPOSNormal"/>
        <w:numPr>
          <w:ilvl w:val="0"/>
          <w:numId w:val="35"/>
        </w:numPr>
      </w:pPr>
      <w:r>
        <w:t>An Enterprise Edition Front End pool and a separate Back End Server</w:t>
      </w:r>
    </w:p>
    <w:p w14:paraId="1AAF4586" w14:textId="77777777" w:rsidR="00BF1BA8" w:rsidRDefault="00BF1BA8" w:rsidP="00BF1BA8">
      <w:pPr>
        <w:pStyle w:val="BPOSNormal"/>
      </w:pPr>
    </w:p>
    <w:p w14:paraId="2947D90C" w14:textId="77777777" w:rsidR="00BF1BA8" w:rsidRDefault="00BF1BA8" w:rsidP="00BF1BA8">
      <w:pPr>
        <w:pStyle w:val="BPOSNormal"/>
      </w:pPr>
      <w:r w:rsidRPr="00BF1BA8">
        <w:t>Your deployment can also have one or more branch sites associated with a central site.</w:t>
      </w:r>
    </w:p>
    <w:p w14:paraId="77082C70" w14:textId="77777777" w:rsidR="00BF1BA8" w:rsidRDefault="00BF1BA8" w:rsidP="00BF1BA8">
      <w:pPr>
        <w:pStyle w:val="BPOSNormal"/>
      </w:pPr>
    </w:p>
    <w:p w14:paraId="52C79FC9" w14:textId="445E7701" w:rsidR="00BF1BA8" w:rsidRDefault="00BF1BA8" w:rsidP="00BF1BA8">
      <w:pPr>
        <w:pStyle w:val="BPOSNormal"/>
      </w:pPr>
      <w:r>
        <w:t>A central site topology may also contain the following elements:</w:t>
      </w:r>
    </w:p>
    <w:p w14:paraId="5AA4997F" w14:textId="260BCAF0" w:rsidR="00BF1BA8" w:rsidRDefault="00BF1BA8" w:rsidP="002D2142">
      <w:pPr>
        <w:pStyle w:val="BPOSNormal"/>
        <w:numPr>
          <w:ilvl w:val="0"/>
          <w:numId w:val="36"/>
        </w:numPr>
      </w:pPr>
      <w:r>
        <w:t>Mediation server or pool, for scalability of transcoding functions for dial-in conferencing and PSTN/PBX access separate from the front end server pool</w:t>
      </w:r>
    </w:p>
    <w:p w14:paraId="77A1935F" w14:textId="2D752E88" w:rsidR="00BF1BA8" w:rsidRDefault="00BF1BA8" w:rsidP="002D2142">
      <w:pPr>
        <w:pStyle w:val="BPOSNormal"/>
        <w:numPr>
          <w:ilvl w:val="0"/>
          <w:numId w:val="36"/>
        </w:numPr>
      </w:pPr>
      <w:r>
        <w:t>Edge server or pool, for encrypted remote access over the Internet</w:t>
      </w:r>
    </w:p>
    <w:p w14:paraId="0C9F957B" w14:textId="54DAEC90" w:rsidR="00BF1BA8" w:rsidRDefault="003E528D" w:rsidP="002D2142">
      <w:pPr>
        <w:pStyle w:val="BPOSNormal"/>
        <w:numPr>
          <w:ilvl w:val="0"/>
          <w:numId w:val="36"/>
        </w:numPr>
      </w:pPr>
      <w:r>
        <w:t>Monitoring</w:t>
      </w:r>
      <w:r w:rsidR="00BF1BA8">
        <w:t xml:space="preserve">, for </w:t>
      </w:r>
      <w:r>
        <w:t>data collection of audio/video Quality of Experience (QoE) and call detail recording (CDR) for Enterprise Voice and A/V conferences</w:t>
      </w:r>
      <w:r w:rsidR="00B24E7F">
        <w:t>.</w:t>
      </w:r>
      <w:r w:rsidR="00FE3DDC">
        <w:t xml:space="preserve"> </w:t>
      </w:r>
      <w:r w:rsidR="00B24E7F" w:rsidRPr="00B24E7F">
        <w:t>Monitoring, when deployed, is collocated on Front End Servers or a Standard Edition server.</w:t>
      </w:r>
    </w:p>
    <w:p w14:paraId="61364DCC" w14:textId="673309E6" w:rsidR="00BF1BA8" w:rsidRDefault="00BF1BA8" w:rsidP="002D2142">
      <w:pPr>
        <w:pStyle w:val="BPOSNormal"/>
        <w:numPr>
          <w:ilvl w:val="0"/>
          <w:numId w:val="36"/>
        </w:numPr>
      </w:pPr>
      <w:r>
        <w:t>Archiving, for archiving IM communications and meeting content for compliance reasons.</w:t>
      </w:r>
      <w:r w:rsidR="00FE3DDC">
        <w:t xml:space="preserve"> </w:t>
      </w:r>
      <w:r w:rsidR="00B24E7F" w:rsidRPr="00B24E7F">
        <w:t>Archiving, when deployed, is collocated on Front End Servers or a Standard Edition server.</w:t>
      </w:r>
    </w:p>
    <w:p w14:paraId="31559011" w14:textId="6636E692" w:rsidR="00BF1BA8" w:rsidRDefault="00BF1BA8" w:rsidP="002D2142">
      <w:pPr>
        <w:pStyle w:val="BPOSNormal"/>
        <w:numPr>
          <w:ilvl w:val="0"/>
          <w:numId w:val="36"/>
        </w:numPr>
      </w:pPr>
      <w:r>
        <w:t xml:space="preserve">Director or Director </w:t>
      </w:r>
      <w:proofErr w:type="gramStart"/>
      <w:r>
        <w:t>pool</w:t>
      </w:r>
      <w:proofErr w:type="gramEnd"/>
      <w:r>
        <w:t>, for increased protection against Denial-of-Service (</w:t>
      </w:r>
      <w:proofErr w:type="spellStart"/>
      <w:r>
        <w:t>DoS</w:t>
      </w:r>
      <w:proofErr w:type="spellEnd"/>
      <w:r>
        <w:t>) attacks and redirection of user requests.</w:t>
      </w:r>
    </w:p>
    <w:p w14:paraId="41F97262" w14:textId="77777777" w:rsidR="00412141" w:rsidRDefault="00412141" w:rsidP="00412141">
      <w:pPr>
        <w:pStyle w:val="BPOSNormal"/>
      </w:pPr>
    </w:p>
    <w:p w14:paraId="495B9600" w14:textId="49424F9B" w:rsidR="00412141" w:rsidRDefault="00412141" w:rsidP="00412141">
      <w:pPr>
        <w:pStyle w:val="BPOSNormal"/>
      </w:pPr>
      <w:r w:rsidRPr="00412141">
        <w:t>In addition to the Lync components noted above, a deployment often includes additional elements including PSTN Gateways, DNS load balancing and hardware load balancers, Reverse proxies, Exchange UM servers, and file shares.</w:t>
      </w:r>
      <w:r w:rsidR="00FE3DDC">
        <w:t xml:space="preserve"> </w:t>
      </w:r>
      <w:r w:rsidRPr="00412141">
        <w:t>Additional information may be found in the Lync 201</w:t>
      </w:r>
      <w:r>
        <w:t>3</w:t>
      </w:r>
      <w:r w:rsidRPr="00412141">
        <w:t xml:space="preserve"> </w:t>
      </w:r>
      <w:proofErr w:type="gramStart"/>
      <w:r w:rsidRPr="00412141">
        <w:t>Planning</w:t>
      </w:r>
      <w:proofErr w:type="gramEnd"/>
      <w:r w:rsidRPr="00412141">
        <w:t xml:space="preserve"> documentation including </w:t>
      </w:r>
      <w:r w:rsidRPr="00C4616D">
        <w:t>Supported Lync Server 2013 Topologies</w:t>
      </w:r>
      <w:r w:rsidR="00C4616D">
        <w:t xml:space="preserve"> at </w:t>
      </w:r>
      <w:hyperlink r:id="rId62" w:history="1">
        <w:r w:rsidR="00C4616D" w:rsidRPr="00C4616D">
          <w:rPr>
            <w:rStyle w:val="Hyperlink"/>
          </w:rPr>
          <w:t>http://go.microsoft.com/fwlink/p/?LinkId=313559</w:t>
        </w:r>
      </w:hyperlink>
      <w:r w:rsidRPr="00412141">
        <w:t>.</w:t>
      </w:r>
    </w:p>
    <w:p w14:paraId="30FF3C05" w14:textId="77777777" w:rsidR="00412141" w:rsidRDefault="00412141" w:rsidP="00412141">
      <w:pPr>
        <w:pStyle w:val="BPOSNormal"/>
      </w:pPr>
    </w:p>
    <w:p w14:paraId="4AAE69DA" w14:textId="1525A30C" w:rsidR="00412141" w:rsidRDefault="00F64F19" w:rsidP="00412141">
      <w:pPr>
        <w:pStyle w:val="BPOSNormal"/>
      </w:pPr>
      <w:r w:rsidRPr="00F64F19">
        <w:t xml:space="preserve">Detailed planning should be done with knowledge of expected usage of IM and presence, Lync meetings and enterprise voice using formal resources including the Lync Server </w:t>
      </w:r>
      <w:r w:rsidRPr="00527866">
        <w:t>Capacity Planning Using the User Models</w:t>
      </w:r>
      <w:r w:rsidRPr="00F64F19">
        <w:t xml:space="preserve"> documentation</w:t>
      </w:r>
      <w:r w:rsidR="00C4616D">
        <w:t xml:space="preserve"> at </w:t>
      </w:r>
      <w:hyperlink r:id="rId63" w:history="1">
        <w:r w:rsidR="00C4616D" w:rsidRPr="00C4616D">
          <w:rPr>
            <w:rStyle w:val="Hyperlink"/>
          </w:rPr>
          <w:t>http://go.microsoft.com/fwlink/p/?LinkId=313564</w:t>
        </w:r>
      </w:hyperlink>
      <w:r w:rsidRPr="00F64F19">
        <w:t xml:space="preserve">, the associated </w:t>
      </w:r>
      <w:r w:rsidRPr="00C4616D">
        <w:t>Microsoft Lync Server 2013 Capacity Calculator</w:t>
      </w:r>
      <w:r w:rsidR="00C4616D">
        <w:t xml:space="preserve"> at </w:t>
      </w:r>
      <w:hyperlink r:id="rId64" w:history="1">
        <w:r w:rsidR="00C4616D" w:rsidRPr="00C4616D">
          <w:rPr>
            <w:rStyle w:val="Hyperlink"/>
          </w:rPr>
          <w:t>http://go.microsoft.com/fwlink/p/?LinkId=313566</w:t>
        </w:r>
      </w:hyperlink>
      <w:r w:rsidRPr="00F64F19">
        <w:t xml:space="preserve">, </w:t>
      </w:r>
      <w:r>
        <w:t xml:space="preserve">and </w:t>
      </w:r>
      <w:r w:rsidRPr="00C4616D">
        <w:t>Database Software and Clustering Support</w:t>
      </w:r>
      <w:r>
        <w:t xml:space="preserve"> documentation</w:t>
      </w:r>
      <w:r w:rsidR="00C4616D">
        <w:t xml:space="preserve"> at </w:t>
      </w:r>
      <w:hyperlink r:id="rId65" w:history="1">
        <w:r w:rsidR="00C4616D" w:rsidRPr="00C4616D">
          <w:rPr>
            <w:rStyle w:val="Hyperlink"/>
          </w:rPr>
          <w:t>http://go.microsoft.com/fwlink/p/?LinkId=313570</w:t>
        </w:r>
      </w:hyperlink>
      <w:r w:rsidRPr="00F64F19">
        <w:t>.</w:t>
      </w:r>
    </w:p>
    <w:p w14:paraId="48430122" w14:textId="77777777" w:rsidR="00B26BFC" w:rsidRDefault="00B26BFC" w:rsidP="009C0A66">
      <w:pPr>
        <w:pStyle w:val="BPOSNormal"/>
      </w:pPr>
    </w:p>
    <w:p w14:paraId="6887B22F" w14:textId="1A41680F" w:rsidR="0041604B" w:rsidRDefault="0041604B" w:rsidP="0041604B">
      <w:pPr>
        <w:spacing w:before="0" w:after="0" w:line="240" w:lineRule="auto"/>
      </w:pPr>
      <w:r w:rsidRPr="0041604B">
        <w:t>Budgetary planning may be done using the following rules-of-thumb:</w:t>
      </w:r>
    </w:p>
    <w:p w14:paraId="38CBA1A5" w14:textId="2092FBA5" w:rsidR="0041604B" w:rsidRPr="0041604B" w:rsidRDefault="0041604B" w:rsidP="00C4616D">
      <w:pPr>
        <w:numPr>
          <w:ilvl w:val="0"/>
          <w:numId w:val="37"/>
        </w:numPr>
        <w:spacing w:before="0" w:after="0" w:line="240" w:lineRule="auto"/>
      </w:pPr>
      <w:r w:rsidRPr="0041604B">
        <w:t xml:space="preserve">For proof of concept and other deployments not expected to </w:t>
      </w:r>
      <w:proofErr w:type="spellStart"/>
      <w:r w:rsidRPr="0041604B">
        <w:t>grown</w:t>
      </w:r>
      <w:proofErr w:type="spellEnd"/>
      <w:r w:rsidRPr="0041604B">
        <w:t xml:space="preserve"> beyond 5,000 users, Lync Standard Edition Server is a very effective option.</w:t>
      </w:r>
      <w:r w:rsidR="00FE3DDC">
        <w:t xml:space="preserve"> </w:t>
      </w:r>
      <w:r w:rsidRPr="0041604B">
        <w:t>A Standard Edition Server provides presence, instant messaging, audio, video, and web conferencing, and voice, and includes an integrated SQL Express back-end database.</w:t>
      </w:r>
      <w:r w:rsidR="00C16DD5">
        <w:t xml:space="preserve"> </w:t>
      </w:r>
      <w:r w:rsidR="009D757A" w:rsidRPr="009D757A">
        <w:t xml:space="preserve">We strongly recommend that if you use Standard Edition servers to host users, you always use two servers, paired using the recommendations in </w:t>
      </w:r>
      <w:r w:rsidR="009D757A" w:rsidRPr="00C4616D">
        <w:t>Planning for High Availability and Disaster Recovery</w:t>
      </w:r>
      <w:r w:rsidR="00C4616D">
        <w:t xml:space="preserve"> at </w:t>
      </w:r>
      <w:hyperlink r:id="rId66" w:history="1">
        <w:r w:rsidR="00C4616D" w:rsidRPr="00C4616D">
          <w:rPr>
            <w:rStyle w:val="Hyperlink"/>
          </w:rPr>
          <w:t>http://go.microsoft.com/fwlink/p/?LinkID=273767</w:t>
        </w:r>
      </w:hyperlink>
      <w:r w:rsidR="009D757A" w:rsidRPr="009D757A">
        <w:t>.</w:t>
      </w:r>
      <w:r w:rsidR="00FE3DDC">
        <w:t xml:space="preserve"> </w:t>
      </w:r>
      <w:r w:rsidR="009D757A" w:rsidRPr="009D757A">
        <w:t xml:space="preserve">Each server in the pair can host up to 2,500 users, and if one server fails the remaining server can </w:t>
      </w:r>
      <w:r w:rsidR="009D757A" w:rsidRPr="009D757A">
        <w:lastRenderedPageBreak/>
        <w:t>support 5,000 users in a failover scenario.</w:t>
      </w:r>
      <w:r w:rsidR="00FE3DDC">
        <w:t xml:space="preserve"> </w:t>
      </w:r>
      <w:r w:rsidR="009D757A" w:rsidRPr="009D757A">
        <w:t>If your deployment includes a lot of audio or video traffic, server performance may suffer even if you have fewer than 2,500 users per server. In this case, you should consider adding more Standard Edition servers or moving to Lync Server Enterprise Edition.</w:t>
      </w:r>
    </w:p>
    <w:p w14:paraId="77051858" w14:textId="4DD46981" w:rsidR="0041604B" w:rsidRPr="0041604B" w:rsidRDefault="0041604B" w:rsidP="002D2142">
      <w:pPr>
        <w:numPr>
          <w:ilvl w:val="0"/>
          <w:numId w:val="37"/>
        </w:numPr>
        <w:spacing w:before="0" w:after="0" w:line="240" w:lineRule="auto"/>
      </w:pPr>
      <w:r w:rsidRPr="0041604B">
        <w:t>For deployments of greater than 5</w:t>
      </w:r>
      <w:r w:rsidR="007377C0">
        <w:t>,</w:t>
      </w:r>
      <w:r w:rsidRPr="0041604B">
        <w:t>000 users, Lync Enterprise Edition (EE) is recommended.</w:t>
      </w:r>
    </w:p>
    <w:p w14:paraId="1EBDDD4E" w14:textId="5330EBD3" w:rsidR="007415FE" w:rsidRDefault="007415FE" w:rsidP="002D2142">
      <w:pPr>
        <w:numPr>
          <w:ilvl w:val="1"/>
          <w:numId w:val="37"/>
        </w:numPr>
        <w:spacing w:before="0" w:after="0" w:line="240" w:lineRule="auto"/>
      </w:pPr>
      <w:r>
        <w:t>To ensure high availability for Front End Servers, deploy a minimum of three Front End Servers for a single EE Front End pool</w:t>
      </w:r>
    </w:p>
    <w:p w14:paraId="0CC182CE" w14:textId="17152295" w:rsidR="007415FE" w:rsidRDefault="007415FE" w:rsidP="002D2142">
      <w:pPr>
        <w:numPr>
          <w:ilvl w:val="2"/>
          <w:numId w:val="37"/>
        </w:numPr>
        <w:spacing w:before="0" w:after="0" w:line="240" w:lineRule="auto"/>
      </w:pPr>
      <w:r>
        <w:t>Information about a particular user is kept on three</w:t>
      </w:r>
      <w:r w:rsidR="00472126">
        <w:t xml:space="preserve"> Front End Servers in the pool.</w:t>
      </w:r>
      <w:r w:rsidR="00FE3DDC">
        <w:t xml:space="preserve"> </w:t>
      </w:r>
      <w:r>
        <w:t>For each user, one Front End Server acts as the master for that user’s information, and two other Front End Servers serve as replicas.</w:t>
      </w:r>
      <w:r w:rsidR="00FE3DDC">
        <w:t xml:space="preserve"> </w:t>
      </w:r>
      <w:r>
        <w:t>We recommend that all your Enterprise Edition</w:t>
      </w:r>
      <w:r w:rsidR="00527866">
        <w:t xml:space="preserve"> </w:t>
      </w:r>
      <w:r>
        <w:t>Front End pools include at least three Front End Servers, to provide the full number of replicas that the Front End pool architecture is designed for.</w:t>
      </w:r>
    </w:p>
    <w:p w14:paraId="2DD1C718" w14:textId="77777777" w:rsidR="007415FE" w:rsidRDefault="007415FE" w:rsidP="002D2142">
      <w:pPr>
        <w:numPr>
          <w:ilvl w:val="2"/>
          <w:numId w:val="37"/>
        </w:numPr>
        <w:spacing w:before="0" w:after="0" w:line="240" w:lineRule="auto"/>
      </w:pPr>
      <w:r w:rsidRPr="0041604B">
        <w:t>Plan for one</w:t>
      </w:r>
      <w:r>
        <w:t xml:space="preserve"> EE Front End (FE) server per 6</w:t>
      </w:r>
      <w:r w:rsidRPr="0041604B">
        <w:t>,</w:t>
      </w:r>
      <w:r>
        <w:t>6</w:t>
      </w:r>
      <w:r w:rsidRPr="0041604B">
        <w:t>00 users for IM, presence, and</w:t>
      </w:r>
      <w:r>
        <w:t xml:space="preserve"> enterprise voice</w:t>
      </w:r>
    </w:p>
    <w:p w14:paraId="1609A06A" w14:textId="20DC5FE2" w:rsidR="007415FE" w:rsidRPr="0041604B" w:rsidRDefault="007415FE" w:rsidP="002D2142">
      <w:pPr>
        <w:numPr>
          <w:ilvl w:val="2"/>
          <w:numId w:val="37"/>
        </w:numPr>
        <w:spacing w:before="0" w:after="0" w:line="240" w:lineRule="auto"/>
      </w:pPr>
      <w:r w:rsidRPr="0041604B">
        <w:t xml:space="preserve">Consider additional stand-alone Mediation Servers if the entire organization will rely on PSTN SIP </w:t>
      </w:r>
      <w:proofErr w:type="spellStart"/>
      <w:r w:rsidRPr="0041604B">
        <w:t>trunking</w:t>
      </w:r>
      <w:proofErr w:type="spellEnd"/>
      <w:r w:rsidRPr="0041604B">
        <w:t xml:space="preserve"> for PSTN access.</w:t>
      </w:r>
    </w:p>
    <w:p w14:paraId="7339A686" w14:textId="62126BB1" w:rsidR="0041604B" w:rsidRPr="0041604B" w:rsidRDefault="00472126" w:rsidP="00C4616D">
      <w:pPr>
        <w:numPr>
          <w:ilvl w:val="1"/>
          <w:numId w:val="37"/>
        </w:numPr>
        <w:spacing w:before="0" w:after="0" w:line="240" w:lineRule="auto"/>
      </w:pPr>
      <w:r w:rsidRPr="00472126">
        <w:t>To ensure high availability for your Back End Servers, deploy two Back End Servers for a single Front End pool, using synchronous SQL mirroring</w:t>
      </w:r>
      <w:r>
        <w:t xml:space="preserve"> </w:t>
      </w:r>
      <w:r w:rsidR="0041604B" w:rsidRPr="0041604B">
        <w:t xml:space="preserve">for all Lync EE deployments, using </w:t>
      </w:r>
      <w:r w:rsidR="00ED1087" w:rsidRPr="00C4616D">
        <w:t>Back End Server High Availability</w:t>
      </w:r>
      <w:r w:rsidR="00ED1087">
        <w:t xml:space="preserve"> </w:t>
      </w:r>
      <w:r w:rsidR="00C4616D">
        <w:t xml:space="preserve">at </w:t>
      </w:r>
      <w:hyperlink r:id="rId67" w:history="1">
        <w:r w:rsidR="00C4616D" w:rsidRPr="00C4616D">
          <w:rPr>
            <w:rStyle w:val="Hyperlink"/>
          </w:rPr>
          <w:t>http://go.microsoft.com/fwlink/p/?LinkId=313573</w:t>
        </w:r>
      </w:hyperlink>
      <w:r w:rsidR="00C4616D">
        <w:t xml:space="preserve"> </w:t>
      </w:r>
      <w:r w:rsidR="0041604B" w:rsidRPr="0041604B">
        <w:t>as a reference.</w:t>
      </w:r>
    </w:p>
    <w:p w14:paraId="05B6625D" w14:textId="3D4EE657" w:rsidR="0041604B" w:rsidRPr="0041604B" w:rsidRDefault="0041604B" w:rsidP="002D2142">
      <w:pPr>
        <w:numPr>
          <w:ilvl w:val="0"/>
          <w:numId w:val="37"/>
        </w:numPr>
        <w:spacing w:before="0" w:after="0" w:line="240" w:lineRule="auto"/>
      </w:pPr>
      <w:r w:rsidRPr="0041604B">
        <w:t>For both Standard Edition and Enterprise Edition deployments, plan</w:t>
      </w:r>
      <w:r w:rsidR="00524A11">
        <w:t xml:space="preserve"> for one Edge Server for each 12</w:t>
      </w:r>
      <w:r w:rsidRPr="0041604B">
        <w:t>,000 remote users, plus one server for redundancy, if desired.</w:t>
      </w:r>
    </w:p>
    <w:p w14:paraId="40E82AAE" w14:textId="14B8ED18" w:rsidR="0041604B" w:rsidRPr="0041604B" w:rsidRDefault="0041604B" w:rsidP="002D2142">
      <w:pPr>
        <w:numPr>
          <w:ilvl w:val="0"/>
          <w:numId w:val="37"/>
        </w:numPr>
        <w:spacing w:before="0" w:after="0" w:line="240" w:lineRule="auto"/>
      </w:pPr>
      <w:r w:rsidRPr="0041604B">
        <w:t xml:space="preserve">For both Standard Edition and Enterprise Edition deployments, plan for </w:t>
      </w:r>
      <w:r w:rsidR="00B5647E">
        <w:t xml:space="preserve">collocating </w:t>
      </w:r>
      <w:r w:rsidRPr="0041604B">
        <w:t xml:space="preserve">Monitoring and Archiving </w:t>
      </w:r>
    </w:p>
    <w:p w14:paraId="25BA2516" w14:textId="77777777" w:rsidR="0041604B" w:rsidRPr="0041604B" w:rsidRDefault="0041604B" w:rsidP="0041604B">
      <w:pPr>
        <w:spacing w:before="0" w:after="0" w:line="240" w:lineRule="auto"/>
      </w:pPr>
    </w:p>
    <w:p w14:paraId="01E34714" w14:textId="68CB3077" w:rsidR="007545AD" w:rsidRDefault="00C4616D" w:rsidP="0041604B">
      <w:pPr>
        <w:spacing w:before="0" w:after="0" w:line="240" w:lineRule="auto"/>
      </w:pPr>
      <w:r>
        <w:t>For m</w:t>
      </w:r>
      <w:r w:rsidR="0041604B" w:rsidRPr="0041604B">
        <w:t xml:space="preserve">inimum server hardware </w:t>
      </w:r>
      <w:r w:rsidR="00AA6460">
        <w:t>recommendations</w:t>
      </w:r>
      <w:r>
        <w:t xml:space="preserve">, see </w:t>
      </w:r>
      <w:r w:rsidRPr="00C4616D">
        <w:t>Server Hardware Platforms</w:t>
      </w:r>
      <w:r>
        <w:t xml:space="preserve"> at </w:t>
      </w:r>
      <w:hyperlink r:id="rId68" w:history="1">
        <w:r w:rsidRPr="00C4616D">
          <w:rPr>
            <w:rStyle w:val="Hyperlink"/>
          </w:rPr>
          <w:t>http://go.microsoft.com/fwlink/p/?LinkId=313577</w:t>
        </w:r>
      </w:hyperlink>
      <w:r w:rsidR="0041604B" w:rsidRPr="0041604B">
        <w:t>.</w:t>
      </w:r>
    </w:p>
    <w:p w14:paraId="04BF0CD9" w14:textId="77777777" w:rsidR="007545AD" w:rsidRDefault="007545AD" w:rsidP="0041604B">
      <w:pPr>
        <w:spacing w:before="0" w:after="0" w:line="240" w:lineRule="auto"/>
      </w:pPr>
    </w:p>
    <w:p w14:paraId="6DAA5007" w14:textId="19B572C4" w:rsidR="007545AD" w:rsidRPr="00C27FB0" w:rsidRDefault="007545AD" w:rsidP="00784F5E">
      <w:pPr>
        <w:pStyle w:val="Heading2pt14"/>
      </w:pPr>
      <w:bookmarkStart w:id="24" w:name="_Toc363467869"/>
      <w:r>
        <w:t>Example Central Site Configurations</w:t>
      </w:r>
      <w:bookmarkEnd w:id="24"/>
    </w:p>
    <w:p w14:paraId="0E89498F" w14:textId="1C57B175" w:rsidR="00527866" w:rsidRDefault="00C828A6" w:rsidP="00527866">
      <w:pPr>
        <w:spacing w:before="0" w:after="0" w:line="240" w:lineRule="auto"/>
      </w:pPr>
      <w:r>
        <w:t>The following section shows the recommended Lync configurations for supporting different numbers of users.</w:t>
      </w:r>
      <w:r w:rsidR="00FE3DDC">
        <w:t xml:space="preserve"> </w:t>
      </w:r>
      <w:r>
        <w:t xml:space="preserve">The information is based on calculations from the </w:t>
      </w:r>
      <w:r w:rsidRPr="009414E4">
        <w:t>Microsoft Lync Server 2013 Capacity Calculator</w:t>
      </w:r>
      <w:r w:rsidR="009414E4">
        <w:t xml:space="preserve">, available at </w:t>
      </w:r>
      <w:hyperlink r:id="rId69" w:history="1">
        <w:r w:rsidR="009414E4" w:rsidRPr="009414E4">
          <w:rPr>
            <w:rStyle w:val="Hyperlink"/>
          </w:rPr>
          <w:t>http://go.microsoft.com/fwlink/p/?LinkID=313566</w:t>
        </w:r>
      </w:hyperlink>
      <w:r>
        <w:t xml:space="preserve">. </w:t>
      </w:r>
      <w:r w:rsidRPr="00D15374">
        <w:t>All the CPU usage figures in the spreadsheet assume that each server has a dual processor, hex-core with 2.26 GHz, at least 32 GB of memory, and 8 or more 10,000-RPM hard disk drives with at least 72 GB free disk space.</w:t>
      </w:r>
    </w:p>
    <w:p w14:paraId="43187545" w14:textId="77777777" w:rsidR="00527866" w:rsidRDefault="00527866" w:rsidP="00527866">
      <w:pPr>
        <w:spacing w:before="0" w:after="0" w:line="240" w:lineRule="auto"/>
        <w:rPr>
          <w:rFonts w:cs="Segoe UI"/>
          <w:i/>
        </w:rPr>
      </w:pPr>
    </w:p>
    <w:p w14:paraId="17FC8CA8" w14:textId="11A206F8" w:rsidR="000B5E30" w:rsidRPr="00952AF9" w:rsidRDefault="000B5E30" w:rsidP="00527866">
      <w:pPr>
        <w:spacing w:before="0" w:after="0" w:line="240" w:lineRule="auto"/>
        <w:rPr>
          <w:rFonts w:cs="Segoe UI"/>
          <w:i/>
        </w:rPr>
      </w:pPr>
      <w:r w:rsidRPr="000B5E30">
        <w:rPr>
          <w:rFonts w:cs="Segoe UI"/>
          <w:i/>
        </w:rPr>
        <w:t>Up to 10,000 Users</w:t>
      </w: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1976"/>
        <w:gridCol w:w="1800"/>
        <w:gridCol w:w="1980"/>
        <w:gridCol w:w="1890"/>
        <w:gridCol w:w="1886"/>
      </w:tblGrid>
      <w:tr w:rsidR="00867DD9" w:rsidRPr="00952AF9" w14:paraId="5438BCC3" w14:textId="592260D1" w:rsidTr="00741550">
        <w:trPr>
          <w:cantSplit/>
          <w:trHeight w:val="269"/>
          <w:tblHeader/>
        </w:trPr>
        <w:tc>
          <w:tcPr>
            <w:tcW w:w="1976" w:type="dxa"/>
            <w:tcBorders>
              <w:top w:val="nil"/>
              <w:bottom w:val="nil"/>
              <w:right w:val="nil"/>
            </w:tcBorders>
            <w:shd w:val="clear" w:color="auto" w:fill="auto"/>
          </w:tcPr>
          <w:p w14:paraId="6A5B063C" w14:textId="027CA696" w:rsidR="00867DD9" w:rsidRPr="00952AF9" w:rsidRDefault="00867DD9" w:rsidP="00867DD9">
            <w:pPr>
              <w:pStyle w:val="BPOSTableTitle"/>
              <w:rPr>
                <w:sz w:val="16"/>
                <w:szCs w:val="16"/>
              </w:rPr>
            </w:pPr>
          </w:p>
        </w:tc>
        <w:tc>
          <w:tcPr>
            <w:tcW w:w="1800" w:type="dxa"/>
            <w:tcBorders>
              <w:top w:val="nil"/>
              <w:left w:val="nil"/>
              <w:bottom w:val="nil"/>
              <w:right w:val="nil"/>
            </w:tcBorders>
            <w:shd w:val="clear" w:color="auto" w:fill="auto"/>
          </w:tcPr>
          <w:p w14:paraId="410B0A6E" w14:textId="72715FFF" w:rsidR="00867DD9" w:rsidRPr="00952AF9" w:rsidRDefault="00867DD9" w:rsidP="00867DD9">
            <w:pPr>
              <w:pStyle w:val="BPOSTableTitle"/>
              <w:rPr>
                <w:sz w:val="16"/>
                <w:szCs w:val="16"/>
              </w:rPr>
            </w:pPr>
          </w:p>
        </w:tc>
        <w:tc>
          <w:tcPr>
            <w:tcW w:w="5756" w:type="dxa"/>
            <w:gridSpan w:val="3"/>
            <w:tcBorders>
              <w:left w:val="nil"/>
            </w:tcBorders>
            <w:shd w:val="clear" w:color="auto" w:fill="D9D9D9"/>
          </w:tcPr>
          <w:p w14:paraId="16E915CF" w14:textId="34C82BA8" w:rsidR="00867DD9" w:rsidRPr="00952AF9" w:rsidRDefault="00867DD9" w:rsidP="00867DD9">
            <w:pPr>
              <w:pStyle w:val="BPOSTableTitle"/>
              <w:jc w:val="center"/>
              <w:rPr>
                <w:sz w:val="16"/>
                <w:szCs w:val="16"/>
              </w:rPr>
            </w:pPr>
            <w:r w:rsidRPr="00952AF9">
              <w:rPr>
                <w:sz w:val="16"/>
                <w:szCs w:val="16"/>
              </w:rPr>
              <w:t>Predicted Lync Front End CPU Loading</w:t>
            </w:r>
          </w:p>
        </w:tc>
      </w:tr>
      <w:tr w:rsidR="00E404A5" w:rsidRPr="00952AF9" w14:paraId="6CA22ADE" w14:textId="06F65E8D" w:rsidTr="00741550">
        <w:trPr>
          <w:cantSplit/>
          <w:trHeight w:val="96"/>
        </w:trPr>
        <w:tc>
          <w:tcPr>
            <w:tcW w:w="1976" w:type="dxa"/>
            <w:tcBorders>
              <w:top w:val="nil"/>
            </w:tcBorders>
            <w:shd w:val="clear" w:color="auto" w:fill="000000" w:themeFill="text1"/>
            <w:vAlign w:val="center"/>
          </w:tcPr>
          <w:p w14:paraId="1FAE5564" w14:textId="401A9A0A" w:rsidR="00E404A5" w:rsidRPr="005A55FE" w:rsidRDefault="00867DD9" w:rsidP="009141CB">
            <w:pPr>
              <w:pStyle w:val="BPOSTableText"/>
            </w:pPr>
            <w:r w:rsidRPr="005A55FE">
              <w:t>Recommendations</w:t>
            </w:r>
          </w:p>
        </w:tc>
        <w:tc>
          <w:tcPr>
            <w:tcW w:w="1800" w:type="dxa"/>
            <w:tcBorders>
              <w:top w:val="nil"/>
            </w:tcBorders>
            <w:shd w:val="clear" w:color="auto" w:fill="000000" w:themeFill="text1"/>
            <w:vAlign w:val="center"/>
          </w:tcPr>
          <w:p w14:paraId="7E0E9AEA" w14:textId="57944C72" w:rsidR="00E404A5" w:rsidRPr="00952AF9" w:rsidRDefault="00867DD9" w:rsidP="00FA5601">
            <w:pPr>
              <w:pStyle w:val="TableText3"/>
            </w:pPr>
            <w:r w:rsidRPr="00952AF9">
              <w:t>Servers</w:t>
            </w:r>
          </w:p>
        </w:tc>
        <w:tc>
          <w:tcPr>
            <w:tcW w:w="1980" w:type="dxa"/>
            <w:shd w:val="clear" w:color="auto" w:fill="000000" w:themeFill="text1"/>
            <w:vAlign w:val="center"/>
          </w:tcPr>
          <w:p w14:paraId="115A0F0D" w14:textId="6F4590F2" w:rsidR="00E404A5" w:rsidRPr="00952AF9" w:rsidRDefault="00867DD9" w:rsidP="00FA5601">
            <w:pPr>
              <w:pStyle w:val="TableText3"/>
            </w:pPr>
            <w:r w:rsidRPr="00952AF9">
              <w:t>IM/P</w:t>
            </w:r>
          </w:p>
        </w:tc>
        <w:tc>
          <w:tcPr>
            <w:tcW w:w="1890" w:type="dxa"/>
            <w:shd w:val="clear" w:color="auto" w:fill="000000" w:themeFill="text1"/>
            <w:vAlign w:val="center"/>
          </w:tcPr>
          <w:p w14:paraId="47002BEE" w14:textId="5AD68474" w:rsidR="00E404A5" w:rsidRPr="00952AF9" w:rsidRDefault="00867DD9" w:rsidP="00FA5601">
            <w:pPr>
              <w:pStyle w:val="TableText3"/>
            </w:pPr>
            <w:r w:rsidRPr="00952AF9">
              <w:t>IM/P and Conferencing</w:t>
            </w:r>
          </w:p>
        </w:tc>
        <w:tc>
          <w:tcPr>
            <w:tcW w:w="1886" w:type="dxa"/>
            <w:shd w:val="clear" w:color="auto" w:fill="000000" w:themeFill="text1"/>
            <w:vAlign w:val="center"/>
          </w:tcPr>
          <w:p w14:paraId="3495EB1D" w14:textId="72A44FBF" w:rsidR="00E404A5" w:rsidRPr="00952AF9" w:rsidRDefault="00867DD9" w:rsidP="00FA5601">
            <w:pPr>
              <w:pStyle w:val="TableText3"/>
            </w:pPr>
            <w:r w:rsidRPr="00952AF9">
              <w:t>IM/P, Conferencing, and Enterprise Voice</w:t>
            </w:r>
          </w:p>
        </w:tc>
      </w:tr>
      <w:tr w:rsidR="00E404A5" w:rsidRPr="00952AF9" w14:paraId="137AEC9A" w14:textId="77777777" w:rsidTr="00867DD9">
        <w:trPr>
          <w:cantSplit/>
          <w:trHeight w:val="96"/>
        </w:trPr>
        <w:tc>
          <w:tcPr>
            <w:tcW w:w="1976" w:type="dxa"/>
            <w:vAlign w:val="center"/>
          </w:tcPr>
          <w:p w14:paraId="345938B8" w14:textId="24944B06" w:rsidR="00E404A5" w:rsidRPr="00952AF9" w:rsidRDefault="00867DD9" w:rsidP="009141CB">
            <w:pPr>
              <w:pStyle w:val="BPOSTableText"/>
            </w:pPr>
            <w:r w:rsidRPr="00952AF9">
              <w:t>Front End Servers</w:t>
            </w:r>
          </w:p>
        </w:tc>
        <w:tc>
          <w:tcPr>
            <w:tcW w:w="1800" w:type="dxa"/>
            <w:shd w:val="clear" w:color="auto" w:fill="auto"/>
            <w:vAlign w:val="center"/>
          </w:tcPr>
          <w:p w14:paraId="5DE1BAF1" w14:textId="680EE9BD" w:rsidR="00E404A5" w:rsidRPr="00952AF9" w:rsidRDefault="00867DD9" w:rsidP="00FA5601">
            <w:pPr>
              <w:pStyle w:val="TableText3"/>
            </w:pPr>
            <w:r w:rsidRPr="00952AF9">
              <w:t>2</w:t>
            </w:r>
          </w:p>
        </w:tc>
        <w:tc>
          <w:tcPr>
            <w:tcW w:w="1980" w:type="dxa"/>
            <w:shd w:val="clear" w:color="auto" w:fill="auto"/>
            <w:vAlign w:val="center"/>
          </w:tcPr>
          <w:p w14:paraId="37CD900F" w14:textId="1F29D938" w:rsidR="00E404A5" w:rsidRPr="00952AF9" w:rsidRDefault="00867DD9" w:rsidP="00FA5601">
            <w:pPr>
              <w:pStyle w:val="TableText3"/>
            </w:pPr>
            <w:r w:rsidRPr="00952AF9">
              <w:t>23%</w:t>
            </w:r>
          </w:p>
        </w:tc>
        <w:tc>
          <w:tcPr>
            <w:tcW w:w="1890" w:type="dxa"/>
            <w:shd w:val="clear" w:color="auto" w:fill="auto"/>
            <w:vAlign w:val="center"/>
          </w:tcPr>
          <w:p w14:paraId="641C677D" w14:textId="745B4649" w:rsidR="00E404A5" w:rsidRPr="00952AF9" w:rsidRDefault="00177F82" w:rsidP="00FA5601">
            <w:pPr>
              <w:pStyle w:val="TableText3"/>
            </w:pPr>
            <w:r>
              <w:t>3%</w:t>
            </w:r>
          </w:p>
        </w:tc>
        <w:tc>
          <w:tcPr>
            <w:tcW w:w="1886" w:type="dxa"/>
            <w:vAlign w:val="center"/>
          </w:tcPr>
          <w:p w14:paraId="30BB10A9" w14:textId="237EFFDA" w:rsidR="00E404A5" w:rsidRPr="00952AF9" w:rsidRDefault="00867DD9" w:rsidP="00FA5601">
            <w:pPr>
              <w:pStyle w:val="TableText3"/>
            </w:pPr>
            <w:r w:rsidRPr="00952AF9">
              <w:t>10%</w:t>
            </w:r>
          </w:p>
        </w:tc>
      </w:tr>
      <w:tr w:rsidR="00E404A5" w:rsidRPr="00952AF9" w14:paraId="43566291" w14:textId="77777777" w:rsidTr="00867DD9">
        <w:trPr>
          <w:cantSplit/>
          <w:trHeight w:val="96"/>
        </w:trPr>
        <w:tc>
          <w:tcPr>
            <w:tcW w:w="1976" w:type="dxa"/>
            <w:vAlign w:val="center"/>
          </w:tcPr>
          <w:p w14:paraId="729E5728" w14:textId="3F8299CF" w:rsidR="00C6635E" w:rsidRDefault="00C6635E" w:rsidP="009141CB">
            <w:pPr>
              <w:pStyle w:val="BPOSTableText"/>
            </w:pPr>
            <w:r>
              <w:t>Edge Servers</w:t>
            </w:r>
          </w:p>
          <w:p w14:paraId="2815F0C3" w14:textId="3E84402A" w:rsidR="00E404A5" w:rsidRPr="00952AF9" w:rsidRDefault="00867DD9" w:rsidP="009141CB">
            <w:pPr>
              <w:pStyle w:val="BPOSTableText"/>
            </w:pPr>
            <w:r w:rsidRPr="00952AF9">
              <w:t>(based on 30% external)</w:t>
            </w:r>
          </w:p>
        </w:tc>
        <w:tc>
          <w:tcPr>
            <w:tcW w:w="1800" w:type="dxa"/>
            <w:shd w:val="clear" w:color="auto" w:fill="auto"/>
            <w:vAlign w:val="center"/>
          </w:tcPr>
          <w:p w14:paraId="6CC22D8C" w14:textId="0089A9D1" w:rsidR="00E404A5" w:rsidRPr="00952AF9" w:rsidRDefault="00952AF9" w:rsidP="00FA5601">
            <w:pPr>
              <w:pStyle w:val="TableText3"/>
            </w:pPr>
            <w:r>
              <w:t>1</w:t>
            </w:r>
          </w:p>
        </w:tc>
        <w:tc>
          <w:tcPr>
            <w:tcW w:w="1980" w:type="dxa"/>
            <w:shd w:val="clear" w:color="auto" w:fill="auto"/>
            <w:vAlign w:val="center"/>
          </w:tcPr>
          <w:p w14:paraId="705A435A" w14:textId="77777777" w:rsidR="00E404A5" w:rsidRPr="00952AF9" w:rsidRDefault="00E404A5" w:rsidP="00FA5601">
            <w:pPr>
              <w:pStyle w:val="TableText3"/>
            </w:pPr>
          </w:p>
        </w:tc>
        <w:tc>
          <w:tcPr>
            <w:tcW w:w="1890" w:type="dxa"/>
            <w:shd w:val="clear" w:color="auto" w:fill="auto"/>
            <w:vAlign w:val="center"/>
          </w:tcPr>
          <w:p w14:paraId="51D6B853" w14:textId="77777777" w:rsidR="00E404A5" w:rsidRPr="00952AF9" w:rsidRDefault="00E404A5" w:rsidP="00FA5601">
            <w:pPr>
              <w:pStyle w:val="TableText3"/>
            </w:pPr>
          </w:p>
        </w:tc>
        <w:tc>
          <w:tcPr>
            <w:tcW w:w="1886" w:type="dxa"/>
            <w:vAlign w:val="center"/>
          </w:tcPr>
          <w:p w14:paraId="356A1FE5" w14:textId="77777777" w:rsidR="00E404A5" w:rsidRPr="00952AF9" w:rsidRDefault="00E404A5" w:rsidP="00FA5601">
            <w:pPr>
              <w:pStyle w:val="TableText3"/>
            </w:pPr>
          </w:p>
        </w:tc>
      </w:tr>
      <w:tr w:rsidR="00E404A5" w:rsidRPr="00952AF9" w14:paraId="2613A5EA" w14:textId="77777777" w:rsidTr="00867DD9">
        <w:trPr>
          <w:cantSplit/>
          <w:trHeight w:val="96"/>
        </w:trPr>
        <w:tc>
          <w:tcPr>
            <w:tcW w:w="1976" w:type="dxa"/>
            <w:vAlign w:val="center"/>
          </w:tcPr>
          <w:p w14:paraId="736B6F78" w14:textId="0DF9CDBC" w:rsidR="00E404A5" w:rsidRPr="00952AF9" w:rsidRDefault="00867DD9" w:rsidP="009141CB">
            <w:pPr>
              <w:pStyle w:val="BPOSTableText"/>
            </w:pPr>
            <w:r w:rsidRPr="00952AF9">
              <w:lastRenderedPageBreak/>
              <w:t>Archiving/CDR/QoE services Store</w:t>
            </w:r>
          </w:p>
        </w:tc>
        <w:tc>
          <w:tcPr>
            <w:tcW w:w="1800" w:type="dxa"/>
            <w:shd w:val="clear" w:color="auto" w:fill="auto"/>
            <w:vAlign w:val="center"/>
          </w:tcPr>
          <w:p w14:paraId="7BA032B2" w14:textId="3C44774A" w:rsidR="00E404A5" w:rsidRPr="00952AF9" w:rsidRDefault="00952AF9" w:rsidP="00FA5601">
            <w:pPr>
              <w:pStyle w:val="TableText3"/>
            </w:pPr>
            <w:r>
              <w:t>1</w:t>
            </w:r>
          </w:p>
        </w:tc>
        <w:tc>
          <w:tcPr>
            <w:tcW w:w="1980" w:type="dxa"/>
            <w:shd w:val="clear" w:color="auto" w:fill="auto"/>
            <w:vAlign w:val="center"/>
          </w:tcPr>
          <w:p w14:paraId="4BC5CA47" w14:textId="77777777" w:rsidR="00E404A5" w:rsidRPr="00952AF9" w:rsidRDefault="00E404A5" w:rsidP="00FA5601">
            <w:pPr>
              <w:pStyle w:val="TableText3"/>
            </w:pPr>
          </w:p>
        </w:tc>
        <w:tc>
          <w:tcPr>
            <w:tcW w:w="1890" w:type="dxa"/>
            <w:shd w:val="clear" w:color="auto" w:fill="auto"/>
            <w:vAlign w:val="center"/>
          </w:tcPr>
          <w:p w14:paraId="7DEDEA1E" w14:textId="77777777" w:rsidR="00E404A5" w:rsidRPr="00952AF9" w:rsidRDefault="00E404A5" w:rsidP="00FA5601">
            <w:pPr>
              <w:pStyle w:val="TableText3"/>
            </w:pPr>
          </w:p>
        </w:tc>
        <w:tc>
          <w:tcPr>
            <w:tcW w:w="1886" w:type="dxa"/>
            <w:vAlign w:val="center"/>
          </w:tcPr>
          <w:p w14:paraId="2B3B896B" w14:textId="77777777" w:rsidR="00E404A5" w:rsidRPr="00952AF9" w:rsidRDefault="00E404A5" w:rsidP="00FA5601">
            <w:pPr>
              <w:pStyle w:val="TableText3"/>
            </w:pPr>
          </w:p>
        </w:tc>
      </w:tr>
      <w:tr w:rsidR="00E404A5" w:rsidRPr="00952AF9" w14:paraId="346ED6ED" w14:textId="77777777" w:rsidTr="00867DD9">
        <w:trPr>
          <w:cantSplit/>
          <w:trHeight w:val="96"/>
        </w:trPr>
        <w:tc>
          <w:tcPr>
            <w:tcW w:w="1976" w:type="dxa"/>
            <w:vAlign w:val="center"/>
          </w:tcPr>
          <w:p w14:paraId="7B9E454F" w14:textId="396F9F3D" w:rsidR="00E404A5" w:rsidRPr="00952AF9" w:rsidRDefault="00867DD9" w:rsidP="009141CB">
            <w:pPr>
              <w:pStyle w:val="BPOSTableText"/>
            </w:pPr>
            <w:r w:rsidRPr="00952AF9">
              <w:t>Back End Servers</w:t>
            </w:r>
          </w:p>
        </w:tc>
        <w:tc>
          <w:tcPr>
            <w:tcW w:w="1800" w:type="dxa"/>
            <w:shd w:val="clear" w:color="auto" w:fill="auto"/>
            <w:vAlign w:val="center"/>
          </w:tcPr>
          <w:p w14:paraId="01D5E343" w14:textId="29A12CD9" w:rsidR="00E404A5" w:rsidRPr="00952AF9" w:rsidRDefault="00952AF9" w:rsidP="00FA5601">
            <w:pPr>
              <w:pStyle w:val="TableText3"/>
            </w:pPr>
            <w:r>
              <w:t>1</w:t>
            </w:r>
          </w:p>
        </w:tc>
        <w:tc>
          <w:tcPr>
            <w:tcW w:w="1980" w:type="dxa"/>
            <w:shd w:val="clear" w:color="auto" w:fill="auto"/>
            <w:vAlign w:val="center"/>
          </w:tcPr>
          <w:p w14:paraId="057C22B0" w14:textId="77777777" w:rsidR="00E404A5" w:rsidRPr="00952AF9" w:rsidRDefault="00E404A5" w:rsidP="00FA5601">
            <w:pPr>
              <w:pStyle w:val="TableText3"/>
            </w:pPr>
          </w:p>
        </w:tc>
        <w:tc>
          <w:tcPr>
            <w:tcW w:w="1890" w:type="dxa"/>
            <w:shd w:val="clear" w:color="auto" w:fill="auto"/>
            <w:vAlign w:val="center"/>
          </w:tcPr>
          <w:p w14:paraId="064B66E7" w14:textId="77777777" w:rsidR="00E404A5" w:rsidRPr="00952AF9" w:rsidRDefault="00E404A5" w:rsidP="00FA5601">
            <w:pPr>
              <w:pStyle w:val="TableText3"/>
            </w:pPr>
          </w:p>
        </w:tc>
        <w:tc>
          <w:tcPr>
            <w:tcW w:w="1886" w:type="dxa"/>
            <w:vAlign w:val="center"/>
          </w:tcPr>
          <w:p w14:paraId="15B74F6D" w14:textId="77777777" w:rsidR="00E404A5" w:rsidRPr="00952AF9" w:rsidRDefault="00E404A5" w:rsidP="00FA5601">
            <w:pPr>
              <w:pStyle w:val="TableText3"/>
            </w:pPr>
          </w:p>
        </w:tc>
      </w:tr>
      <w:tr w:rsidR="00E404A5" w:rsidRPr="00952AF9" w14:paraId="19BD82E9" w14:textId="77777777" w:rsidTr="00867DD9">
        <w:trPr>
          <w:cantSplit/>
          <w:trHeight w:val="96"/>
        </w:trPr>
        <w:tc>
          <w:tcPr>
            <w:tcW w:w="1976" w:type="dxa"/>
            <w:vAlign w:val="center"/>
          </w:tcPr>
          <w:p w14:paraId="538B1DD1" w14:textId="5AEEB559" w:rsidR="00E404A5" w:rsidRPr="00BD6A70" w:rsidRDefault="00867DD9" w:rsidP="009141CB">
            <w:pPr>
              <w:pStyle w:val="BPOSTableText"/>
            </w:pPr>
            <w:r w:rsidRPr="00BD6A70">
              <w:t>Total</w:t>
            </w:r>
          </w:p>
        </w:tc>
        <w:tc>
          <w:tcPr>
            <w:tcW w:w="1800" w:type="dxa"/>
            <w:shd w:val="clear" w:color="auto" w:fill="auto"/>
            <w:vAlign w:val="center"/>
          </w:tcPr>
          <w:p w14:paraId="1B03C374" w14:textId="27425368" w:rsidR="00E404A5" w:rsidRPr="00952AF9" w:rsidRDefault="00952AF9" w:rsidP="00FA5601">
            <w:pPr>
              <w:pStyle w:val="TableText3"/>
            </w:pPr>
            <w:r>
              <w:t>4</w:t>
            </w:r>
          </w:p>
        </w:tc>
        <w:tc>
          <w:tcPr>
            <w:tcW w:w="1980" w:type="dxa"/>
            <w:shd w:val="clear" w:color="auto" w:fill="auto"/>
            <w:vAlign w:val="center"/>
          </w:tcPr>
          <w:p w14:paraId="7A6DFB86" w14:textId="77777777" w:rsidR="00E404A5" w:rsidRPr="00952AF9" w:rsidRDefault="00E404A5" w:rsidP="00FA5601">
            <w:pPr>
              <w:pStyle w:val="TableText3"/>
            </w:pPr>
          </w:p>
        </w:tc>
        <w:tc>
          <w:tcPr>
            <w:tcW w:w="1890" w:type="dxa"/>
            <w:shd w:val="clear" w:color="auto" w:fill="auto"/>
            <w:vAlign w:val="center"/>
          </w:tcPr>
          <w:p w14:paraId="68574155" w14:textId="77777777" w:rsidR="00E404A5" w:rsidRPr="00952AF9" w:rsidRDefault="00E404A5" w:rsidP="00FA5601">
            <w:pPr>
              <w:pStyle w:val="TableText3"/>
            </w:pPr>
          </w:p>
        </w:tc>
        <w:tc>
          <w:tcPr>
            <w:tcW w:w="1886" w:type="dxa"/>
            <w:vAlign w:val="center"/>
          </w:tcPr>
          <w:p w14:paraId="76724B3E" w14:textId="77777777" w:rsidR="00E404A5" w:rsidRPr="00952AF9" w:rsidRDefault="00E404A5" w:rsidP="00FA5601">
            <w:pPr>
              <w:pStyle w:val="TableText3"/>
            </w:pPr>
          </w:p>
        </w:tc>
      </w:tr>
    </w:tbl>
    <w:p w14:paraId="69407F28" w14:textId="77777777" w:rsidR="00E404A5" w:rsidRDefault="00E404A5" w:rsidP="007545AD">
      <w:pPr>
        <w:spacing w:before="0" w:after="0" w:line="240" w:lineRule="auto"/>
      </w:pPr>
    </w:p>
    <w:p w14:paraId="20C0D7A0" w14:textId="4CAB7C44" w:rsidR="00952AF9" w:rsidRPr="00952AF9" w:rsidRDefault="00952AF9" w:rsidP="00952AF9">
      <w:pPr>
        <w:pStyle w:val="BPOSHead3"/>
        <w:rPr>
          <w:rFonts w:ascii="Segoe UI" w:hAnsi="Segoe UI" w:cs="Segoe UI"/>
          <w:i w:val="0"/>
        </w:rPr>
      </w:pPr>
      <w:bookmarkStart w:id="25" w:name="_Toc363467870"/>
      <w:r>
        <w:rPr>
          <w:rFonts w:ascii="Segoe UI" w:hAnsi="Segoe UI" w:cs="Segoe UI"/>
          <w:i w:val="0"/>
        </w:rPr>
        <w:t>10,001 to 20,000</w:t>
      </w:r>
      <w:r w:rsidRPr="000B5E30">
        <w:rPr>
          <w:rFonts w:ascii="Segoe UI" w:hAnsi="Segoe UI" w:cs="Segoe UI"/>
          <w:i w:val="0"/>
        </w:rPr>
        <w:t xml:space="preserve"> Users</w:t>
      </w:r>
      <w:bookmarkEnd w:id="25"/>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1976"/>
        <w:gridCol w:w="1800"/>
        <w:gridCol w:w="1980"/>
        <w:gridCol w:w="1890"/>
        <w:gridCol w:w="1886"/>
      </w:tblGrid>
      <w:tr w:rsidR="00952AF9" w:rsidRPr="00952AF9" w14:paraId="11486738" w14:textId="77777777" w:rsidTr="00741550">
        <w:trPr>
          <w:cantSplit/>
          <w:trHeight w:val="269"/>
          <w:tblHeader/>
        </w:trPr>
        <w:tc>
          <w:tcPr>
            <w:tcW w:w="1976" w:type="dxa"/>
            <w:tcBorders>
              <w:top w:val="nil"/>
              <w:bottom w:val="nil"/>
              <w:right w:val="nil"/>
            </w:tcBorders>
            <w:shd w:val="clear" w:color="auto" w:fill="auto"/>
          </w:tcPr>
          <w:p w14:paraId="211CC8D4" w14:textId="77777777" w:rsidR="00952AF9" w:rsidRPr="00952AF9" w:rsidRDefault="00952AF9" w:rsidP="00DB51CB">
            <w:pPr>
              <w:pStyle w:val="BPOSTableTitle"/>
              <w:rPr>
                <w:sz w:val="16"/>
                <w:szCs w:val="16"/>
              </w:rPr>
            </w:pPr>
          </w:p>
        </w:tc>
        <w:tc>
          <w:tcPr>
            <w:tcW w:w="1800" w:type="dxa"/>
            <w:tcBorders>
              <w:top w:val="nil"/>
              <w:left w:val="nil"/>
              <w:bottom w:val="nil"/>
              <w:right w:val="nil"/>
            </w:tcBorders>
            <w:shd w:val="clear" w:color="auto" w:fill="auto"/>
          </w:tcPr>
          <w:p w14:paraId="68512D3A" w14:textId="77777777" w:rsidR="00952AF9" w:rsidRPr="00952AF9" w:rsidRDefault="00952AF9" w:rsidP="00DB51CB">
            <w:pPr>
              <w:pStyle w:val="BPOSTableTitle"/>
              <w:rPr>
                <w:sz w:val="16"/>
                <w:szCs w:val="16"/>
              </w:rPr>
            </w:pPr>
          </w:p>
        </w:tc>
        <w:tc>
          <w:tcPr>
            <w:tcW w:w="5756" w:type="dxa"/>
            <w:gridSpan w:val="3"/>
            <w:tcBorders>
              <w:left w:val="nil"/>
            </w:tcBorders>
            <w:shd w:val="clear" w:color="auto" w:fill="D9D9D9"/>
          </w:tcPr>
          <w:p w14:paraId="0D40FD77" w14:textId="77777777" w:rsidR="00952AF9" w:rsidRPr="00952AF9" w:rsidRDefault="00952AF9" w:rsidP="00DB51CB">
            <w:pPr>
              <w:pStyle w:val="BPOSTableTitle"/>
              <w:jc w:val="center"/>
              <w:rPr>
                <w:sz w:val="16"/>
                <w:szCs w:val="16"/>
              </w:rPr>
            </w:pPr>
            <w:r w:rsidRPr="00952AF9">
              <w:rPr>
                <w:sz w:val="16"/>
                <w:szCs w:val="16"/>
              </w:rPr>
              <w:t>Predicted Lync Front End CPU Loading</w:t>
            </w:r>
          </w:p>
        </w:tc>
      </w:tr>
      <w:tr w:rsidR="00952AF9" w:rsidRPr="00952AF9" w14:paraId="37F91D4C" w14:textId="77777777" w:rsidTr="00741550">
        <w:trPr>
          <w:cantSplit/>
          <w:trHeight w:val="96"/>
        </w:trPr>
        <w:tc>
          <w:tcPr>
            <w:tcW w:w="1976" w:type="dxa"/>
            <w:tcBorders>
              <w:top w:val="nil"/>
            </w:tcBorders>
            <w:shd w:val="clear" w:color="auto" w:fill="000000" w:themeFill="text1"/>
            <w:vAlign w:val="center"/>
          </w:tcPr>
          <w:p w14:paraId="21AC9089" w14:textId="77777777" w:rsidR="00952AF9" w:rsidRPr="005A55FE" w:rsidRDefault="00952AF9" w:rsidP="009141CB">
            <w:pPr>
              <w:pStyle w:val="BPOSTableText"/>
            </w:pPr>
            <w:r w:rsidRPr="005A55FE">
              <w:t>Recommendations</w:t>
            </w:r>
          </w:p>
        </w:tc>
        <w:tc>
          <w:tcPr>
            <w:tcW w:w="1800" w:type="dxa"/>
            <w:tcBorders>
              <w:top w:val="nil"/>
            </w:tcBorders>
            <w:shd w:val="clear" w:color="auto" w:fill="000000" w:themeFill="text1"/>
            <w:vAlign w:val="center"/>
          </w:tcPr>
          <w:p w14:paraId="74318C4B" w14:textId="77777777" w:rsidR="00952AF9" w:rsidRPr="00952AF9" w:rsidRDefault="00952AF9" w:rsidP="00FA5601">
            <w:pPr>
              <w:pStyle w:val="TableText3"/>
            </w:pPr>
            <w:r w:rsidRPr="00952AF9">
              <w:t>Servers</w:t>
            </w:r>
          </w:p>
        </w:tc>
        <w:tc>
          <w:tcPr>
            <w:tcW w:w="1980" w:type="dxa"/>
            <w:shd w:val="clear" w:color="auto" w:fill="000000" w:themeFill="text1"/>
            <w:vAlign w:val="center"/>
          </w:tcPr>
          <w:p w14:paraId="2BDFFFC0" w14:textId="77777777" w:rsidR="00952AF9" w:rsidRPr="00952AF9" w:rsidRDefault="00952AF9" w:rsidP="00FA5601">
            <w:pPr>
              <w:pStyle w:val="TableText3"/>
            </w:pPr>
            <w:r w:rsidRPr="00952AF9">
              <w:t>IM/P</w:t>
            </w:r>
          </w:p>
        </w:tc>
        <w:tc>
          <w:tcPr>
            <w:tcW w:w="1890" w:type="dxa"/>
            <w:shd w:val="clear" w:color="auto" w:fill="000000" w:themeFill="text1"/>
            <w:vAlign w:val="center"/>
          </w:tcPr>
          <w:p w14:paraId="4B632ECF" w14:textId="77777777" w:rsidR="00952AF9" w:rsidRPr="00952AF9" w:rsidRDefault="00952AF9" w:rsidP="00FA5601">
            <w:pPr>
              <w:pStyle w:val="TableText3"/>
            </w:pPr>
            <w:r w:rsidRPr="00952AF9">
              <w:t>IM/P and Conferencing</w:t>
            </w:r>
          </w:p>
        </w:tc>
        <w:tc>
          <w:tcPr>
            <w:tcW w:w="1886" w:type="dxa"/>
            <w:shd w:val="clear" w:color="auto" w:fill="000000" w:themeFill="text1"/>
            <w:vAlign w:val="center"/>
          </w:tcPr>
          <w:p w14:paraId="37078EAC" w14:textId="77777777" w:rsidR="00952AF9" w:rsidRPr="00952AF9" w:rsidRDefault="00952AF9" w:rsidP="00FA5601">
            <w:pPr>
              <w:pStyle w:val="TableText3"/>
            </w:pPr>
            <w:r w:rsidRPr="00952AF9">
              <w:t>IM/P, Conferencing, and Enterprise Voice</w:t>
            </w:r>
          </w:p>
        </w:tc>
      </w:tr>
      <w:tr w:rsidR="00952AF9" w:rsidRPr="00952AF9" w14:paraId="6AAB22B4" w14:textId="77777777" w:rsidTr="00DB51CB">
        <w:trPr>
          <w:cantSplit/>
          <w:trHeight w:val="96"/>
        </w:trPr>
        <w:tc>
          <w:tcPr>
            <w:tcW w:w="1976" w:type="dxa"/>
            <w:vAlign w:val="center"/>
          </w:tcPr>
          <w:p w14:paraId="6AE5CB04" w14:textId="77777777" w:rsidR="00952AF9" w:rsidRPr="00952AF9" w:rsidRDefault="00952AF9" w:rsidP="009141CB">
            <w:pPr>
              <w:pStyle w:val="BPOSTableText"/>
            </w:pPr>
            <w:r w:rsidRPr="00952AF9">
              <w:t>Front End Servers</w:t>
            </w:r>
          </w:p>
        </w:tc>
        <w:tc>
          <w:tcPr>
            <w:tcW w:w="1800" w:type="dxa"/>
            <w:shd w:val="clear" w:color="auto" w:fill="auto"/>
            <w:vAlign w:val="center"/>
          </w:tcPr>
          <w:p w14:paraId="0CAA5390" w14:textId="2E3E465E" w:rsidR="00952AF9" w:rsidRPr="00952AF9" w:rsidRDefault="00A94FC6" w:rsidP="00FA5601">
            <w:pPr>
              <w:pStyle w:val="TableText3"/>
            </w:pPr>
            <w:r>
              <w:t>3</w:t>
            </w:r>
          </w:p>
        </w:tc>
        <w:tc>
          <w:tcPr>
            <w:tcW w:w="1980" w:type="dxa"/>
            <w:shd w:val="clear" w:color="auto" w:fill="auto"/>
            <w:vAlign w:val="center"/>
          </w:tcPr>
          <w:p w14:paraId="7D547F92" w14:textId="30E86B17" w:rsidR="00952AF9" w:rsidRPr="00952AF9" w:rsidRDefault="00A94FC6" w:rsidP="00FA5601">
            <w:pPr>
              <w:pStyle w:val="TableText3"/>
            </w:pPr>
            <w:r>
              <w:t>45%</w:t>
            </w:r>
          </w:p>
        </w:tc>
        <w:tc>
          <w:tcPr>
            <w:tcW w:w="1890" w:type="dxa"/>
            <w:shd w:val="clear" w:color="auto" w:fill="auto"/>
            <w:vAlign w:val="center"/>
          </w:tcPr>
          <w:p w14:paraId="2DAEF016" w14:textId="5F612BB8" w:rsidR="00952AF9" w:rsidRPr="00952AF9" w:rsidRDefault="00A94FC6" w:rsidP="00FA5601">
            <w:pPr>
              <w:pStyle w:val="TableText3"/>
            </w:pPr>
            <w:r>
              <w:t>5%</w:t>
            </w:r>
          </w:p>
        </w:tc>
        <w:tc>
          <w:tcPr>
            <w:tcW w:w="1886" w:type="dxa"/>
            <w:vAlign w:val="center"/>
          </w:tcPr>
          <w:p w14:paraId="2B3D5323" w14:textId="2DD70DEF" w:rsidR="00952AF9" w:rsidRPr="00952AF9" w:rsidRDefault="00A94FC6" w:rsidP="00FA5601">
            <w:pPr>
              <w:pStyle w:val="TableText3"/>
            </w:pPr>
            <w:r>
              <w:t>22%</w:t>
            </w:r>
          </w:p>
        </w:tc>
      </w:tr>
      <w:tr w:rsidR="00952AF9" w:rsidRPr="00952AF9" w14:paraId="4CC0A1A5" w14:textId="77777777" w:rsidTr="00DB51CB">
        <w:trPr>
          <w:cantSplit/>
          <w:trHeight w:val="96"/>
        </w:trPr>
        <w:tc>
          <w:tcPr>
            <w:tcW w:w="1976" w:type="dxa"/>
            <w:vAlign w:val="center"/>
          </w:tcPr>
          <w:p w14:paraId="3A89BF30" w14:textId="51785D1E" w:rsidR="00C6635E" w:rsidRDefault="00C6635E" w:rsidP="009141CB">
            <w:pPr>
              <w:pStyle w:val="BPOSTableText"/>
            </w:pPr>
            <w:r>
              <w:t>Edge Servers</w:t>
            </w:r>
          </w:p>
          <w:p w14:paraId="425F4E0C" w14:textId="67156327" w:rsidR="00952AF9" w:rsidRPr="00952AF9" w:rsidRDefault="00952AF9" w:rsidP="009141CB">
            <w:pPr>
              <w:pStyle w:val="BPOSTableText"/>
            </w:pPr>
            <w:r w:rsidRPr="00952AF9">
              <w:t>(based on 30% external)</w:t>
            </w:r>
          </w:p>
        </w:tc>
        <w:tc>
          <w:tcPr>
            <w:tcW w:w="1800" w:type="dxa"/>
            <w:shd w:val="clear" w:color="auto" w:fill="auto"/>
            <w:vAlign w:val="center"/>
          </w:tcPr>
          <w:p w14:paraId="5D420976" w14:textId="261E54FF" w:rsidR="00952AF9" w:rsidRPr="00952AF9" w:rsidRDefault="00A94FC6" w:rsidP="00FA5601">
            <w:pPr>
              <w:pStyle w:val="TableText3"/>
            </w:pPr>
            <w:r>
              <w:t>1</w:t>
            </w:r>
          </w:p>
        </w:tc>
        <w:tc>
          <w:tcPr>
            <w:tcW w:w="1980" w:type="dxa"/>
            <w:shd w:val="clear" w:color="auto" w:fill="auto"/>
            <w:vAlign w:val="center"/>
          </w:tcPr>
          <w:p w14:paraId="4971CB4F" w14:textId="77777777" w:rsidR="00952AF9" w:rsidRPr="00952AF9" w:rsidRDefault="00952AF9" w:rsidP="00FA5601">
            <w:pPr>
              <w:pStyle w:val="TableText3"/>
            </w:pPr>
          </w:p>
        </w:tc>
        <w:tc>
          <w:tcPr>
            <w:tcW w:w="1890" w:type="dxa"/>
            <w:shd w:val="clear" w:color="auto" w:fill="auto"/>
            <w:vAlign w:val="center"/>
          </w:tcPr>
          <w:p w14:paraId="2D916E91" w14:textId="77777777" w:rsidR="00952AF9" w:rsidRPr="00952AF9" w:rsidRDefault="00952AF9" w:rsidP="00FA5601">
            <w:pPr>
              <w:pStyle w:val="TableText3"/>
            </w:pPr>
          </w:p>
        </w:tc>
        <w:tc>
          <w:tcPr>
            <w:tcW w:w="1886" w:type="dxa"/>
            <w:vAlign w:val="center"/>
          </w:tcPr>
          <w:p w14:paraId="3F4B747C" w14:textId="77777777" w:rsidR="00952AF9" w:rsidRPr="00952AF9" w:rsidRDefault="00952AF9" w:rsidP="00FA5601">
            <w:pPr>
              <w:pStyle w:val="TableText3"/>
            </w:pPr>
          </w:p>
        </w:tc>
      </w:tr>
      <w:tr w:rsidR="00952AF9" w:rsidRPr="00952AF9" w14:paraId="0CE0AEEC" w14:textId="77777777" w:rsidTr="00DB51CB">
        <w:trPr>
          <w:cantSplit/>
          <w:trHeight w:val="96"/>
        </w:trPr>
        <w:tc>
          <w:tcPr>
            <w:tcW w:w="1976" w:type="dxa"/>
            <w:vAlign w:val="center"/>
          </w:tcPr>
          <w:p w14:paraId="150626AA" w14:textId="77777777" w:rsidR="00952AF9" w:rsidRPr="00952AF9" w:rsidRDefault="00952AF9" w:rsidP="009141CB">
            <w:pPr>
              <w:pStyle w:val="BPOSTableText"/>
            </w:pPr>
            <w:r w:rsidRPr="00952AF9">
              <w:t>Archiving/CDR/QoE services Store</w:t>
            </w:r>
          </w:p>
        </w:tc>
        <w:tc>
          <w:tcPr>
            <w:tcW w:w="1800" w:type="dxa"/>
            <w:shd w:val="clear" w:color="auto" w:fill="auto"/>
            <w:vAlign w:val="center"/>
          </w:tcPr>
          <w:p w14:paraId="2805F491" w14:textId="74AF9419" w:rsidR="00952AF9" w:rsidRPr="00952AF9" w:rsidRDefault="00A94FC6" w:rsidP="00FA5601">
            <w:pPr>
              <w:pStyle w:val="TableText3"/>
            </w:pPr>
            <w:r>
              <w:t>1</w:t>
            </w:r>
          </w:p>
        </w:tc>
        <w:tc>
          <w:tcPr>
            <w:tcW w:w="1980" w:type="dxa"/>
            <w:shd w:val="clear" w:color="auto" w:fill="auto"/>
            <w:vAlign w:val="center"/>
          </w:tcPr>
          <w:p w14:paraId="078429FC" w14:textId="77777777" w:rsidR="00952AF9" w:rsidRPr="00952AF9" w:rsidRDefault="00952AF9" w:rsidP="00FA5601">
            <w:pPr>
              <w:pStyle w:val="TableText3"/>
            </w:pPr>
          </w:p>
        </w:tc>
        <w:tc>
          <w:tcPr>
            <w:tcW w:w="1890" w:type="dxa"/>
            <w:shd w:val="clear" w:color="auto" w:fill="auto"/>
            <w:vAlign w:val="center"/>
          </w:tcPr>
          <w:p w14:paraId="744B4AB6" w14:textId="77777777" w:rsidR="00952AF9" w:rsidRPr="00952AF9" w:rsidRDefault="00952AF9" w:rsidP="00FA5601">
            <w:pPr>
              <w:pStyle w:val="TableText3"/>
            </w:pPr>
          </w:p>
        </w:tc>
        <w:tc>
          <w:tcPr>
            <w:tcW w:w="1886" w:type="dxa"/>
            <w:vAlign w:val="center"/>
          </w:tcPr>
          <w:p w14:paraId="077E21BB" w14:textId="77777777" w:rsidR="00952AF9" w:rsidRPr="00952AF9" w:rsidRDefault="00952AF9" w:rsidP="00FA5601">
            <w:pPr>
              <w:pStyle w:val="TableText3"/>
            </w:pPr>
          </w:p>
        </w:tc>
      </w:tr>
      <w:tr w:rsidR="00952AF9" w:rsidRPr="00952AF9" w14:paraId="5E6C190D" w14:textId="77777777" w:rsidTr="00DB51CB">
        <w:trPr>
          <w:cantSplit/>
          <w:trHeight w:val="96"/>
        </w:trPr>
        <w:tc>
          <w:tcPr>
            <w:tcW w:w="1976" w:type="dxa"/>
            <w:vAlign w:val="center"/>
          </w:tcPr>
          <w:p w14:paraId="22A338C0" w14:textId="77777777" w:rsidR="00952AF9" w:rsidRPr="00952AF9" w:rsidRDefault="00952AF9" w:rsidP="009141CB">
            <w:pPr>
              <w:pStyle w:val="BPOSTableText"/>
            </w:pPr>
            <w:r w:rsidRPr="00952AF9">
              <w:t>Back End Servers</w:t>
            </w:r>
          </w:p>
        </w:tc>
        <w:tc>
          <w:tcPr>
            <w:tcW w:w="1800" w:type="dxa"/>
            <w:shd w:val="clear" w:color="auto" w:fill="auto"/>
            <w:vAlign w:val="center"/>
          </w:tcPr>
          <w:p w14:paraId="6AC4ED3F" w14:textId="0ED17EA4" w:rsidR="00952AF9" w:rsidRPr="00952AF9" w:rsidRDefault="00A94FC6" w:rsidP="00FA5601">
            <w:pPr>
              <w:pStyle w:val="TableText3"/>
            </w:pPr>
            <w:r>
              <w:t>1</w:t>
            </w:r>
          </w:p>
        </w:tc>
        <w:tc>
          <w:tcPr>
            <w:tcW w:w="1980" w:type="dxa"/>
            <w:shd w:val="clear" w:color="auto" w:fill="auto"/>
            <w:vAlign w:val="center"/>
          </w:tcPr>
          <w:p w14:paraId="1FCE7F60" w14:textId="77777777" w:rsidR="00952AF9" w:rsidRPr="00952AF9" w:rsidRDefault="00952AF9" w:rsidP="00FA5601">
            <w:pPr>
              <w:pStyle w:val="TableText3"/>
            </w:pPr>
          </w:p>
        </w:tc>
        <w:tc>
          <w:tcPr>
            <w:tcW w:w="1890" w:type="dxa"/>
            <w:shd w:val="clear" w:color="auto" w:fill="auto"/>
            <w:vAlign w:val="center"/>
          </w:tcPr>
          <w:p w14:paraId="4FF95885" w14:textId="77777777" w:rsidR="00952AF9" w:rsidRPr="00952AF9" w:rsidRDefault="00952AF9" w:rsidP="00FA5601">
            <w:pPr>
              <w:pStyle w:val="TableText3"/>
            </w:pPr>
          </w:p>
        </w:tc>
        <w:tc>
          <w:tcPr>
            <w:tcW w:w="1886" w:type="dxa"/>
            <w:vAlign w:val="center"/>
          </w:tcPr>
          <w:p w14:paraId="2BC5CD92" w14:textId="77777777" w:rsidR="00952AF9" w:rsidRPr="00952AF9" w:rsidRDefault="00952AF9" w:rsidP="00FA5601">
            <w:pPr>
              <w:pStyle w:val="TableText3"/>
            </w:pPr>
          </w:p>
        </w:tc>
      </w:tr>
      <w:tr w:rsidR="00952AF9" w:rsidRPr="00952AF9" w14:paraId="72B78233" w14:textId="77777777" w:rsidTr="00DB51CB">
        <w:trPr>
          <w:cantSplit/>
          <w:trHeight w:val="96"/>
        </w:trPr>
        <w:tc>
          <w:tcPr>
            <w:tcW w:w="1976" w:type="dxa"/>
            <w:vAlign w:val="center"/>
          </w:tcPr>
          <w:p w14:paraId="7409FEB5" w14:textId="77777777" w:rsidR="00952AF9" w:rsidRPr="00BD6A70" w:rsidRDefault="00952AF9" w:rsidP="009141CB">
            <w:pPr>
              <w:pStyle w:val="BPOSTableText"/>
            </w:pPr>
            <w:r w:rsidRPr="00BD6A70">
              <w:t>Total</w:t>
            </w:r>
          </w:p>
        </w:tc>
        <w:tc>
          <w:tcPr>
            <w:tcW w:w="1800" w:type="dxa"/>
            <w:shd w:val="clear" w:color="auto" w:fill="auto"/>
            <w:vAlign w:val="center"/>
          </w:tcPr>
          <w:p w14:paraId="3E7D50AD" w14:textId="15F4214A" w:rsidR="00952AF9" w:rsidRPr="00952AF9" w:rsidRDefault="00A94FC6" w:rsidP="00FA5601">
            <w:pPr>
              <w:pStyle w:val="TableText3"/>
            </w:pPr>
            <w:r>
              <w:t>5</w:t>
            </w:r>
          </w:p>
        </w:tc>
        <w:tc>
          <w:tcPr>
            <w:tcW w:w="1980" w:type="dxa"/>
            <w:shd w:val="clear" w:color="auto" w:fill="auto"/>
            <w:vAlign w:val="center"/>
          </w:tcPr>
          <w:p w14:paraId="688CDE7A" w14:textId="77777777" w:rsidR="00952AF9" w:rsidRPr="00952AF9" w:rsidRDefault="00952AF9" w:rsidP="00FA5601">
            <w:pPr>
              <w:pStyle w:val="TableText3"/>
            </w:pPr>
          </w:p>
        </w:tc>
        <w:tc>
          <w:tcPr>
            <w:tcW w:w="1890" w:type="dxa"/>
            <w:shd w:val="clear" w:color="auto" w:fill="auto"/>
            <w:vAlign w:val="center"/>
          </w:tcPr>
          <w:p w14:paraId="7F3FE228" w14:textId="77777777" w:rsidR="00952AF9" w:rsidRPr="00952AF9" w:rsidRDefault="00952AF9" w:rsidP="00FA5601">
            <w:pPr>
              <w:pStyle w:val="TableText3"/>
            </w:pPr>
          </w:p>
        </w:tc>
        <w:tc>
          <w:tcPr>
            <w:tcW w:w="1886" w:type="dxa"/>
            <w:vAlign w:val="center"/>
          </w:tcPr>
          <w:p w14:paraId="50D411B1" w14:textId="77777777" w:rsidR="00952AF9" w:rsidRPr="00952AF9" w:rsidRDefault="00952AF9" w:rsidP="00FA5601">
            <w:pPr>
              <w:pStyle w:val="TableText3"/>
            </w:pPr>
          </w:p>
        </w:tc>
      </w:tr>
    </w:tbl>
    <w:p w14:paraId="1E78F0F6" w14:textId="77777777" w:rsidR="00952AF9" w:rsidRDefault="00952AF9" w:rsidP="007545AD">
      <w:pPr>
        <w:spacing w:before="0" w:after="0" w:line="240" w:lineRule="auto"/>
      </w:pPr>
    </w:p>
    <w:p w14:paraId="08D98E1B" w14:textId="0092C3D4" w:rsidR="00952AF9" w:rsidRPr="00952AF9" w:rsidRDefault="00952AF9" w:rsidP="00952AF9">
      <w:pPr>
        <w:pStyle w:val="BPOSHead3"/>
        <w:rPr>
          <w:rFonts w:ascii="Segoe UI" w:hAnsi="Segoe UI" w:cs="Segoe UI"/>
          <w:i w:val="0"/>
        </w:rPr>
      </w:pPr>
      <w:bookmarkStart w:id="26" w:name="_Toc363467871"/>
      <w:r>
        <w:rPr>
          <w:rFonts w:ascii="Segoe UI" w:hAnsi="Segoe UI" w:cs="Segoe UI"/>
          <w:i w:val="0"/>
        </w:rPr>
        <w:t>20,001 to 30</w:t>
      </w:r>
      <w:proofErr w:type="gramStart"/>
      <w:r>
        <w:rPr>
          <w:rFonts w:ascii="Segoe UI" w:hAnsi="Segoe UI" w:cs="Segoe UI"/>
          <w:i w:val="0"/>
        </w:rPr>
        <w:t>,0000</w:t>
      </w:r>
      <w:proofErr w:type="gramEnd"/>
      <w:r w:rsidRPr="000B5E30">
        <w:rPr>
          <w:rFonts w:ascii="Segoe UI" w:hAnsi="Segoe UI" w:cs="Segoe UI"/>
          <w:i w:val="0"/>
        </w:rPr>
        <w:t xml:space="preserve"> Users</w:t>
      </w:r>
      <w:bookmarkEnd w:id="26"/>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86" w:type="dxa"/>
          <w:right w:w="86" w:type="dxa"/>
        </w:tblCellMar>
        <w:tblLook w:val="01E0" w:firstRow="1" w:lastRow="1" w:firstColumn="1" w:lastColumn="1" w:noHBand="0" w:noVBand="0"/>
      </w:tblPr>
      <w:tblGrid>
        <w:gridCol w:w="1976"/>
        <w:gridCol w:w="1800"/>
        <w:gridCol w:w="1980"/>
        <w:gridCol w:w="1890"/>
        <w:gridCol w:w="1886"/>
      </w:tblGrid>
      <w:tr w:rsidR="00952AF9" w:rsidRPr="00952AF9" w14:paraId="544B7A36" w14:textId="77777777" w:rsidTr="00741550">
        <w:trPr>
          <w:cantSplit/>
          <w:trHeight w:val="269"/>
          <w:tblHeader/>
        </w:trPr>
        <w:tc>
          <w:tcPr>
            <w:tcW w:w="1976" w:type="dxa"/>
            <w:tcBorders>
              <w:top w:val="nil"/>
              <w:bottom w:val="nil"/>
              <w:right w:val="nil"/>
            </w:tcBorders>
            <w:shd w:val="clear" w:color="auto" w:fill="auto"/>
          </w:tcPr>
          <w:p w14:paraId="1D2D5FB4" w14:textId="77777777" w:rsidR="00952AF9" w:rsidRPr="00952AF9" w:rsidRDefault="00952AF9" w:rsidP="00DB51CB">
            <w:pPr>
              <w:pStyle w:val="BPOSTableTitle"/>
              <w:rPr>
                <w:sz w:val="16"/>
                <w:szCs w:val="16"/>
              </w:rPr>
            </w:pPr>
          </w:p>
        </w:tc>
        <w:tc>
          <w:tcPr>
            <w:tcW w:w="1800" w:type="dxa"/>
            <w:tcBorders>
              <w:top w:val="nil"/>
              <w:left w:val="nil"/>
              <w:bottom w:val="nil"/>
              <w:right w:val="nil"/>
            </w:tcBorders>
            <w:shd w:val="clear" w:color="auto" w:fill="auto"/>
          </w:tcPr>
          <w:p w14:paraId="70BD3136" w14:textId="77777777" w:rsidR="00952AF9" w:rsidRPr="00952AF9" w:rsidRDefault="00952AF9" w:rsidP="00DB51CB">
            <w:pPr>
              <w:pStyle w:val="BPOSTableTitle"/>
              <w:rPr>
                <w:sz w:val="16"/>
                <w:szCs w:val="16"/>
              </w:rPr>
            </w:pPr>
          </w:p>
        </w:tc>
        <w:tc>
          <w:tcPr>
            <w:tcW w:w="5756" w:type="dxa"/>
            <w:gridSpan w:val="3"/>
            <w:tcBorders>
              <w:left w:val="nil"/>
            </w:tcBorders>
            <w:shd w:val="clear" w:color="auto" w:fill="D9D9D9"/>
          </w:tcPr>
          <w:p w14:paraId="2515E6FF" w14:textId="77777777" w:rsidR="00952AF9" w:rsidRPr="00952AF9" w:rsidRDefault="00952AF9" w:rsidP="00DB51CB">
            <w:pPr>
              <w:pStyle w:val="BPOSTableTitle"/>
              <w:jc w:val="center"/>
              <w:rPr>
                <w:sz w:val="16"/>
                <w:szCs w:val="16"/>
              </w:rPr>
            </w:pPr>
            <w:r w:rsidRPr="00952AF9">
              <w:rPr>
                <w:sz w:val="16"/>
                <w:szCs w:val="16"/>
              </w:rPr>
              <w:t>Predicted Lync Front End CPU Loading</w:t>
            </w:r>
          </w:p>
        </w:tc>
      </w:tr>
      <w:tr w:rsidR="00952AF9" w:rsidRPr="00952AF9" w14:paraId="23B2117F" w14:textId="77777777" w:rsidTr="00741550">
        <w:trPr>
          <w:cantSplit/>
          <w:trHeight w:val="96"/>
        </w:trPr>
        <w:tc>
          <w:tcPr>
            <w:tcW w:w="1976" w:type="dxa"/>
            <w:tcBorders>
              <w:top w:val="nil"/>
            </w:tcBorders>
            <w:shd w:val="clear" w:color="auto" w:fill="000000" w:themeFill="text1"/>
            <w:vAlign w:val="center"/>
          </w:tcPr>
          <w:p w14:paraId="6E9C3E95" w14:textId="77777777" w:rsidR="00952AF9" w:rsidRPr="005A55FE" w:rsidRDefault="00952AF9" w:rsidP="009141CB">
            <w:pPr>
              <w:pStyle w:val="BPOSTableText"/>
            </w:pPr>
            <w:r w:rsidRPr="005A55FE">
              <w:t>Recommendations</w:t>
            </w:r>
          </w:p>
        </w:tc>
        <w:tc>
          <w:tcPr>
            <w:tcW w:w="1800" w:type="dxa"/>
            <w:tcBorders>
              <w:top w:val="nil"/>
            </w:tcBorders>
            <w:shd w:val="clear" w:color="auto" w:fill="000000" w:themeFill="text1"/>
            <w:vAlign w:val="center"/>
          </w:tcPr>
          <w:p w14:paraId="7B19D994" w14:textId="77777777" w:rsidR="00952AF9" w:rsidRPr="00952AF9" w:rsidRDefault="00952AF9" w:rsidP="00FA5601">
            <w:pPr>
              <w:pStyle w:val="TableText3"/>
            </w:pPr>
            <w:r w:rsidRPr="00952AF9">
              <w:t>Servers</w:t>
            </w:r>
          </w:p>
        </w:tc>
        <w:tc>
          <w:tcPr>
            <w:tcW w:w="1980" w:type="dxa"/>
            <w:shd w:val="clear" w:color="auto" w:fill="000000" w:themeFill="text1"/>
            <w:vAlign w:val="center"/>
          </w:tcPr>
          <w:p w14:paraId="29BD01EC" w14:textId="77777777" w:rsidR="00952AF9" w:rsidRPr="00952AF9" w:rsidRDefault="00952AF9" w:rsidP="00FA5601">
            <w:pPr>
              <w:pStyle w:val="TableText3"/>
            </w:pPr>
            <w:r w:rsidRPr="00952AF9">
              <w:t>IM/P</w:t>
            </w:r>
          </w:p>
        </w:tc>
        <w:tc>
          <w:tcPr>
            <w:tcW w:w="1890" w:type="dxa"/>
            <w:shd w:val="clear" w:color="auto" w:fill="000000" w:themeFill="text1"/>
            <w:vAlign w:val="center"/>
          </w:tcPr>
          <w:p w14:paraId="52FF77A6" w14:textId="77777777" w:rsidR="00952AF9" w:rsidRPr="00952AF9" w:rsidRDefault="00952AF9" w:rsidP="00FA5601">
            <w:pPr>
              <w:pStyle w:val="TableText3"/>
            </w:pPr>
            <w:r w:rsidRPr="00952AF9">
              <w:t>IM/P and Conferencing</w:t>
            </w:r>
          </w:p>
        </w:tc>
        <w:tc>
          <w:tcPr>
            <w:tcW w:w="1886" w:type="dxa"/>
            <w:shd w:val="clear" w:color="auto" w:fill="000000" w:themeFill="text1"/>
            <w:vAlign w:val="center"/>
          </w:tcPr>
          <w:p w14:paraId="2D9E0EFF" w14:textId="77777777" w:rsidR="00952AF9" w:rsidRPr="00952AF9" w:rsidRDefault="00952AF9" w:rsidP="00FA5601">
            <w:pPr>
              <w:pStyle w:val="TableText3"/>
            </w:pPr>
            <w:r w:rsidRPr="00952AF9">
              <w:t>IM/P, Conferencing, and Enterprise Voice</w:t>
            </w:r>
          </w:p>
        </w:tc>
      </w:tr>
      <w:tr w:rsidR="00952AF9" w:rsidRPr="00952AF9" w14:paraId="6641082E" w14:textId="77777777" w:rsidTr="00DB51CB">
        <w:trPr>
          <w:cantSplit/>
          <w:trHeight w:val="96"/>
        </w:trPr>
        <w:tc>
          <w:tcPr>
            <w:tcW w:w="1976" w:type="dxa"/>
            <w:vAlign w:val="center"/>
          </w:tcPr>
          <w:p w14:paraId="01560C35" w14:textId="77777777" w:rsidR="00952AF9" w:rsidRPr="005A55FE" w:rsidRDefault="00952AF9" w:rsidP="009141CB">
            <w:pPr>
              <w:pStyle w:val="BPOSTableText"/>
            </w:pPr>
            <w:r w:rsidRPr="005A55FE">
              <w:t>Front End Servers</w:t>
            </w:r>
          </w:p>
        </w:tc>
        <w:tc>
          <w:tcPr>
            <w:tcW w:w="1800" w:type="dxa"/>
            <w:shd w:val="clear" w:color="auto" w:fill="auto"/>
            <w:vAlign w:val="center"/>
          </w:tcPr>
          <w:p w14:paraId="5D1F0347" w14:textId="3436BEC2" w:rsidR="00952AF9" w:rsidRPr="00952AF9" w:rsidRDefault="00A94FC6" w:rsidP="00FA5601">
            <w:pPr>
              <w:pStyle w:val="TableText3"/>
            </w:pPr>
            <w:r>
              <w:t>5</w:t>
            </w:r>
          </w:p>
        </w:tc>
        <w:tc>
          <w:tcPr>
            <w:tcW w:w="1980" w:type="dxa"/>
            <w:shd w:val="clear" w:color="auto" w:fill="auto"/>
            <w:vAlign w:val="center"/>
          </w:tcPr>
          <w:p w14:paraId="09CD9337" w14:textId="51ADC0D7" w:rsidR="00952AF9" w:rsidRPr="00952AF9" w:rsidRDefault="00A94FC6" w:rsidP="00FA5601">
            <w:pPr>
              <w:pStyle w:val="TableText3"/>
            </w:pPr>
            <w:r>
              <w:t>67%</w:t>
            </w:r>
          </w:p>
        </w:tc>
        <w:tc>
          <w:tcPr>
            <w:tcW w:w="1890" w:type="dxa"/>
            <w:shd w:val="clear" w:color="auto" w:fill="auto"/>
            <w:vAlign w:val="center"/>
          </w:tcPr>
          <w:p w14:paraId="2E954A72" w14:textId="11CBD159" w:rsidR="00952AF9" w:rsidRPr="00952AF9" w:rsidRDefault="00A94FC6" w:rsidP="00FA5601">
            <w:pPr>
              <w:pStyle w:val="TableText3"/>
            </w:pPr>
            <w:r>
              <w:t>6%</w:t>
            </w:r>
          </w:p>
        </w:tc>
        <w:tc>
          <w:tcPr>
            <w:tcW w:w="1886" w:type="dxa"/>
            <w:vAlign w:val="center"/>
          </w:tcPr>
          <w:p w14:paraId="3055CA5C" w14:textId="532B039F" w:rsidR="00952AF9" w:rsidRPr="00952AF9" w:rsidRDefault="00A94FC6" w:rsidP="00FA5601">
            <w:pPr>
              <w:pStyle w:val="TableText3"/>
            </w:pPr>
            <w:r>
              <w:t>33%</w:t>
            </w:r>
          </w:p>
        </w:tc>
      </w:tr>
      <w:tr w:rsidR="00952AF9" w:rsidRPr="00952AF9" w14:paraId="5C6B41D0" w14:textId="77777777" w:rsidTr="00DB51CB">
        <w:trPr>
          <w:cantSplit/>
          <w:trHeight w:val="96"/>
        </w:trPr>
        <w:tc>
          <w:tcPr>
            <w:tcW w:w="1976" w:type="dxa"/>
            <w:vAlign w:val="center"/>
          </w:tcPr>
          <w:p w14:paraId="3BC9D4A9" w14:textId="48F01C8E" w:rsidR="00C6635E" w:rsidRPr="005A55FE" w:rsidRDefault="00C6635E" w:rsidP="009141CB">
            <w:pPr>
              <w:pStyle w:val="BPOSTableText"/>
            </w:pPr>
            <w:r w:rsidRPr="005A55FE">
              <w:t>Edge Servers</w:t>
            </w:r>
          </w:p>
          <w:p w14:paraId="67E3C7F7" w14:textId="11992915" w:rsidR="00952AF9" w:rsidRPr="005A55FE" w:rsidRDefault="00952AF9" w:rsidP="009141CB">
            <w:pPr>
              <w:pStyle w:val="BPOSTableText"/>
            </w:pPr>
            <w:r w:rsidRPr="005A55FE">
              <w:t>(based on 30% external)</w:t>
            </w:r>
          </w:p>
        </w:tc>
        <w:tc>
          <w:tcPr>
            <w:tcW w:w="1800" w:type="dxa"/>
            <w:shd w:val="clear" w:color="auto" w:fill="auto"/>
            <w:vAlign w:val="center"/>
          </w:tcPr>
          <w:p w14:paraId="287B4738" w14:textId="3340E3B5" w:rsidR="00952AF9" w:rsidRPr="00952AF9" w:rsidRDefault="00A94FC6" w:rsidP="00FA5601">
            <w:pPr>
              <w:pStyle w:val="TableText3"/>
            </w:pPr>
            <w:r>
              <w:t>1</w:t>
            </w:r>
          </w:p>
        </w:tc>
        <w:tc>
          <w:tcPr>
            <w:tcW w:w="1980" w:type="dxa"/>
            <w:shd w:val="clear" w:color="auto" w:fill="auto"/>
            <w:vAlign w:val="center"/>
          </w:tcPr>
          <w:p w14:paraId="1C67E5D2" w14:textId="77777777" w:rsidR="00952AF9" w:rsidRPr="00952AF9" w:rsidRDefault="00952AF9" w:rsidP="00FA5601">
            <w:pPr>
              <w:pStyle w:val="TableText3"/>
            </w:pPr>
          </w:p>
        </w:tc>
        <w:tc>
          <w:tcPr>
            <w:tcW w:w="1890" w:type="dxa"/>
            <w:shd w:val="clear" w:color="auto" w:fill="auto"/>
            <w:vAlign w:val="center"/>
          </w:tcPr>
          <w:p w14:paraId="58E85EC9" w14:textId="77777777" w:rsidR="00952AF9" w:rsidRPr="00952AF9" w:rsidRDefault="00952AF9" w:rsidP="00FA5601">
            <w:pPr>
              <w:pStyle w:val="TableText3"/>
            </w:pPr>
          </w:p>
        </w:tc>
        <w:tc>
          <w:tcPr>
            <w:tcW w:w="1886" w:type="dxa"/>
            <w:vAlign w:val="center"/>
          </w:tcPr>
          <w:p w14:paraId="65893962" w14:textId="77777777" w:rsidR="00952AF9" w:rsidRPr="00952AF9" w:rsidRDefault="00952AF9" w:rsidP="00FA5601">
            <w:pPr>
              <w:pStyle w:val="TableText3"/>
            </w:pPr>
          </w:p>
        </w:tc>
      </w:tr>
      <w:tr w:rsidR="00952AF9" w:rsidRPr="00952AF9" w14:paraId="7462B83B" w14:textId="77777777" w:rsidTr="00DB51CB">
        <w:trPr>
          <w:cantSplit/>
          <w:trHeight w:val="96"/>
        </w:trPr>
        <w:tc>
          <w:tcPr>
            <w:tcW w:w="1976" w:type="dxa"/>
            <w:vAlign w:val="center"/>
          </w:tcPr>
          <w:p w14:paraId="19C8A0E8" w14:textId="77777777" w:rsidR="00952AF9" w:rsidRPr="005A55FE" w:rsidRDefault="00952AF9" w:rsidP="009141CB">
            <w:pPr>
              <w:pStyle w:val="BPOSTableText"/>
            </w:pPr>
            <w:r w:rsidRPr="005A55FE">
              <w:t>Archiving/CDR/QoE services Store</w:t>
            </w:r>
          </w:p>
        </w:tc>
        <w:tc>
          <w:tcPr>
            <w:tcW w:w="1800" w:type="dxa"/>
            <w:shd w:val="clear" w:color="auto" w:fill="auto"/>
            <w:vAlign w:val="center"/>
          </w:tcPr>
          <w:p w14:paraId="40D19DAD" w14:textId="5B6C5851" w:rsidR="00952AF9" w:rsidRPr="00952AF9" w:rsidRDefault="00A94FC6" w:rsidP="00FA5601">
            <w:pPr>
              <w:pStyle w:val="TableText3"/>
            </w:pPr>
            <w:r>
              <w:t>1</w:t>
            </w:r>
          </w:p>
        </w:tc>
        <w:tc>
          <w:tcPr>
            <w:tcW w:w="1980" w:type="dxa"/>
            <w:shd w:val="clear" w:color="auto" w:fill="auto"/>
            <w:vAlign w:val="center"/>
          </w:tcPr>
          <w:p w14:paraId="449AD4EF" w14:textId="77777777" w:rsidR="00952AF9" w:rsidRPr="00952AF9" w:rsidRDefault="00952AF9" w:rsidP="00FA5601">
            <w:pPr>
              <w:pStyle w:val="TableText3"/>
            </w:pPr>
          </w:p>
        </w:tc>
        <w:tc>
          <w:tcPr>
            <w:tcW w:w="1890" w:type="dxa"/>
            <w:shd w:val="clear" w:color="auto" w:fill="auto"/>
            <w:vAlign w:val="center"/>
          </w:tcPr>
          <w:p w14:paraId="02E79B90" w14:textId="77777777" w:rsidR="00952AF9" w:rsidRPr="00952AF9" w:rsidRDefault="00952AF9" w:rsidP="00FA5601">
            <w:pPr>
              <w:pStyle w:val="TableText3"/>
            </w:pPr>
          </w:p>
        </w:tc>
        <w:tc>
          <w:tcPr>
            <w:tcW w:w="1886" w:type="dxa"/>
            <w:vAlign w:val="center"/>
          </w:tcPr>
          <w:p w14:paraId="0A478269" w14:textId="77777777" w:rsidR="00952AF9" w:rsidRPr="00952AF9" w:rsidRDefault="00952AF9" w:rsidP="00FA5601">
            <w:pPr>
              <w:pStyle w:val="TableText3"/>
            </w:pPr>
          </w:p>
        </w:tc>
      </w:tr>
      <w:tr w:rsidR="00952AF9" w:rsidRPr="00952AF9" w14:paraId="5C0AF8C7" w14:textId="77777777" w:rsidTr="00DB51CB">
        <w:trPr>
          <w:cantSplit/>
          <w:trHeight w:val="96"/>
        </w:trPr>
        <w:tc>
          <w:tcPr>
            <w:tcW w:w="1976" w:type="dxa"/>
            <w:vAlign w:val="center"/>
          </w:tcPr>
          <w:p w14:paraId="0A42A836" w14:textId="77777777" w:rsidR="00952AF9" w:rsidRPr="005A55FE" w:rsidRDefault="00952AF9" w:rsidP="009141CB">
            <w:pPr>
              <w:pStyle w:val="BPOSTableText"/>
            </w:pPr>
            <w:r w:rsidRPr="005A55FE">
              <w:t>Back End Servers</w:t>
            </w:r>
          </w:p>
        </w:tc>
        <w:tc>
          <w:tcPr>
            <w:tcW w:w="1800" w:type="dxa"/>
            <w:shd w:val="clear" w:color="auto" w:fill="auto"/>
            <w:vAlign w:val="center"/>
          </w:tcPr>
          <w:p w14:paraId="3A3BE2D4" w14:textId="6684F2CA" w:rsidR="00952AF9" w:rsidRPr="00952AF9" w:rsidRDefault="00A94FC6" w:rsidP="00FA5601">
            <w:pPr>
              <w:pStyle w:val="TableText3"/>
            </w:pPr>
            <w:r>
              <w:t>1</w:t>
            </w:r>
          </w:p>
        </w:tc>
        <w:tc>
          <w:tcPr>
            <w:tcW w:w="1980" w:type="dxa"/>
            <w:shd w:val="clear" w:color="auto" w:fill="auto"/>
            <w:vAlign w:val="center"/>
          </w:tcPr>
          <w:p w14:paraId="2679B63C" w14:textId="77777777" w:rsidR="00952AF9" w:rsidRPr="00952AF9" w:rsidRDefault="00952AF9" w:rsidP="00FA5601">
            <w:pPr>
              <w:pStyle w:val="TableText3"/>
            </w:pPr>
          </w:p>
        </w:tc>
        <w:tc>
          <w:tcPr>
            <w:tcW w:w="1890" w:type="dxa"/>
            <w:shd w:val="clear" w:color="auto" w:fill="auto"/>
            <w:vAlign w:val="center"/>
          </w:tcPr>
          <w:p w14:paraId="2650DFC2" w14:textId="77777777" w:rsidR="00952AF9" w:rsidRPr="00952AF9" w:rsidRDefault="00952AF9" w:rsidP="00FA5601">
            <w:pPr>
              <w:pStyle w:val="TableText3"/>
            </w:pPr>
          </w:p>
        </w:tc>
        <w:tc>
          <w:tcPr>
            <w:tcW w:w="1886" w:type="dxa"/>
            <w:vAlign w:val="center"/>
          </w:tcPr>
          <w:p w14:paraId="07A4E5A7" w14:textId="77777777" w:rsidR="00952AF9" w:rsidRPr="00952AF9" w:rsidRDefault="00952AF9" w:rsidP="00FA5601">
            <w:pPr>
              <w:pStyle w:val="TableText3"/>
            </w:pPr>
          </w:p>
        </w:tc>
      </w:tr>
      <w:tr w:rsidR="00952AF9" w:rsidRPr="00952AF9" w14:paraId="2EEBAAF9" w14:textId="77777777" w:rsidTr="00DB51CB">
        <w:trPr>
          <w:cantSplit/>
          <w:trHeight w:val="96"/>
        </w:trPr>
        <w:tc>
          <w:tcPr>
            <w:tcW w:w="1976" w:type="dxa"/>
            <w:vAlign w:val="center"/>
          </w:tcPr>
          <w:p w14:paraId="2BF6E494" w14:textId="77777777" w:rsidR="00952AF9" w:rsidRPr="005A55FE" w:rsidRDefault="00952AF9" w:rsidP="009141CB">
            <w:pPr>
              <w:pStyle w:val="BPOSTableText"/>
            </w:pPr>
            <w:r w:rsidRPr="005A55FE">
              <w:t>Total</w:t>
            </w:r>
          </w:p>
        </w:tc>
        <w:tc>
          <w:tcPr>
            <w:tcW w:w="1800" w:type="dxa"/>
            <w:shd w:val="clear" w:color="auto" w:fill="auto"/>
            <w:vAlign w:val="center"/>
          </w:tcPr>
          <w:p w14:paraId="39ABC607" w14:textId="156327A5" w:rsidR="00952AF9" w:rsidRPr="00952AF9" w:rsidRDefault="00A94FC6" w:rsidP="00FA5601">
            <w:pPr>
              <w:pStyle w:val="TableText3"/>
            </w:pPr>
            <w:r>
              <w:t>7</w:t>
            </w:r>
          </w:p>
        </w:tc>
        <w:tc>
          <w:tcPr>
            <w:tcW w:w="1980" w:type="dxa"/>
            <w:shd w:val="clear" w:color="auto" w:fill="auto"/>
            <w:vAlign w:val="center"/>
          </w:tcPr>
          <w:p w14:paraId="0DD8C03B" w14:textId="77777777" w:rsidR="00952AF9" w:rsidRPr="00952AF9" w:rsidRDefault="00952AF9" w:rsidP="00FA5601">
            <w:pPr>
              <w:pStyle w:val="TableText3"/>
            </w:pPr>
          </w:p>
        </w:tc>
        <w:tc>
          <w:tcPr>
            <w:tcW w:w="1890" w:type="dxa"/>
            <w:shd w:val="clear" w:color="auto" w:fill="auto"/>
            <w:vAlign w:val="center"/>
          </w:tcPr>
          <w:p w14:paraId="4F534810" w14:textId="77777777" w:rsidR="00952AF9" w:rsidRPr="00952AF9" w:rsidRDefault="00952AF9" w:rsidP="00FA5601">
            <w:pPr>
              <w:pStyle w:val="TableText3"/>
            </w:pPr>
          </w:p>
        </w:tc>
        <w:tc>
          <w:tcPr>
            <w:tcW w:w="1886" w:type="dxa"/>
            <w:vAlign w:val="center"/>
          </w:tcPr>
          <w:p w14:paraId="4900633B" w14:textId="77777777" w:rsidR="00952AF9" w:rsidRPr="00952AF9" w:rsidRDefault="00952AF9" w:rsidP="00FA5601">
            <w:pPr>
              <w:pStyle w:val="TableText3"/>
            </w:pPr>
          </w:p>
        </w:tc>
      </w:tr>
    </w:tbl>
    <w:p w14:paraId="2CD623B5" w14:textId="196F5D81" w:rsidR="000B5E30" w:rsidRDefault="000B5E30" w:rsidP="007545AD">
      <w:pPr>
        <w:spacing w:before="0" w:after="0" w:line="240" w:lineRule="auto"/>
      </w:pPr>
    </w:p>
    <w:p w14:paraId="5C754383" w14:textId="755D0216" w:rsidR="001D2049" w:rsidRPr="00B909E2" w:rsidRDefault="00B909E2" w:rsidP="00F046CD">
      <w:pPr>
        <w:keepNext/>
        <w:spacing w:before="0" w:after="0" w:line="240" w:lineRule="auto"/>
        <w:rPr>
          <w:b/>
        </w:rPr>
      </w:pPr>
      <w:proofErr w:type="spellStart"/>
      <w:r w:rsidRPr="00B909E2">
        <w:rPr>
          <w:b/>
        </w:rPr>
        <w:t>Aditional</w:t>
      </w:r>
      <w:proofErr w:type="spellEnd"/>
      <w:r w:rsidRPr="00B909E2">
        <w:rPr>
          <w:b/>
        </w:rPr>
        <w:t xml:space="preserve"> considerations for Edge Server deployment in a Lync Hybrid Split Domain</w:t>
      </w:r>
      <w:r w:rsidR="00FE3DDC">
        <w:rPr>
          <w:b/>
        </w:rPr>
        <w:t xml:space="preserve"> </w:t>
      </w:r>
      <w:r w:rsidRPr="00B909E2">
        <w:rPr>
          <w:b/>
        </w:rPr>
        <w:t>Configuration</w:t>
      </w:r>
      <w:r>
        <w:rPr>
          <w:b/>
        </w:rPr>
        <w:t xml:space="preserve"> </w:t>
      </w:r>
    </w:p>
    <w:p w14:paraId="6F7CBA11" w14:textId="156081EB" w:rsidR="001D2049" w:rsidRDefault="001D2049" w:rsidP="00784F5E">
      <w:pPr>
        <w:pStyle w:val="Heading1"/>
      </w:pPr>
      <w:bookmarkStart w:id="27" w:name="_Appendix_C:_Lync"/>
      <w:bookmarkStart w:id="28" w:name="_Toc363467872"/>
      <w:bookmarkEnd w:id="27"/>
      <w:r>
        <w:lastRenderedPageBreak/>
        <w:t>Appendix C: Lync Server Branch Site Resilience Options</w:t>
      </w:r>
      <w:bookmarkEnd w:id="28"/>
    </w:p>
    <w:p w14:paraId="58B1E2DD" w14:textId="4E679064" w:rsidR="005E7A81" w:rsidRDefault="005E7A81" w:rsidP="001D2049">
      <w:pPr>
        <w:pStyle w:val="BPOSNormal"/>
      </w:pPr>
      <w:r w:rsidRPr="005E7A81">
        <w:t>Branch Site users get most of their Lync Server 201</w:t>
      </w:r>
      <w:r>
        <w:t>3</w:t>
      </w:r>
      <w:r w:rsidRPr="005E7A81">
        <w:t xml:space="preserve"> functionality from the server or servers at a Central Site.</w:t>
      </w:r>
      <w:r w:rsidR="00FE3DDC">
        <w:t xml:space="preserve"> </w:t>
      </w:r>
      <w:r w:rsidRPr="005E7A81">
        <w:t>Each branch site is associated with exactly one Central Site.</w:t>
      </w:r>
      <w:r w:rsidR="00FE3DDC">
        <w:t xml:space="preserve"> </w:t>
      </w:r>
      <w:r w:rsidRPr="005E7A81">
        <w:t>To provide calls to and from the public switched telephone network (PSTN), a branch site might rely on trunks terminated in the Central Site, or might contain local connections to the PSTN or a PBX.</w:t>
      </w:r>
    </w:p>
    <w:p w14:paraId="2510FF4A" w14:textId="77777777" w:rsidR="005E7A81" w:rsidRDefault="005E7A81" w:rsidP="001D2049">
      <w:pPr>
        <w:pStyle w:val="BPOSNormal"/>
      </w:pPr>
    </w:p>
    <w:p w14:paraId="181E70CF" w14:textId="08E7C491" w:rsidR="005E7A81" w:rsidRDefault="005E7A81" w:rsidP="001D2049">
      <w:pPr>
        <w:pStyle w:val="BPOSNormal"/>
      </w:pPr>
      <w:r w:rsidRPr="005E7A81">
        <w:t>If the branch site relies solely on trunks terminated in the Central Site, the only options for voice resiliency are to provide redundant network connections to the Central Site, either by replicating the wide area connection on the organization’s private network or by providing an Internet connection to the branch and using Lync Edge Services as a backup path in the case of private network failure.</w:t>
      </w:r>
      <w:r w:rsidR="00FE3DDC">
        <w:t xml:space="preserve"> </w:t>
      </w:r>
      <w:r w:rsidRPr="005E7A81">
        <w:t>The Internet connection could take advantage of LTE or other 4G wireless technology to provide physical connection diversity.</w:t>
      </w:r>
    </w:p>
    <w:p w14:paraId="253FB1F7" w14:textId="77777777" w:rsidR="005E7A81" w:rsidRDefault="005E7A81" w:rsidP="001D2049">
      <w:pPr>
        <w:pStyle w:val="BPOSNormal"/>
      </w:pPr>
    </w:p>
    <w:p w14:paraId="179B28B3" w14:textId="6B8A3B72" w:rsidR="005E7A81" w:rsidRDefault="005E7A81" w:rsidP="001D2049">
      <w:pPr>
        <w:pStyle w:val="BPOSNormal"/>
      </w:pPr>
      <w:r w:rsidRPr="005E7A81">
        <w:t xml:space="preserve">If the branch site contains local connections to the PSTN or a PBX, voice resiliency may be provided via the deployment of local equipment as described in </w:t>
      </w:r>
      <w:r w:rsidRPr="00F046CD">
        <w:t>Planning for Branch Site Voice Resiliency</w:t>
      </w:r>
      <w:r w:rsidR="00F046CD">
        <w:t xml:space="preserve"> at </w:t>
      </w:r>
      <w:hyperlink r:id="rId70" w:history="1">
        <w:r w:rsidR="00F046CD" w:rsidRPr="00F046CD">
          <w:rPr>
            <w:rStyle w:val="Hyperlink"/>
          </w:rPr>
          <w:t>http://go.microsoft.com/fwlink/p/?LinkId=313582</w:t>
        </w:r>
      </w:hyperlink>
      <w:r w:rsidRPr="005E7A81">
        <w:t>.</w:t>
      </w:r>
      <w:r w:rsidR="00FE3DDC">
        <w:t xml:space="preserve"> </w:t>
      </w:r>
      <w:r w:rsidRPr="005E7A81">
        <w:t>Two primary options are provided:</w:t>
      </w:r>
    </w:p>
    <w:p w14:paraId="3A184AB3" w14:textId="77777777" w:rsidR="005E7A81" w:rsidRDefault="005E7A81" w:rsidP="001D2049">
      <w:pPr>
        <w:pStyle w:val="BPOSNormal"/>
      </w:pPr>
    </w:p>
    <w:p w14:paraId="50F6892C" w14:textId="7BBDF109" w:rsidR="005E7A81" w:rsidRDefault="005E7A81" w:rsidP="002D2142">
      <w:pPr>
        <w:pStyle w:val="BPOSNormal"/>
        <w:numPr>
          <w:ilvl w:val="0"/>
          <w:numId w:val="38"/>
        </w:numPr>
      </w:pPr>
      <w:r w:rsidRPr="005E7A81">
        <w:t>One or more Survivable Branch Appliances.</w:t>
      </w:r>
      <w:r w:rsidR="00FE3DDC">
        <w:t xml:space="preserve"> </w:t>
      </w:r>
      <w:r w:rsidRPr="005E7A81">
        <w:t>Survivable Branch Appliances (SBAs) contain both industry standard server hardware (running Microsoft Lync Server Registrar and Mediation Server software) and a PSTN gateway.</w:t>
      </w:r>
      <w:r w:rsidR="00FE3DDC">
        <w:t xml:space="preserve"> </w:t>
      </w:r>
      <w:r w:rsidRPr="005E7A81">
        <w:t>SBAs are purpose built as Lync appliances, and provide a continuous PSTN connection in the event of WAN failure, and do not require local IT support.</w:t>
      </w:r>
    </w:p>
    <w:p w14:paraId="4F1EE3DC" w14:textId="24B90079" w:rsidR="005E7A81" w:rsidRDefault="005E7A81" w:rsidP="002D2142">
      <w:pPr>
        <w:pStyle w:val="BPOSNormal"/>
        <w:numPr>
          <w:ilvl w:val="0"/>
          <w:numId w:val="38"/>
        </w:numPr>
      </w:pPr>
      <w:r w:rsidRPr="005E7A81">
        <w:t>A Survivable Branch Server.</w:t>
      </w:r>
      <w:r w:rsidR="00FE3DDC">
        <w:t xml:space="preserve"> </w:t>
      </w:r>
      <w:r w:rsidRPr="005E7A81">
        <w:t>The Survivable Branch Server (SBS) is a Windows Server running Lync Server Registrar and Mediation Server software and capable of connecting to either PSTN gateways or SIP trunks.</w:t>
      </w:r>
      <w:r w:rsidR="00FE3DDC">
        <w:t xml:space="preserve"> </w:t>
      </w:r>
      <w:r w:rsidRPr="005E7A81">
        <w:t>The SBS may be used with existing gateway hardware qualified for use with Lync, and does not require local IT support.</w:t>
      </w:r>
    </w:p>
    <w:p w14:paraId="591A653B" w14:textId="77777777" w:rsidR="005E7A81" w:rsidRDefault="005E7A81" w:rsidP="005E7A81">
      <w:pPr>
        <w:pStyle w:val="BPOSNormal"/>
      </w:pPr>
    </w:p>
    <w:p w14:paraId="271D8593" w14:textId="1D109790" w:rsidR="005E7A81" w:rsidRDefault="005E7A81" w:rsidP="005E7A81">
      <w:pPr>
        <w:pStyle w:val="BPOSNormal"/>
      </w:pPr>
      <w:r w:rsidRPr="005E7A81">
        <w:t>The primary consideration for choosing between an SBA and an SBS is whether existing gateway hardware will be re-used.</w:t>
      </w:r>
      <w:r w:rsidR="00FE3DDC">
        <w:t xml:space="preserve"> </w:t>
      </w:r>
      <w:r w:rsidRPr="005E7A81">
        <w:t>For planning purposes, each SBA is assumed to support up to 1</w:t>
      </w:r>
      <w:r>
        <w:t>,</w:t>
      </w:r>
      <w:r w:rsidRPr="005E7A81">
        <w:t>000 users; each SBS is assumed</w:t>
      </w:r>
      <w:r w:rsidR="00F34B3E">
        <w:t xml:space="preserve"> to support up to 2</w:t>
      </w:r>
      <w:r>
        <w:t>,</w:t>
      </w:r>
      <w:r w:rsidRPr="005E7A81">
        <w:t>000 users.</w:t>
      </w:r>
      <w:r w:rsidR="00FE3DDC">
        <w:t xml:space="preserve"> </w:t>
      </w:r>
      <w:r w:rsidRPr="005E7A81">
        <w:t>Gateway sizing should be done based on voice traffic patterns.</w:t>
      </w:r>
    </w:p>
    <w:p w14:paraId="2A92CB34" w14:textId="6FBEF631" w:rsidR="001D2049" w:rsidRDefault="001D2049">
      <w:pPr>
        <w:spacing w:before="0" w:after="0" w:line="240" w:lineRule="auto"/>
      </w:pPr>
      <w:r>
        <w:br w:type="page"/>
      </w:r>
    </w:p>
    <w:p w14:paraId="2672154B" w14:textId="2F57FE18" w:rsidR="001D2049" w:rsidRDefault="008A7FFE" w:rsidP="00784F5E">
      <w:pPr>
        <w:pStyle w:val="Heading1"/>
      </w:pPr>
      <w:bookmarkStart w:id="29" w:name="_Toc363467873"/>
      <w:r>
        <w:lastRenderedPageBreak/>
        <w:t xml:space="preserve">Appendix D: </w:t>
      </w:r>
      <w:r w:rsidR="001D2049">
        <w:t>Useful Links</w:t>
      </w:r>
      <w:bookmarkEnd w:id="29"/>
    </w:p>
    <w:p w14:paraId="01A79912" w14:textId="722CAEB0" w:rsidR="001D2049" w:rsidRDefault="001D2049" w:rsidP="001D2049">
      <w:pPr>
        <w:pStyle w:val="BPOSNormal"/>
      </w:pPr>
    </w:p>
    <w:p w14:paraId="0BF7AA78" w14:textId="7C77BD15" w:rsidR="009C0A66" w:rsidRDefault="00ED6FA6" w:rsidP="00C4056F">
      <w:pPr>
        <w:pStyle w:val="ListParagraph"/>
        <w:numPr>
          <w:ilvl w:val="0"/>
          <w:numId w:val="34"/>
        </w:numPr>
      </w:pPr>
      <w:r w:rsidRPr="00C4056F">
        <w:t>Client Interoperability in Lync 2013</w:t>
      </w:r>
      <w:r w:rsidR="00C4056F">
        <w:t xml:space="preserve"> at </w:t>
      </w:r>
      <w:hyperlink r:id="rId71" w:history="1">
        <w:r w:rsidR="00C4056F" w:rsidRPr="00C4056F">
          <w:rPr>
            <w:rStyle w:val="Hyperlink"/>
          </w:rPr>
          <w:t>http://go.microsoft.com/fwlink/p/?LinkId=313585</w:t>
        </w:r>
      </w:hyperlink>
    </w:p>
    <w:p w14:paraId="6548B8A6" w14:textId="3E84AD8D" w:rsidR="0040743F" w:rsidRPr="00E62F08" w:rsidRDefault="0040743F" w:rsidP="00E0517A">
      <w:pPr>
        <w:pStyle w:val="ListParagraph"/>
        <w:numPr>
          <w:ilvl w:val="0"/>
          <w:numId w:val="34"/>
        </w:numPr>
        <w:rPr>
          <w:rStyle w:val="Hyperlink"/>
          <w:color w:val="auto"/>
          <w:u w:val="none"/>
        </w:rPr>
      </w:pPr>
      <w:r w:rsidRPr="00E0517A">
        <w:t>Lync Online client comparison tables</w:t>
      </w:r>
      <w:r w:rsidR="00E0517A">
        <w:t xml:space="preserve"> at </w:t>
      </w:r>
      <w:hyperlink r:id="rId72" w:history="1">
        <w:r w:rsidR="00E0517A" w:rsidRPr="00E0517A">
          <w:rPr>
            <w:rStyle w:val="Hyperlink"/>
          </w:rPr>
          <w:t>http://go.microsoft.com/fwlink/p/?LinkId=313595</w:t>
        </w:r>
      </w:hyperlink>
    </w:p>
    <w:p w14:paraId="43E5AF4E" w14:textId="2F7DA154" w:rsidR="00E62F08" w:rsidRDefault="0080098C" w:rsidP="0080098C">
      <w:pPr>
        <w:pStyle w:val="ListParagraph"/>
        <w:numPr>
          <w:ilvl w:val="0"/>
          <w:numId w:val="34"/>
        </w:numPr>
      </w:pPr>
      <w:r>
        <w:t xml:space="preserve">Planning Directory Synchronization at </w:t>
      </w:r>
      <w:hyperlink r:id="rId73" w:history="1">
        <w:r w:rsidRPr="0080098C">
          <w:rPr>
            <w:rStyle w:val="Hyperlink"/>
          </w:rPr>
          <w:t>http://go.microsoft.com/fwlink/p/?LinkId=313596</w:t>
        </w:r>
      </w:hyperlink>
    </w:p>
    <w:p w14:paraId="2DD5C618" w14:textId="0E0100F3" w:rsidR="00E62F08" w:rsidRDefault="00E62F08" w:rsidP="0080098C">
      <w:pPr>
        <w:pStyle w:val="ListParagraph"/>
        <w:numPr>
          <w:ilvl w:val="0"/>
          <w:numId w:val="34"/>
        </w:numPr>
      </w:pPr>
      <w:r w:rsidRPr="0080098C">
        <w:t>Directory synchronization roadmap</w:t>
      </w:r>
      <w:r w:rsidR="0080098C">
        <w:t xml:space="preserve"> at </w:t>
      </w:r>
      <w:hyperlink r:id="rId74" w:history="1">
        <w:r w:rsidR="0080098C" w:rsidRPr="0080098C">
          <w:rPr>
            <w:rStyle w:val="Hyperlink"/>
          </w:rPr>
          <w:t>http://go.microsoft.com/fwlink/p/?LinkID=254988</w:t>
        </w:r>
      </w:hyperlink>
    </w:p>
    <w:p w14:paraId="5F645C3A" w14:textId="0C9D4E9C" w:rsidR="00E62F08" w:rsidRDefault="00E62F08" w:rsidP="0080098C">
      <w:pPr>
        <w:pStyle w:val="ListParagraph"/>
        <w:numPr>
          <w:ilvl w:val="0"/>
          <w:numId w:val="34"/>
        </w:numPr>
      </w:pPr>
      <w:r w:rsidRPr="0080098C">
        <w:t>Synchronize your directories</w:t>
      </w:r>
      <w:r w:rsidR="0080098C">
        <w:t xml:space="preserve"> at </w:t>
      </w:r>
      <w:hyperlink r:id="rId75" w:history="1">
        <w:r w:rsidR="0080098C" w:rsidRPr="0080098C">
          <w:rPr>
            <w:rStyle w:val="Hyperlink"/>
          </w:rPr>
          <w:t>http://go.microsoft.com/fwlink/p/?LinkId=313597</w:t>
        </w:r>
      </w:hyperlink>
    </w:p>
    <w:p w14:paraId="19ABEB02" w14:textId="77777777" w:rsidR="00C82681" w:rsidRDefault="00C82681" w:rsidP="00C82681">
      <w:pPr>
        <w:pStyle w:val="FootnoteText"/>
        <w:rPr>
          <w:rStyle w:val="Emphasis"/>
        </w:rPr>
      </w:pPr>
      <w:bookmarkStart w:id="30" w:name="_Toc162623002"/>
      <w:bookmarkStart w:id="31" w:name="_Toc162664806"/>
      <w:bookmarkEnd w:id="30"/>
      <w:bookmarkEnd w:id="31"/>
    </w:p>
    <w:sectPr w:rsidR="00C82681" w:rsidSect="00C52B0A">
      <w:footerReference w:type="default" r:id="rId7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74112" w14:textId="77777777" w:rsidR="00774DC8" w:rsidRDefault="00774DC8">
      <w:r>
        <w:separator/>
      </w:r>
    </w:p>
    <w:p w14:paraId="526848D9" w14:textId="77777777" w:rsidR="00774DC8" w:rsidRDefault="00774DC8"/>
    <w:p w14:paraId="05BF89AC" w14:textId="77777777" w:rsidR="00774DC8" w:rsidRDefault="00774DC8"/>
  </w:endnote>
  <w:endnote w:type="continuationSeparator" w:id="0">
    <w:p w14:paraId="50F6D18C" w14:textId="77777777" w:rsidR="00774DC8" w:rsidRDefault="00774DC8">
      <w:r>
        <w:continuationSeparator/>
      </w:r>
    </w:p>
    <w:p w14:paraId="27D1C512" w14:textId="77777777" w:rsidR="00774DC8" w:rsidRDefault="00774DC8"/>
    <w:p w14:paraId="35821BE1" w14:textId="77777777" w:rsidR="00774DC8" w:rsidRDefault="00774D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w:panose1 w:val="020B0502040504020203"/>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03A3874-759C-4B97-A0C2-B2C388524972}"/>
    <w:embedBold r:id="rId2" w:fontKey="{0F2BD2C1-DD5E-4118-BB96-BF6E1F094BFB}"/>
    <w:embedItalic r:id="rId3" w:fontKey="{4A32993B-1FA5-4730-9669-A0F7E4F7C2FD}"/>
    <w:embedBoldItalic r:id="rId4" w:fontKey="{CD3A7E9E-1EDD-4A15-A169-ED4EAA3813E7}"/>
  </w:font>
  <w:font w:name="Segoe UI">
    <w:panose1 w:val="020B0502040204020203"/>
    <w:charset w:val="00"/>
    <w:family w:val="swiss"/>
    <w:pitch w:val="variable"/>
    <w:sig w:usb0="E10022FF" w:usb1="C000E47F" w:usb2="00000029" w:usb3="00000000" w:csb0="000001DF" w:csb1="00000000"/>
    <w:embedRegular r:id="rId5" w:fontKey="{198B81D2-B377-4251-9388-05391BF8FAEA}"/>
    <w:embedBold r:id="rId6" w:fontKey="{418027CA-3ED0-41A5-BFAB-80E7128AC80E}"/>
    <w:embedItalic r:id="rId7" w:fontKey="{74D5AE37-B5AF-4245-8297-034CE1CCF654}"/>
    <w:embedBoldItalic r:id="rId8" w:fontKey="{BB8593AA-B041-44F9-BB95-B96594F42221}"/>
  </w:font>
  <w:font w:name="Segoe UI Semibold">
    <w:panose1 w:val="020B0702040204020203"/>
    <w:charset w:val="00"/>
    <w:family w:val="swiss"/>
    <w:pitch w:val="variable"/>
    <w:sig w:usb0="E00002FF" w:usb1="4000A47B" w:usb2="00000001" w:usb3="00000000" w:csb0="0000019F" w:csb1="00000000"/>
    <w:embedRegular r:id="rId9" w:fontKey="{E1F61576-F48B-4CDB-A58C-FB2D771D64C2}"/>
    <w:embedBold r:id="rId10" w:fontKey="{A149C127-11C7-4242-BCDF-8C76AAFF2E3F}"/>
  </w:font>
  <w:font w:name="Segoe UI Light">
    <w:panose1 w:val="020B0502040204020203"/>
    <w:charset w:val="00"/>
    <w:family w:val="swiss"/>
    <w:pitch w:val="variable"/>
    <w:sig w:usb0="E00002FF" w:usb1="4000A47B"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ormal">
    <w:altName w:val="Arial"/>
    <w:panose1 w:val="00000000000000000000"/>
    <w:charset w:val="00"/>
    <w:family w:val="roman"/>
    <w:notTrueType/>
    <w:pitch w:val="default"/>
    <w:sig w:usb0="06079CD3" w:usb1="00009716" w:usb2="00000000" w:usb3="00000000" w:csb0="00000001" w:csb1="009E370C"/>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Light">
    <w:panose1 w:val="020B0302040504020203"/>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embedRegular r:id="rId11" w:subsetted="1" w:fontKey="{E88F11F7-1B64-42B1-B7B3-5BCFB021F2A1}"/>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Segoe Semibold">
    <w:panose1 w:val="020B0702040504020203"/>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3672"/>
      <w:docPartObj>
        <w:docPartGallery w:val="Page Numbers (Bottom of Page)"/>
        <w:docPartUnique/>
      </w:docPartObj>
    </w:sdtPr>
    <w:sdtEndPr/>
    <w:sdtContent>
      <w:p w14:paraId="51976AC0" w14:textId="3434C73B" w:rsidR="00C71445" w:rsidRDefault="00C71445">
        <w:pPr>
          <w:pStyle w:val="Footer"/>
          <w:jc w:val="right"/>
        </w:pPr>
        <w:r>
          <w:rPr>
            <w:noProof/>
          </w:rPr>
          <mc:AlternateContent>
            <mc:Choice Requires="wps">
              <w:drawing>
                <wp:anchor distT="0" distB="0" distL="114300" distR="114300" simplePos="0" relativeHeight="251662336" behindDoc="0" locked="0" layoutInCell="1" allowOverlap="1" wp14:anchorId="1C182070" wp14:editId="33E6B183">
                  <wp:simplePos x="0" y="0"/>
                  <wp:positionH relativeFrom="column">
                    <wp:posOffset>1044575</wp:posOffset>
                  </wp:positionH>
                  <wp:positionV relativeFrom="paragraph">
                    <wp:posOffset>198755</wp:posOffset>
                  </wp:positionV>
                  <wp:extent cx="4458970" cy="294640"/>
                  <wp:effectExtent l="0"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C4FE6" w14:textId="06E69D8E" w:rsidR="00C71445" w:rsidRPr="0014465F" w:rsidRDefault="00C71445" w:rsidP="00493A76">
                              <w:pPr>
                                <w:rPr>
                                  <w:szCs w:val="18"/>
                                </w:rPr>
                              </w:pPr>
                              <w:r>
                                <w:rPr>
                                  <w:sz w:val="18"/>
                                  <w:szCs w:val="18"/>
                                </w:rPr>
                                <w:t>Microsoft Lync for Enterprises Reference Topologies | August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2.25pt;margin-top:15.65pt;width:351.1pt;height:23.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" stroked="f">
                  <v:textbox style="mso-fit-shape-to-text:t">
                    <w:txbxContent>
                      <w:p w14:paraId="527C4FE6" w14:textId="06E69D8E" w:rsidR="00C71445" w:rsidRPr="0014465F" w:rsidRDefault="00C71445" w:rsidP="00493A76">
                        <w:pPr>
                          <w:rPr>
                            <w:szCs w:val="18"/>
                          </w:rPr>
                        </w:pPr>
                        <w:r>
                          <w:rPr>
                            <w:sz w:val="18"/>
                            <w:szCs w:val="18"/>
                          </w:rPr>
                          <w:t>Microsoft Lync for Enterprises Reference Topologies | August 2013</w:t>
                        </w:r>
                      </w:p>
                    </w:txbxContent>
                  </v:textbox>
                </v:shape>
              </w:pict>
            </mc:Fallback>
          </mc:AlternateContent>
        </w:r>
        <w:r>
          <w:fldChar w:fldCharType="begin"/>
        </w:r>
        <w:r>
          <w:instrText xml:space="preserve"> PAGE   \* MERGEFORMAT </w:instrText>
        </w:r>
        <w:r>
          <w:fldChar w:fldCharType="separate"/>
        </w:r>
        <w:r w:rsidR="0082517B">
          <w:rPr>
            <w:noProof/>
          </w:rPr>
          <w:t>19</w:t>
        </w:r>
        <w:r>
          <w:rPr>
            <w:noProof/>
          </w:rPr>
          <w:fldChar w:fldCharType="end"/>
        </w:r>
      </w:p>
    </w:sdtContent>
  </w:sdt>
  <w:p w14:paraId="38E7294F" w14:textId="77777777" w:rsidR="00C71445" w:rsidRDefault="00C71445" w:rsidP="00416ED5">
    <w:pPr>
      <w:pStyle w:val="Footer"/>
      <w:rPr>
        <w:noProof/>
      </w:rPr>
    </w:pPr>
    <w:r w:rsidRPr="00394A81">
      <w:rPr>
        <w:noProof/>
      </w:rPr>
      <w:drawing>
        <wp:anchor distT="0" distB="0" distL="114300" distR="114300" simplePos="0" relativeHeight="251661312" behindDoc="0" locked="0" layoutInCell="1" allowOverlap="1" wp14:anchorId="64A122FB" wp14:editId="14C7DD2A">
          <wp:simplePos x="0" y="0"/>
          <wp:positionH relativeFrom="column">
            <wp:posOffset>-243840</wp:posOffset>
          </wp:positionH>
          <wp:positionV relativeFrom="paragraph">
            <wp:posOffset>41910</wp:posOffset>
          </wp:positionV>
          <wp:extent cx="878840" cy="166370"/>
          <wp:effectExtent l="19050" t="0" r="0" b="0"/>
          <wp:wrapSquare wrapText="bothSides"/>
          <wp:docPr id="10" name="Picture 22"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logo"/>
                  <pic:cNvPicPr>
                    <a:picLocks noChangeAspect="1" noChangeArrowheads="1"/>
                  </pic:cNvPicPr>
                </pic:nvPicPr>
                <pic:blipFill>
                  <a:blip r:embed="rId1" cstate="print"/>
                  <a:srcRect/>
                  <a:stretch>
                    <a:fillRect/>
                  </a:stretch>
                </pic:blipFill>
                <pic:spPr bwMode="auto">
                  <a:xfrm>
                    <a:off x="0" y="0"/>
                    <a:ext cx="878840" cy="1663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FA430" w14:textId="77777777" w:rsidR="00774DC8" w:rsidRDefault="00774DC8">
      <w:r>
        <w:separator/>
      </w:r>
    </w:p>
    <w:p w14:paraId="5FAA97A2" w14:textId="77777777" w:rsidR="00774DC8" w:rsidRDefault="00774DC8"/>
    <w:p w14:paraId="2E8805A8" w14:textId="77777777" w:rsidR="00774DC8" w:rsidRDefault="00774DC8"/>
  </w:footnote>
  <w:footnote w:type="continuationSeparator" w:id="0">
    <w:p w14:paraId="4C0EDB4E" w14:textId="77777777" w:rsidR="00774DC8" w:rsidRDefault="00774DC8">
      <w:r>
        <w:continuationSeparator/>
      </w:r>
    </w:p>
    <w:p w14:paraId="71001906" w14:textId="77777777" w:rsidR="00774DC8" w:rsidRDefault="00774DC8"/>
    <w:p w14:paraId="2BCCE548" w14:textId="77777777" w:rsidR="00774DC8" w:rsidRDefault="00774DC8"/>
  </w:footnote>
  <w:footnote w:id="1">
    <w:p w14:paraId="06E4BF9F" w14:textId="4E3E0241" w:rsidR="00C71445" w:rsidRDefault="00C71445" w:rsidP="000C2842">
      <w:r w:rsidRPr="00B23657">
        <w:rPr>
          <w:rStyle w:val="FootnoteReference"/>
          <w:sz w:val="16"/>
        </w:rPr>
        <w:footnoteRef/>
      </w:r>
      <w:r w:rsidRPr="00B23657">
        <w:rPr>
          <w:sz w:val="16"/>
        </w:rPr>
        <w:t xml:space="preserve"> The supported Active Directory topologies are a critical component of the Reference Topologies as Active Directory is used for user identification and authorization</w:t>
      </w:r>
      <w:r>
        <w:rPr>
          <w:sz w:val="16"/>
        </w:rPr>
        <w:t xml:space="preserve">. Active Directory synchronization </w:t>
      </w:r>
      <w:r w:rsidRPr="00B23657">
        <w:rPr>
          <w:sz w:val="16"/>
        </w:rPr>
        <w:t>enable</w:t>
      </w:r>
      <w:r>
        <w:rPr>
          <w:sz w:val="16"/>
        </w:rPr>
        <w:t>s important end-</w:t>
      </w:r>
      <w:r w:rsidRPr="00B23657">
        <w:rPr>
          <w:sz w:val="16"/>
        </w:rPr>
        <w:t>user capabilities such as single sign-on and address book search</w:t>
      </w:r>
      <w:r>
        <w:t>.</w:t>
      </w:r>
    </w:p>
    <w:p w14:paraId="1097E49F" w14:textId="77777777" w:rsidR="00C71445" w:rsidRDefault="00C71445" w:rsidP="000C2842">
      <w:pPr>
        <w:pStyle w:val="FootnoteText"/>
      </w:pPr>
    </w:p>
  </w:footnote>
  <w:footnote w:id="2">
    <w:p w14:paraId="0A69FF57" w14:textId="71020AC2" w:rsidR="00C52B0A" w:rsidRDefault="00C52B0A" w:rsidP="00CD713E">
      <w:pPr>
        <w:pStyle w:val="FootnoteText"/>
      </w:pPr>
      <w:r>
        <w:rPr>
          <w:rStyle w:val="FootnoteReference"/>
        </w:rPr>
        <w:footnoteRef/>
      </w:r>
      <w:r>
        <w:t xml:space="preserve"> </w:t>
      </w:r>
      <w:r w:rsidRPr="001B4B32">
        <w:t>All models except Polycom CX700 supported</w:t>
      </w:r>
      <w:r>
        <w:t xml:space="preserve">. Requires updated firmware </w:t>
      </w:r>
      <w:hyperlink r:id="rId1" w:history="1">
        <w:r w:rsidRPr="00AC0F49">
          <w:rPr>
            <w:rStyle w:val="Hyperlink"/>
            <w:sz w:val="14"/>
          </w:rPr>
          <w:t>http://support.microsoft.com/kb/2781619</w:t>
        </w:r>
      </w:hyperlink>
      <w:r>
        <w:t xml:space="preserve"> </w:t>
      </w:r>
    </w:p>
  </w:footnote>
  <w:footnote w:id="3">
    <w:p w14:paraId="64B26609" w14:textId="77777777" w:rsidR="00C52B0A" w:rsidRDefault="00C52B0A" w:rsidP="00CD713E">
      <w:pPr>
        <w:pStyle w:val="FootnoteText"/>
      </w:pPr>
      <w:r>
        <w:rPr>
          <w:rStyle w:val="FootnoteReference"/>
        </w:rPr>
        <w:footnoteRef/>
      </w:r>
      <w:r>
        <w:t xml:space="preserve"> </w:t>
      </w:r>
      <w:r w:rsidRPr="001B4B32">
        <w:t>All models except Polycom CX700 supported</w:t>
      </w:r>
      <w:r>
        <w:t xml:space="preserve">. Requires updated firmware </w:t>
      </w:r>
      <w:hyperlink r:id="rId2" w:history="1">
        <w:r w:rsidRPr="00AC0F49">
          <w:rPr>
            <w:rStyle w:val="Hyperlink"/>
            <w:sz w:val="14"/>
          </w:rPr>
          <w:t>http://support.microsoft.com/kb/2781619</w:t>
        </w:r>
      </w:hyperlink>
      <w:r>
        <w:t xml:space="preserve"> </w:t>
      </w:r>
    </w:p>
  </w:footnote>
  <w:footnote w:id="4">
    <w:p w14:paraId="59F38180" w14:textId="410D889B" w:rsidR="00C52B0A" w:rsidRDefault="00C52B0A" w:rsidP="00CD713E">
      <w:pPr>
        <w:pStyle w:val="FootnoteText"/>
      </w:pPr>
      <w:r>
        <w:rPr>
          <w:rStyle w:val="FootnoteReference"/>
        </w:rPr>
        <w:footnoteRef/>
      </w:r>
      <w:r>
        <w:t xml:space="preserve"> </w:t>
      </w:r>
      <w:r w:rsidRPr="0084350F">
        <w:t>Lync Web App 2013 now provides a full in-meeting experience, including computer audio and video, and is considered the replacement for Lync 2010 Attendee.</w:t>
      </w:r>
    </w:p>
  </w:footnote>
  <w:footnote w:id="5">
    <w:p w14:paraId="7CA2B1FC" w14:textId="77777777" w:rsidR="00C52B0A" w:rsidRDefault="00C52B0A" w:rsidP="00CD713E">
      <w:pPr>
        <w:pStyle w:val="FootnoteText"/>
      </w:pPr>
      <w:r>
        <w:rPr>
          <w:rStyle w:val="FootnoteReference"/>
        </w:rPr>
        <w:footnoteRef/>
      </w:r>
      <w:r>
        <w:t xml:space="preserve"> </w:t>
      </w:r>
      <w:r w:rsidRPr="0084350F">
        <w:t>Lync Web App 2013 now provides a full in-meeting experience, including computer audio and video, and is considered the replacement for Lync 2010 Attendee.</w:t>
      </w:r>
    </w:p>
  </w:footnote>
  <w:footnote w:id="6">
    <w:p w14:paraId="5BE2A754" w14:textId="23318E02" w:rsidR="00C52B0A" w:rsidRDefault="00C52B0A" w:rsidP="00CD713E">
      <w:pPr>
        <w:pStyle w:val="FootnoteText"/>
      </w:pPr>
      <w:r>
        <w:rPr>
          <w:rStyle w:val="FootnoteReference"/>
        </w:rPr>
        <w:footnoteRef/>
      </w:r>
      <w:r>
        <w:t xml:space="preserve"> </w:t>
      </w:r>
      <w:r w:rsidRPr="0084350F">
        <w:t>The presence and IM features in Office Communicator 2007 R2 are compatible with Lync Server 2013, but conferencing features are not. During migration from Office Communications Server 2007 R2, Office Communicator 2007 R2 is suitable for presence and IM interoperability, but users should use Lync Web App 2013 to join Lync Server 2013 meetings.</w:t>
      </w:r>
    </w:p>
  </w:footnote>
  <w:footnote w:id="7">
    <w:p w14:paraId="464BC8D8" w14:textId="77777777" w:rsidR="00C52B0A" w:rsidRDefault="00C52B0A" w:rsidP="00CD713E">
      <w:pPr>
        <w:pStyle w:val="FootnoteText"/>
      </w:pPr>
      <w:r>
        <w:rPr>
          <w:rStyle w:val="FootnoteReference"/>
        </w:rPr>
        <w:footnoteRef/>
      </w:r>
      <w:r>
        <w:t xml:space="preserve"> </w:t>
      </w:r>
      <w:r w:rsidRPr="0084350F">
        <w:t>The presence and IM features in Office Communicator 2007 R2 are compatible with Lync Server 2013, but conferencing features are not. During migration from Office Communications Server 2007 R2, Office Communicator 2007 R2 is suitable for presence and IM interoperability, but users should use Lync Web App 2013 to join Lync Server 2013 meetings.</w:t>
      </w:r>
    </w:p>
  </w:footnote>
  <w:footnote w:id="8">
    <w:p w14:paraId="2316E734" w14:textId="77777777" w:rsidR="00C52B0A" w:rsidRDefault="00C52B0A" w:rsidP="00CD713E">
      <w:pPr>
        <w:pStyle w:val="FootnoteText"/>
      </w:pPr>
      <w:r>
        <w:rPr>
          <w:rStyle w:val="FootnoteReference"/>
        </w:rPr>
        <w:footnoteRef/>
      </w:r>
      <w:r>
        <w:t xml:space="preserve"> Requires </w:t>
      </w:r>
      <w:proofErr w:type="spellStart"/>
      <w:r>
        <w:t>Sametime</w:t>
      </w:r>
      <w:proofErr w:type="spellEnd"/>
      <w:r>
        <w:t xml:space="preserve"> Gateway 8.0.2 with Hotfix 3 or later </w:t>
      </w:r>
    </w:p>
  </w:footnote>
  <w:footnote w:id="9">
    <w:p w14:paraId="029FB9C0" w14:textId="25ABC68D" w:rsidR="00C52B0A" w:rsidRDefault="00C52B0A" w:rsidP="00CD713E">
      <w:pPr>
        <w:pStyle w:val="FootnoteText"/>
      </w:pPr>
      <w:r>
        <w:rPr>
          <w:rStyle w:val="FootnoteReference"/>
        </w:rPr>
        <w:footnoteRef/>
      </w:r>
      <w:r>
        <w:t xml:space="preserve"> Requires </w:t>
      </w:r>
      <w:proofErr w:type="spellStart"/>
      <w:r>
        <w:t>Sametime</w:t>
      </w:r>
      <w:proofErr w:type="spellEnd"/>
      <w:r>
        <w:t xml:space="preserve"> Gateway 8.0.2 with Hotfix 3 or later </w:t>
      </w:r>
    </w:p>
  </w:footnote>
  <w:footnote w:id="10">
    <w:p w14:paraId="1E232E59" w14:textId="77777777" w:rsidR="00C52B0A" w:rsidRDefault="00C52B0A" w:rsidP="00CD713E">
      <w:pPr>
        <w:pStyle w:val="FootnoteText"/>
      </w:pPr>
      <w:r>
        <w:rPr>
          <w:rStyle w:val="FootnoteReference"/>
        </w:rPr>
        <w:footnoteRef/>
      </w:r>
      <w:r>
        <w:t xml:space="preserve"> Requires </w:t>
      </w:r>
      <w:proofErr w:type="spellStart"/>
      <w:r>
        <w:t>Sametime</w:t>
      </w:r>
      <w:proofErr w:type="spellEnd"/>
      <w:r>
        <w:t xml:space="preserve"> Gateway 8.0.2 with Hotfix 3 or later </w:t>
      </w:r>
    </w:p>
  </w:footnote>
  <w:footnote w:id="11">
    <w:p w14:paraId="436DDE82" w14:textId="77777777" w:rsidR="00C52B0A" w:rsidRDefault="00C52B0A" w:rsidP="00CD713E">
      <w:pPr>
        <w:pStyle w:val="FootnoteText"/>
      </w:pPr>
      <w:r>
        <w:rPr>
          <w:rStyle w:val="FootnoteReference"/>
        </w:rPr>
        <w:footnoteRef/>
      </w:r>
      <w:r>
        <w:t xml:space="preserve"> Requires </w:t>
      </w:r>
      <w:proofErr w:type="spellStart"/>
      <w:r>
        <w:t>Sametime</w:t>
      </w:r>
      <w:proofErr w:type="spellEnd"/>
      <w:r>
        <w:t xml:space="preserve"> Gateway 8.0.2 with Hotfix 3 or later </w:t>
      </w:r>
    </w:p>
  </w:footnote>
  <w:footnote w:id="12">
    <w:p w14:paraId="1E6574DF" w14:textId="42C90BE1" w:rsidR="00C52B0A" w:rsidRDefault="00C52B0A" w:rsidP="00CD713E">
      <w:pPr>
        <w:pStyle w:val="FootnoteText"/>
      </w:pPr>
      <w:r>
        <w:rPr>
          <w:rStyle w:val="FootnoteReference"/>
        </w:rPr>
        <w:footnoteRef/>
      </w:r>
      <w:r>
        <w:t xml:space="preserve"> </w:t>
      </w:r>
      <w:proofErr w:type="gramStart"/>
      <w:r>
        <w:t>Requires special Lync server configuration and policy to support meetings over 250.</w:t>
      </w:r>
      <w:proofErr w:type="gramEnd"/>
    </w:p>
  </w:footnote>
  <w:footnote w:id="13">
    <w:p w14:paraId="55B06819" w14:textId="77777777" w:rsidR="00C52B0A" w:rsidRDefault="00C52B0A" w:rsidP="00CD713E">
      <w:pPr>
        <w:pStyle w:val="FootnoteText"/>
      </w:pPr>
      <w:r>
        <w:rPr>
          <w:rStyle w:val="FootnoteReference"/>
        </w:rPr>
        <w:footnoteRef/>
      </w:r>
      <w:r>
        <w:t xml:space="preserve"> </w:t>
      </w:r>
      <w:proofErr w:type="gramStart"/>
      <w:r>
        <w:t>Requires special Lync server configuration and policy to support meetings over 250.</w:t>
      </w:r>
      <w:proofErr w:type="gramEnd"/>
    </w:p>
  </w:footnote>
  <w:footnote w:id="14">
    <w:p w14:paraId="2F03AB3D" w14:textId="35FAB84F" w:rsidR="00C52B0A" w:rsidRDefault="00C52B0A" w:rsidP="00CD713E">
      <w:pPr>
        <w:pStyle w:val="FootnoteText"/>
      </w:pPr>
      <w:r>
        <w:rPr>
          <w:rStyle w:val="FootnoteReference"/>
        </w:rPr>
        <w:footnoteRef/>
      </w:r>
      <w:r>
        <w:t xml:space="preserve"> Requires end user manual ACP dial-in</w:t>
      </w:r>
    </w:p>
  </w:footnote>
  <w:footnote w:id="15">
    <w:p w14:paraId="0CD7FC70" w14:textId="77777777" w:rsidR="00C52B0A" w:rsidRDefault="00C52B0A" w:rsidP="00CD713E">
      <w:pPr>
        <w:pStyle w:val="FootnoteText"/>
      </w:pPr>
      <w:r>
        <w:rPr>
          <w:rStyle w:val="FootnoteReference"/>
        </w:rPr>
        <w:footnoteRef/>
      </w:r>
      <w:r>
        <w:t xml:space="preserve"> Requires end user manual ACP dial-in</w:t>
      </w:r>
    </w:p>
  </w:footnote>
  <w:footnote w:id="16">
    <w:p w14:paraId="383DD9D7" w14:textId="067C190B" w:rsidR="00C52B0A" w:rsidRDefault="00C52B0A" w:rsidP="00CD713E">
      <w:pPr>
        <w:pStyle w:val="FootnoteText"/>
      </w:pPr>
      <w:r>
        <w:rPr>
          <w:rStyle w:val="FootnoteReference"/>
        </w:rPr>
        <w:footnoteRef/>
      </w:r>
      <w:r>
        <w:t xml:space="preserve"> A limited set of settings are available to be controlled via in-band provisioning by the service.</w:t>
      </w:r>
    </w:p>
  </w:footnote>
  <w:footnote w:id="17">
    <w:p w14:paraId="5A62E3EE" w14:textId="77777777" w:rsidR="00C52B0A" w:rsidRDefault="00C52B0A" w:rsidP="00CD713E">
      <w:pPr>
        <w:pStyle w:val="FootnoteText"/>
      </w:pPr>
      <w:r>
        <w:rPr>
          <w:rStyle w:val="FootnoteReference"/>
        </w:rPr>
        <w:footnoteRef/>
      </w:r>
      <w:r>
        <w:t xml:space="preserve"> A limited set of settings are available to be controlled via in-band provisioning by the service.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70657E"/>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2"/>
    <w:multiLevelType w:val="singleLevel"/>
    <w:tmpl w:val="F1785168"/>
    <w:lvl w:ilvl="0">
      <w:start w:val="1"/>
      <w:numFmt w:val="bullet"/>
      <w:pStyle w:val="ListBullet3"/>
      <w:lvlText w:val="o"/>
      <w:lvlJc w:val="left"/>
      <w:pPr>
        <w:ind w:left="1080" w:hanging="360"/>
      </w:pPr>
      <w:rPr>
        <w:rFonts w:ascii="Courier New" w:hAnsi="Courier New" w:cs="Courier New" w:hint="default"/>
      </w:rPr>
    </w:lvl>
  </w:abstractNum>
  <w:abstractNum w:abstractNumId="2">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3">
    <w:nsid w:val="08AB3ABD"/>
    <w:multiLevelType w:val="hybridMultilevel"/>
    <w:tmpl w:val="68E0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C4680"/>
    <w:multiLevelType w:val="hybridMultilevel"/>
    <w:tmpl w:val="D2FEE17A"/>
    <w:lvl w:ilvl="0" w:tplc="6C684D46">
      <w:start w:val="1"/>
      <w:numFmt w:val="bullet"/>
      <w:lvlText w:val="•"/>
      <w:lvlJc w:val="left"/>
      <w:pPr>
        <w:tabs>
          <w:tab w:val="num" w:pos="720"/>
        </w:tabs>
        <w:ind w:left="720" w:hanging="360"/>
      </w:pPr>
      <w:rPr>
        <w:rFonts w:ascii="Times New Roman" w:hAnsi="Times New Roman" w:cs="Times New Roman" w:hint="default"/>
      </w:rPr>
    </w:lvl>
    <w:lvl w:ilvl="1" w:tplc="E7E6F7B0">
      <w:start w:val="1292"/>
      <w:numFmt w:val="bullet"/>
      <w:pStyle w:val="IndentedBulletedList"/>
      <w:lvlText w:val="–"/>
      <w:lvlJc w:val="left"/>
      <w:pPr>
        <w:tabs>
          <w:tab w:val="num" w:pos="1440"/>
        </w:tabs>
        <w:ind w:left="1440" w:hanging="360"/>
      </w:pPr>
      <w:rPr>
        <w:rFonts w:ascii="Times New Roman" w:hAnsi="Times New Roman" w:cs="Times New Roman" w:hint="default"/>
      </w:rPr>
    </w:lvl>
    <w:lvl w:ilvl="2" w:tplc="E3DAB576">
      <w:start w:val="1"/>
      <w:numFmt w:val="bullet"/>
      <w:lvlText w:val="•"/>
      <w:lvlJc w:val="left"/>
      <w:pPr>
        <w:tabs>
          <w:tab w:val="num" w:pos="2160"/>
        </w:tabs>
        <w:ind w:left="2160" w:hanging="360"/>
      </w:pPr>
      <w:rPr>
        <w:rFonts w:ascii="Times New Roman" w:hAnsi="Times New Roman" w:cs="Times New Roman" w:hint="default"/>
      </w:rPr>
    </w:lvl>
    <w:lvl w:ilvl="3" w:tplc="268AFD28">
      <w:start w:val="1"/>
      <w:numFmt w:val="decimal"/>
      <w:lvlText w:val="%4."/>
      <w:lvlJc w:val="left"/>
      <w:pPr>
        <w:tabs>
          <w:tab w:val="num" w:pos="2880"/>
        </w:tabs>
        <w:ind w:left="2880" w:hanging="360"/>
      </w:pPr>
    </w:lvl>
    <w:lvl w:ilvl="4" w:tplc="8E98C54E">
      <w:start w:val="1"/>
      <w:numFmt w:val="decimal"/>
      <w:lvlText w:val="%5."/>
      <w:lvlJc w:val="left"/>
      <w:pPr>
        <w:tabs>
          <w:tab w:val="num" w:pos="3600"/>
        </w:tabs>
        <w:ind w:left="3600" w:hanging="360"/>
      </w:pPr>
    </w:lvl>
    <w:lvl w:ilvl="5" w:tplc="DCE24638">
      <w:start w:val="1"/>
      <w:numFmt w:val="decimal"/>
      <w:lvlText w:val="%6."/>
      <w:lvlJc w:val="left"/>
      <w:pPr>
        <w:tabs>
          <w:tab w:val="num" w:pos="4320"/>
        </w:tabs>
        <w:ind w:left="4320" w:hanging="360"/>
      </w:pPr>
    </w:lvl>
    <w:lvl w:ilvl="6" w:tplc="5DE0BC4C">
      <w:start w:val="1"/>
      <w:numFmt w:val="decimal"/>
      <w:lvlText w:val="%7."/>
      <w:lvlJc w:val="left"/>
      <w:pPr>
        <w:tabs>
          <w:tab w:val="num" w:pos="5040"/>
        </w:tabs>
        <w:ind w:left="5040" w:hanging="360"/>
      </w:pPr>
    </w:lvl>
    <w:lvl w:ilvl="7" w:tplc="61DA71B8">
      <w:start w:val="1"/>
      <w:numFmt w:val="decimal"/>
      <w:lvlText w:val="%8."/>
      <w:lvlJc w:val="left"/>
      <w:pPr>
        <w:tabs>
          <w:tab w:val="num" w:pos="5760"/>
        </w:tabs>
        <w:ind w:left="5760" w:hanging="360"/>
      </w:pPr>
    </w:lvl>
    <w:lvl w:ilvl="8" w:tplc="2FC03840">
      <w:start w:val="1"/>
      <w:numFmt w:val="decimal"/>
      <w:lvlText w:val="%9."/>
      <w:lvlJc w:val="left"/>
      <w:pPr>
        <w:tabs>
          <w:tab w:val="num" w:pos="6480"/>
        </w:tabs>
        <w:ind w:left="6480" w:hanging="360"/>
      </w:pPr>
    </w:lvl>
  </w:abstractNum>
  <w:abstractNum w:abstractNumId="5">
    <w:nsid w:val="0BAE4727"/>
    <w:multiLevelType w:val="hybridMultilevel"/>
    <w:tmpl w:val="8F8679A4"/>
    <w:lvl w:ilvl="0" w:tplc="E49262C2">
      <w:start w:val="1"/>
      <w:numFmt w:val="bullet"/>
      <w:pStyle w:val="ListBulletedItemFIRST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AF3533"/>
    <w:multiLevelType w:val="hybridMultilevel"/>
    <w:tmpl w:val="573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66E57"/>
    <w:multiLevelType w:val="hybridMultilevel"/>
    <w:tmpl w:val="AFA82E96"/>
    <w:lvl w:ilvl="0" w:tplc="826CD0EA">
      <w:start w:val="1"/>
      <w:numFmt w:val="upperRoman"/>
      <w:pStyle w:val="ListNumber"/>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3C3435"/>
    <w:multiLevelType w:val="hybridMultilevel"/>
    <w:tmpl w:val="4FFCDECA"/>
    <w:lvl w:ilvl="0" w:tplc="B9DE2D46">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AC6885"/>
    <w:multiLevelType w:val="hybridMultilevel"/>
    <w:tmpl w:val="5D08687E"/>
    <w:lvl w:ilvl="0" w:tplc="AD54DD40">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420F0F"/>
    <w:multiLevelType w:val="hybridMultilevel"/>
    <w:tmpl w:val="F170205A"/>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cs="Courier New" w:hint="default"/>
      </w:rPr>
    </w:lvl>
    <w:lvl w:ilvl="2" w:tplc="766A592E">
      <w:start w:val="1"/>
      <w:numFmt w:val="bullet"/>
      <w:pStyle w:val="Bullet3rdLevelSegoeUI"/>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1">
    <w:nsid w:val="1B9E2536"/>
    <w:multiLevelType w:val="hybridMultilevel"/>
    <w:tmpl w:val="848A1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F04C70"/>
    <w:multiLevelType w:val="hybridMultilevel"/>
    <w:tmpl w:val="75887F3C"/>
    <w:lvl w:ilvl="0" w:tplc="EE46925C">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F81F9E"/>
    <w:multiLevelType w:val="hybridMultilevel"/>
    <w:tmpl w:val="71DA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7121C"/>
    <w:multiLevelType w:val="hybridMultilevel"/>
    <w:tmpl w:val="68E0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597A9A"/>
    <w:multiLevelType w:val="hybridMultilevel"/>
    <w:tmpl w:val="BEB81BD2"/>
    <w:lvl w:ilvl="0" w:tplc="89E6AF12">
      <w:start w:val="1"/>
      <w:numFmt w:val="bullet"/>
      <w:pStyle w:val="Bullet1stLevelAri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3618ED"/>
    <w:multiLevelType w:val="multilevel"/>
    <w:tmpl w:val="C1C4377A"/>
    <w:lvl w:ilvl="0">
      <w:start w:val="1"/>
      <w:numFmt w:val="decimal"/>
      <w:lvlText w:val="%1"/>
      <w:lvlJc w:val="left"/>
      <w:pPr>
        <w:ind w:left="652" w:hanging="432"/>
      </w:pPr>
    </w:lvl>
    <w:lvl w:ilvl="1">
      <w:start w:val="1"/>
      <w:numFmt w:val="decimal"/>
      <w:lvlText w:val="%1.%2"/>
      <w:lvlJc w:val="left"/>
      <w:pPr>
        <w:ind w:left="936" w:hanging="576"/>
      </w:pPr>
    </w:lvl>
    <w:lvl w:ilvl="2">
      <w:start w:val="1"/>
      <w:numFmt w:val="decimal"/>
      <w:lvlText w:val="%1.%2.%3"/>
      <w:lvlJc w:val="left"/>
      <w:pPr>
        <w:ind w:left="3870" w:hanging="720"/>
      </w:pPr>
    </w:lvl>
    <w:lvl w:ilvl="3">
      <w:start w:val="1"/>
      <w:numFmt w:val="decimal"/>
      <w:lvlText w:val="%1.%2.%3.%4"/>
      <w:lvlJc w:val="left"/>
      <w:pPr>
        <w:ind w:left="1044" w:hanging="864"/>
      </w:pPr>
    </w:lvl>
    <w:lvl w:ilvl="4">
      <w:start w:val="1"/>
      <w:numFmt w:val="decimal"/>
      <w:lvlText w:val="%1.%2.%3.%4.%5"/>
      <w:lvlJc w:val="left"/>
      <w:pPr>
        <w:ind w:left="122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1516" w:hanging="1296"/>
      </w:pPr>
    </w:lvl>
    <w:lvl w:ilvl="7">
      <w:start w:val="1"/>
      <w:numFmt w:val="decimal"/>
      <w:pStyle w:val="Heading8"/>
      <w:lvlText w:val="%1.%2.%3.%4.%5.%6.%7.%8"/>
      <w:lvlJc w:val="left"/>
      <w:pPr>
        <w:ind w:left="1660" w:hanging="1440"/>
      </w:pPr>
    </w:lvl>
    <w:lvl w:ilvl="8">
      <w:start w:val="1"/>
      <w:numFmt w:val="decimal"/>
      <w:pStyle w:val="Heading9"/>
      <w:lvlText w:val="%1.%2.%3.%4.%5.%6.%7.%8.%9"/>
      <w:lvlJc w:val="left"/>
      <w:pPr>
        <w:ind w:left="1804" w:hanging="1584"/>
      </w:pPr>
    </w:lvl>
  </w:abstractNum>
  <w:abstractNum w:abstractNumId="17">
    <w:nsid w:val="2B1E50EF"/>
    <w:multiLevelType w:val="hybridMultilevel"/>
    <w:tmpl w:val="72861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2BF87A7A"/>
    <w:multiLevelType w:val="hybridMultilevel"/>
    <w:tmpl w:val="848A1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BB3EB6"/>
    <w:multiLevelType w:val="hybridMultilevel"/>
    <w:tmpl w:val="0248E6EE"/>
    <w:lvl w:ilvl="0" w:tplc="89003D48">
      <w:start w:val="1"/>
      <w:numFmt w:val="bullet"/>
      <w:pStyle w:val="MS-bullethea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2957BD"/>
    <w:multiLevelType w:val="hybridMultilevel"/>
    <w:tmpl w:val="71A2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551614"/>
    <w:multiLevelType w:val="hybridMultilevel"/>
    <w:tmpl w:val="5DF62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220945"/>
    <w:multiLevelType w:val="hybridMultilevel"/>
    <w:tmpl w:val="B10EFB2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41AB05AD"/>
    <w:multiLevelType w:val="hybridMultilevel"/>
    <w:tmpl w:val="BE1CD32C"/>
    <w:lvl w:ilvl="0" w:tplc="F90A7A84">
      <w:start w:val="1"/>
      <w:numFmt w:val="bullet"/>
      <w:pStyle w:val="ListBulletedItem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2A03E1"/>
    <w:multiLevelType w:val="hybridMultilevel"/>
    <w:tmpl w:val="5E2AE2A6"/>
    <w:lvl w:ilvl="0" w:tplc="DD9C65E6">
      <w:start w:val="1"/>
      <w:numFmt w:val="decimal"/>
      <w:pStyle w:val="ListNumber2"/>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43C68BE"/>
    <w:multiLevelType w:val="hybridMultilevel"/>
    <w:tmpl w:val="55F4D80E"/>
    <w:lvl w:ilvl="0" w:tplc="E28CC14E">
      <w:start w:val="1"/>
      <w:numFmt w:val="decimal"/>
      <w:pStyle w:val="FigureNumbered"/>
      <w:suff w:val="space"/>
      <w:lvlText w:val="Figure %1."/>
      <w:lvlJc w:val="left"/>
      <w:pPr>
        <w:ind w:left="72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27">
    <w:nsid w:val="44CF7FCF"/>
    <w:multiLevelType w:val="hybridMultilevel"/>
    <w:tmpl w:val="139E0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9">
    <w:nsid w:val="490F0F43"/>
    <w:multiLevelType w:val="hybridMultilevel"/>
    <w:tmpl w:val="68E0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020BEA"/>
    <w:multiLevelType w:val="hybridMultilevel"/>
    <w:tmpl w:val="755A59B0"/>
    <w:lvl w:ilvl="0" w:tplc="BE44DD76">
      <w:start w:val="1"/>
      <w:numFmt w:val="bullet"/>
      <w:pStyle w:val="StyleListParagraph10p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44122D"/>
    <w:multiLevelType w:val="hybridMultilevel"/>
    <w:tmpl w:val="FF08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44131E"/>
    <w:multiLevelType w:val="hybridMultilevel"/>
    <w:tmpl w:val="23666278"/>
    <w:lvl w:ilvl="0" w:tplc="04090001">
      <w:start w:val="1"/>
      <w:numFmt w:val="bullet"/>
      <w:pStyle w:val="Bullet2ndLevelArial"/>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2AA7889"/>
    <w:multiLevelType w:val="hybridMultilevel"/>
    <w:tmpl w:val="BE962EC8"/>
    <w:lvl w:ilvl="0" w:tplc="A5A4238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3B0460"/>
    <w:multiLevelType w:val="hybridMultilevel"/>
    <w:tmpl w:val="7C16E176"/>
    <w:lvl w:ilvl="0" w:tplc="3B4E7BD8">
      <w:start w:val="1"/>
      <w:numFmt w:val="bullet"/>
      <w:pStyle w:val="dash"/>
      <w:lvlText w:val="o"/>
      <w:lvlJc w:val="left"/>
      <w:pPr>
        <w:ind w:left="1440" w:hanging="360"/>
      </w:pPr>
      <w:rPr>
        <w:rFonts w:ascii="Courier New" w:hAnsi="Courier New" w:cs="Courier New"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6A951BC"/>
    <w:multiLevelType w:val="hybridMultilevel"/>
    <w:tmpl w:val="9D80B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6AD6374"/>
    <w:multiLevelType w:val="hybridMultilevel"/>
    <w:tmpl w:val="66A40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82394C"/>
    <w:multiLevelType w:val="hybridMultilevel"/>
    <w:tmpl w:val="89FCE9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4F4874"/>
    <w:multiLevelType w:val="hybridMultilevel"/>
    <w:tmpl w:val="848A15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6911E7E"/>
    <w:multiLevelType w:val="hybridMultilevel"/>
    <w:tmpl w:val="1108D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66941102"/>
    <w:multiLevelType w:val="hybridMultilevel"/>
    <w:tmpl w:val="FCAAC0AC"/>
    <w:lvl w:ilvl="0" w:tplc="EC6A5964">
      <w:start w:val="1"/>
      <w:numFmt w:val="bullet"/>
      <w:pStyle w:val="Bullet2ndLevelSegoeUI"/>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73077C1"/>
    <w:multiLevelType w:val="hybridMultilevel"/>
    <w:tmpl w:val="0AFE1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576BDE"/>
    <w:multiLevelType w:val="hybridMultilevel"/>
    <w:tmpl w:val="6762774C"/>
    <w:lvl w:ilvl="0" w:tplc="EC6A5964">
      <w:start w:val="1"/>
      <w:numFmt w:val="decimal"/>
      <w:pStyle w:val="StyleHeading1NotItalic"/>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4">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5">
    <w:nsid w:val="6A7C6E5C"/>
    <w:multiLevelType w:val="hybridMultilevel"/>
    <w:tmpl w:val="848A15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707343A7"/>
    <w:multiLevelType w:val="hybridMultilevel"/>
    <w:tmpl w:val="CD4430F6"/>
    <w:lvl w:ilvl="0" w:tplc="FFFFFFFF">
      <w:start w:val="1"/>
      <w:numFmt w:val="bullet"/>
      <w:pStyle w:val="Bullet1stLevelSegoeUI"/>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nsid w:val="72945646"/>
    <w:multiLevelType w:val="hybridMultilevel"/>
    <w:tmpl w:val="7E1EDF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763A708B"/>
    <w:multiLevelType w:val="hybridMultilevel"/>
    <w:tmpl w:val="93107480"/>
    <w:lvl w:ilvl="0" w:tplc="954C0CF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58535C"/>
    <w:multiLevelType w:val="hybridMultilevel"/>
    <w:tmpl w:val="4F4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0"/>
  </w:num>
  <w:num w:numId="3">
    <w:abstractNumId w:val="2"/>
  </w:num>
  <w:num w:numId="4">
    <w:abstractNumId w:val="25"/>
  </w:num>
  <w:num w:numId="5">
    <w:abstractNumId w:val="41"/>
  </w:num>
  <w:num w:numId="6">
    <w:abstractNumId w:val="46"/>
  </w:num>
  <w:num w:numId="7">
    <w:abstractNumId w:val="8"/>
  </w:num>
  <w:num w:numId="8">
    <w:abstractNumId w:val="9"/>
  </w:num>
  <w:num w:numId="9">
    <w:abstractNumId w:val="7"/>
  </w:num>
  <w:num w:numId="10">
    <w:abstractNumId w:val="24"/>
  </w:num>
  <w:num w:numId="11">
    <w:abstractNumId w:val="12"/>
  </w:num>
  <w:num w:numId="12">
    <w:abstractNumId w:val="1"/>
  </w:num>
  <w:num w:numId="13">
    <w:abstractNumId w:val="15"/>
  </w:num>
  <w:num w:numId="1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4"/>
  </w:num>
  <w:num w:numId="17">
    <w:abstractNumId w:val="32"/>
  </w:num>
  <w:num w:numId="18">
    <w:abstractNumId w:val="39"/>
  </w:num>
  <w:num w:numId="19">
    <w:abstractNumId w:val="28"/>
  </w:num>
  <w:num w:numId="20">
    <w:abstractNumId w:val="19"/>
  </w:num>
  <w:num w:numId="21">
    <w:abstractNumId w:val="48"/>
  </w:num>
  <w:num w:numId="22">
    <w:abstractNumId w:val="16"/>
  </w:num>
  <w:num w:numId="23">
    <w:abstractNumId w:val="33"/>
  </w:num>
  <w:num w:numId="24">
    <w:abstractNumId w:val="30"/>
  </w:num>
  <w:num w:numId="25">
    <w:abstractNumId w:val="26"/>
  </w:num>
  <w:num w:numId="26">
    <w:abstractNumId w:val="5"/>
  </w:num>
  <w:num w:numId="27">
    <w:abstractNumId w:val="0"/>
  </w:num>
  <w:num w:numId="28">
    <w:abstractNumId w:val="23"/>
  </w:num>
  <w:num w:numId="29">
    <w:abstractNumId w:val="11"/>
  </w:num>
  <w:num w:numId="30">
    <w:abstractNumId w:val="18"/>
  </w:num>
  <w:num w:numId="31">
    <w:abstractNumId w:val="49"/>
  </w:num>
  <w:num w:numId="32">
    <w:abstractNumId w:val="29"/>
  </w:num>
  <w:num w:numId="33">
    <w:abstractNumId w:val="14"/>
  </w:num>
  <w:num w:numId="34">
    <w:abstractNumId w:val="6"/>
  </w:num>
  <w:num w:numId="35">
    <w:abstractNumId w:val="31"/>
  </w:num>
  <w:num w:numId="36">
    <w:abstractNumId w:val="20"/>
  </w:num>
  <w:num w:numId="37">
    <w:abstractNumId w:val="36"/>
  </w:num>
  <w:num w:numId="38">
    <w:abstractNumId w:val="13"/>
  </w:num>
  <w:num w:numId="39">
    <w:abstractNumId w:val="42"/>
  </w:num>
  <w:num w:numId="40">
    <w:abstractNumId w:val="3"/>
  </w:num>
  <w:num w:numId="41">
    <w:abstractNumId w:val="35"/>
  </w:num>
  <w:num w:numId="42">
    <w:abstractNumId w:val="27"/>
  </w:num>
  <w:num w:numId="43">
    <w:abstractNumId w:val="21"/>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0"/>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37"/>
  </w:num>
  <w:num w:numId="51">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gutterAtTop/>
  <w:hideSpellingErrors/>
  <w:hideGrammaticalErrors/>
  <w:proofState w:spelling="clean" w:grammar="clean"/>
  <w:attachedTemplate r:id="rId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Formatting/>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5B"/>
    <w:rsid w:val="00000146"/>
    <w:rsid w:val="00000D65"/>
    <w:rsid w:val="000012F1"/>
    <w:rsid w:val="000032D3"/>
    <w:rsid w:val="0000368B"/>
    <w:rsid w:val="0000432F"/>
    <w:rsid w:val="000045A9"/>
    <w:rsid w:val="00004D40"/>
    <w:rsid w:val="0000565D"/>
    <w:rsid w:val="000065F5"/>
    <w:rsid w:val="000117DC"/>
    <w:rsid w:val="000126AD"/>
    <w:rsid w:val="0001330C"/>
    <w:rsid w:val="00013C3F"/>
    <w:rsid w:val="00013FB0"/>
    <w:rsid w:val="000143E6"/>
    <w:rsid w:val="000152E5"/>
    <w:rsid w:val="000154EE"/>
    <w:rsid w:val="000157C9"/>
    <w:rsid w:val="00016456"/>
    <w:rsid w:val="000164DB"/>
    <w:rsid w:val="00023583"/>
    <w:rsid w:val="00023A09"/>
    <w:rsid w:val="00023D9F"/>
    <w:rsid w:val="00024139"/>
    <w:rsid w:val="0002447B"/>
    <w:rsid w:val="00025C63"/>
    <w:rsid w:val="00026F9B"/>
    <w:rsid w:val="00030939"/>
    <w:rsid w:val="00030DCE"/>
    <w:rsid w:val="000312CF"/>
    <w:rsid w:val="0003151E"/>
    <w:rsid w:val="00031B33"/>
    <w:rsid w:val="00033004"/>
    <w:rsid w:val="000353FE"/>
    <w:rsid w:val="0003610D"/>
    <w:rsid w:val="00036683"/>
    <w:rsid w:val="0003695C"/>
    <w:rsid w:val="000369F2"/>
    <w:rsid w:val="00036F13"/>
    <w:rsid w:val="00037964"/>
    <w:rsid w:val="00041C88"/>
    <w:rsid w:val="0004292C"/>
    <w:rsid w:val="0004298F"/>
    <w:rsid w:val="00043DA6"/>
    <w:rsid w:val="00043F94"/>
    <w:rsid w:val="00044DFC"/>
    <w:rsid w:val="00045A60"/>
    <w:rsid w:val="00051180"/>
    <w:rsid w:val="000523AF"/>
    <w:rsid w:val="00052829"/>
    <w:rsid w:val="000528C2"/>
    <w:rsid w:val="00054AE5"/>
    <w:rsid w:val="000609DC"/>
    <w:rsid w:val="00060B96"/>
    <w:rsid w:val="00060C46"/>
    <w:rsid w:val="00061252"/>
    <w:rsid w:val="00061664"/>
    <w:rsid w:val="00062E40"/>
    <w:rsid w:val="00063876"/>
    <w:rsid w:val="0006608E"/>
    <w:rsid w:val="00066653"/>
    <w:rsid w:val="0007172C"/>
    <w:rsid w:val="00071949"/>
    <w:rsid w:val="00071FF0"/>
    <w:rsid w:val="000740AD"/>
    <w:rsid w:val="00074D34"/>
    <w:rsid w:val="00076380"/>
    <w:rsid w:val="00076535"/>
    <w:rsid w:val="00077EC1"/>
    <w:rsid w:val="000822BD"/>
    <w:rsid w:val="000825A8"/>
    <w:rsid w:val="00083B07"/>
    <w:rsid w:val="00084753"/>
    <w:rsid w:val="000859D9"/>
    <w:rsid w:val="00085F75"/>
    <w:rsid w:val="000900BE"/>
    <w:rsid w:val="00096287"/>
    <w:rsid w:val="000963B8"/>
    <w:rsid w:val="000965E5"/>
    <w:rsid w:val="00096A33"/>
    <w:rsid w:val="000A249E"/>
    <w:rsid w:val="000A4527"/>
    <w:rsid w:val="000A5E3D"/>
    <w:rsid w:val="000A65A7"/>
    <w:rsid w:val="000A6D42"/>
    <w:rsid w:val="000B11FF"/>
    <w:rsid w:val="000B44B4"/>
    <w:rsid w:val="000B55EF"/>
    <w:rsid w:val="000B5E30"/>
    <w:rsid w:val="000B78F8"/>
    <w:rsid w:val="000C0D76"/>
    <w:rsid w:val="000C2842"/>
    <w:rsid w:val="000C4D84"/>
    <w:rsid w:val="000C567A"/>
    <w:rsid w:val="000C6167"/>
    <w:rsid w:val="000C6BF1"/>
    <w:rsid w:val="000C7611"/>
    <w:rsid w:val="000C76A1"/>
    <w:rsid w:val="000D1DF3"/>
    <w:rsid w:val="000D5184"/>
    <w:rsid w:val="000D6EF6"/>
    <w:rsid w:val="000E0FFA"/>
    <w:rsid w:val="000E1117"/>
    <w:rsid w:val="000E1FC1"/>
    <w:rsid w:val="000E3C0F"/>
    <w:rsid w:val="000E3C83"/>
    <w:rsid w:val="000E424F"/>
    <w:rsid w:val="000E4CD1"/>
    <w:rsid w:val="000E4D28"/>
    <w:rsid w:val="000E4FC9"/>
    <w:rsid w:val="000E5D05"/>
    <w:rsid w:val="000E5D0D"/>
    <w:rsid w:val="000E6E08"/>
    <w:rsid w:val="000F0745"/>
    <w:rsid w:val="000F0847"/>
    <w:rsid w:val="000F52F0"/>
    <w:rsid w:val="000F77FA"/>
    <w:rsid w:val="00100434"/>
    <w:rsid w:val="0010202A"/>
    <w:rsid w:val="0010283E"/>
    <w:rsid w:val="00102FDE"/>
    <w:rsid w:val="001045B4"/>
    <w:rsid w:val="00105E14"/>
    <w:rsid w:val="00106D20"/>
    <w:rsid w:val="001106B0"/>
    <w:rsid w:val="00112088"/>
    <w:rsid w:val="001123AF"/>
    <w:rsid w:val="0011315B"/>
    <w:rsid w:val="00113695"/>
    <w:rsid w:val="0011415C"/>
    <w:rsid w:val="001143BC"/>
    <w:rsid w:val="00114F95"/>
    <w:rsid w:val="001160A8"/>
    <w:rsid w:val="00116938"/>
    <w:rsid w:val="001169AD"/>
    <w:rsid w:val="00116C08"/>
    <w:rsid w:val="00116F84"/>
    <w:rsid w:val="00117B1D"/>
    <w:rsid w:val="00117B5E"/>
    <w:rsid w:val="00117F8D"/>
    <w:rsid w:val="001205EF"/>
    <w:rsid w:val="00121515"/>
    <w:rsid w:val="0012273C"/>
    <w:rsid w:val="00122E96"/>
    <w:rsid w:val="00126B2A"/>
    <w:rsid w:val="00126F4B"/>
    <w:rsid w:val="00130ABA"/>
    <w:rsid w:val="001312FF"/>
    <w:rsid w:val="00132C28"/>
    <w:rsid w:val="00133B39"/>
    <w:rsid w:val="00134B94"/>
    <w:rsid w:val="0013533B"/>
    <w:rsid w:val="00135598"/>
    <w:rsid w:val="001372C3"/>
    <w:rsid w:val="00137DCE"/>
    <w:rsid w:val="00141662"/>
    <w:rsid w:val="00141CE4"/>
    <w:rsid w:val="0014212F"/>
    <w:rsid w:val="001423B2"/>
    <w:rsid w:val="0014432E"/>
    <w:rsid w:val="00144F49"/>
    <w:rsid w:val="00145E80"/>
    <w:rsid w:val="00150278"/>
    <w:rsid w:val="00151007"/>
    <w:rsid w:val="001531BD"/>
    <w:rsid w:val="00156081"/>
    <w:rsid w:val="00157DB8"/>
    <w:rsid w:val="00160F71"/>
    <w:rsid w:val="00162880"/>
    <w:rsid w:val="00163E2B"/>
    <w:rsid w:val="00164C39"/>
    <w:rsid w:val="00165100"/>
    <w:rsid w:val="00165B07"/>
    <w:rsid w:val="00167B78"/>
    <w:rsid w:val="00170366"/>
    <w:rsid w:val="00170B1A"/>
    <w:rsid w:val="001714B7"/>
    <w:rsid w:val="00171547"/>
    <w:rsid w:val="0017160F"/>
    <w:rsid w:val="00172307"/>
    <w:rsid w:val="00172B15"/>
    <w:rsid w:val="001747AE"/>
    <w:rsid w:val="00174846"/>
    <w:rsid w:val="00175AD5"/>
    <w:rsid w:val="00176234"/>
    <w:rsid w:val="00177C38"/>
    <w:rsid w:val="00177E96"/>
    <w:rsid w:val="00177F82"/>
    <w:rsid w:val="001844D5"/>
    <w:rsid w:val="00184DF8"/>
    <w:rsid w:val="00185759"/>
    <w:rsid w:val="00186E62"/>
    <w:rsid w:val="0019006C"/>
    <w:rsid w:val="00191B9B"/>
    <w:rsid w:val="00191FCE"/>
    <w:rsid w:val="00192D40"/>
    <w:rsid w:val="001932F1"/>
    <w:rsid w:val="001934D3"/>
    <w:rsid w:val="00193B87"/>
    <w:rsid w:val="00194111"/>
    <w:rsid w:val="00195A8E"/>
    <w:rsid w:val="00195C3C"/>
    <w:rsid w:val="0019644A"/>
    <w:rsid w:val="001A1935"/>
    <w:rsid w:val="001A24E6"/>
    <w:rsid w:val="001A3782"/>
    <w:rsid w:val="001A44FB"/>
    <w:rsid w:val="001A5443"/>
    <w:rsid w:val="001A6102"/>
    <w:rsid w:val="001A70C9"/>
    <w:rsid w:val="001A76BF"/>
    <w:rsid w:val="001A7956"/>
    <w:rsid w:val="001A79AD"/>
    <w:rsid w:val="001B00A2"/>
    <w:rsid w:val="001B0AFF"/>
    <w:rsid w:val="001B1494"/>
    <w:rsid w:val="001B4A2A"/>
    <w:rsid w:val="001B4B32"/>
    <w:rsid w:val="001B4C14"/>
    <w:rsid w:val="001B4FC2"/>
    <w:rsid w:val="001B51E8"/>
    <w:rsid w:val="001B5DE4"/>
    <w:rsid w:val="001B6F09"/>
    <w:rsid w:val="001B7A61"/>
    <w:rsid w:val="001C0E12"/>
    <w:rsid w:val="001C1EB2"/>
    <w:rsid w:val="001C2C25"/>
    <w:rsid w:val="001C2FD5"/>
    <w:rsid w:val="001C34F1"/>
    <w:rsid w:val="001C425D"/>
    <w:rsid w:val="001C5D73"/>
    <w:rsid w:val="001C5DC0"/>
    <w:rsid w:val="001C6276"/>
    <w:rsid w:val="001C7C00"/>
    <w:rsid w:val="001D2049"/>
    <w:rsid w:val="001D2F4E"/>
    <w:rsid w:val="001D3BE8"/>
    <w:rsid w:val="001D4590"/>
    <w:rsid w:val="001D4636"/>
    <w:rsid w:val="001D69AB"/>
    <w:rsid w:val="001D6C5B"/>
    <w:rsid w:val="001D7817"/>
    <w:rsid w:val="001E0506"/>
    <w:rsid w:val="001E06B5"/>
    <w:rsid w:val="001E0C8B"/>
    <w:rsid w:val="001E167E"/>
    <w:rsid w:val="001E1855"/>
    <w:rsid w:val="001E3F3B"/>
    <w:rsid w:val="001E42B0"/>
    <w:rsid w:val="001E546C"/>
    <w:rsid w:val="001F1870"/>
    <w:rsid w:val="001F2B91"/>
    <w:rsid w:val="001F31C3"/>
    <w:rsid w:val="001F3C4C"/>
    <w:rsid w:val="001F4A14"/>
    <w:rsid w:val="001F61BD"/>
    <w:rsid w:val="001F6E12"/>
    <w:rsid w:val="001F74EB"/>
    <w:rsid w:val="001F75D2"/>
    <w:rsid w:val="001F761F"/>
    <w:rsid w:val="00200186"/>
    <w:rsid w:val="00200510"/>
    <w:rsid w:val="00201D4E"/>
    <w:rsid w:val="00202819"/>
    <w:rsid w:val="00202D09"/>
    <w:rsid w:val="002036F2"/>
    <w:rsid w:val="00203BA8"/>
    <w:rsid w:val="00204179"/>
    <w:rsid w:val="0020563D"/>
    <w:rsid w:val="00206D8A"/>
    <w:rsid w:val="00207004"/>
    <w:rsid w:val="00210600"/>
    <w:rsid w:val="002108C2"/>
    <w:rsid w:val="00212B1A"/>
    <w:rsid w:val="00217EEC"/>
    <w:rsid w:val="00220FDC"/>
    <w:rsid w:val="0022158D"/>
    <w:rsid w:val="00221B80"/>
    <w:rsid w:val="00221C75"/>
    <w:rsid w:val="00224DEA"/>
    <w:rsid w:val="00225131"/>
    <w:rsid w:val="002252F7"/>
    <w:rsid w:val="00225C57"/>
    <w:rsid w:val="00226F3E"/>
    <w:rsid w:val="00232645"/>
    <w:rsid w:val="00232BB0"/>
    <w:rsid w:val="00232F29"/>
    <w:rsid w:val="00233540"/>
    <w:rsid w:val="00234CCD"/>
    <w:rsid w:val="00235473"/>
    <w:rsid w:val="00235D15"/>
    <w:rsid w:val="00235FDB"/>
    <w:rsid w:val="0023688C"/>
    <w:rsid w:val="00236A83"/>
    <w:rsid w:val="00236C8C"/>
    <w:rsid w:val="00237092"/>
    <w:rsid w:val="00237759"/>
    <w:rsid w:val="00242A48"/>
    <w:rsid w:val="00244ED2"/>
    <w:rsid w:val="00245AB9"/>
    <w:rsid w:val="00246634"/>
    <w:rsid w:val="00246A77"/>
    <w:rsid w:val="00246E1A"/>
    <w:rsid w:val="00247041"/>
    <w:rsid w:val="00247224"/>
    <w:rsid w:val="002500E8"/>
    <w:rsid w:val="00250B80"/>
    <w:rsid w:val="00251684"/>
    <w:rsid w:val="00251F53"/>
    <w:rsid w:val="002528EB"/>
    <w:rsid w:val="00253197"/>
    <w:rsid w:val="00253444"/>
    <w:rsid w:val="002538BA"/>
    <w:rsid w:val="0025392A"/>
    <w:rsid w:val="002549CC"/>
    <w:rsid w:val="0025612C"/>
    <w:rsid w:val="0025692D"/>
    <w:rsid w:val="0025696D"/>
    <w:rsid w:val="00256E79"/>
    <w:rsid w:val="00260E94"/>
    <w:rsid w:val="002618F2"/>
    <w:rsid w:val="002628F3"/>
    <w:rsid w:val="00262B4D"/>
    <w:rsid w:val="00262B74"/>
    <w:rsid w:val="00262D04"/>
    <w:rsid w:val="002643DB"/>
    <w:rsid w:val="00264EEB"/>
    <w:rsid w:val="002651B6"/>
    <w:rsid w:val="00266F73"/>
    <w:rsid w:val="00267860"/>
    <w:rsid w:val="00267B40"/>
    <w:rsid w:val="0027058D"/>
    <w:rsid w:val="00270F46"/>
    <w:rsid w:val="002729DF"/>
    <w:rsid w:val="00272B3A"/>
    <w:rsid w:val="00273518"/>
    <w:rsid w:val="00273914"/>
    <w:rsid w:val="0027391F"/>
    <w:rsid w:val="00273970"/>
    <w:rsid w:val="00274093"/>
    <w:rsid w:val="00274A47"/>
    <w:rsid w:val="002758ED"/>
    <w:rsid w:val="0027719F"/>
    <w:rsid w:val="00277532"/>
    <w:rsid w:val="002806AA"/>
    <w:rsid w:val="00280A65"/>
    <w:rsid w:val="00281661"/>
    <w:rsid w:val="00281EB5"/>
    <w:rsid w:val="00282144"/>
    <w:rsid w:val="00283915"/>
    <w:rsid w:val="00285E73"/>
    <w:rsid w:val="002865C1"/>
    <w:rsid w:val="002866E9"/>
    <w:rsid w:val="00292257"/>
    <w:rsid w:val="00292A8D"/>
    <w:rsid w:val="00293BC0"/>
    <w:rsid w:val="00295ABE"/>
    <w:rsid w:val="0029690C"/>
    <w:rsid w:val="0029752B"/>
    <w:rsid w:val="002A1760"/>
    <w:rsid w:val="002A232C"/>
    <w:rsid w:val="002A240F"/>
    <w:rsid w:val="002A29DC"/>
    <w:rsid w:val="002A304C"/>
    <w:rsid w:val="002A5D84"/>
    <w:rsid w:val="002A7C90"/>
    <w:rsid w:val="002B0525"/>
    <w:rsid w:val="002B142D"/>
    <w:rsid w:val="002B1474"/>
    <w:rsid w:val="002B23D2"/>
    <w:rsid w:val="002B24C0"/>
    <w:rsid w:val="002B3235"/>
    <w:rsid w:val="002B609F"/>
    <w:rsid w:val="002B64B5"/>
    <w:rsid w:val="002B6A8E"/>
    <w:rsid w:val="002B7084"/>
    <w:rsid w:val="002B76A5"/>
    <w:rsid w:val="002B7C54"/>
    <w:rsid w:val="002B7D49"/>
    <w:rsid w:val="002C0C3A"/>
    <w:rsid w:val="002C0CA2"/>
    <w:rsid w:val="002C3283"/>
    <w:rsid w:val="002C369C"/>
    <w:rsid w:val="002C3855"/>
    <w:rsid w:val="002C4E9C"/>
    <w:rsid w:val="002C4EF2"/>
    <w:rsid w:val="002C5525"/>
    <w:rsid w:val="002C6303"/>
    <w:rsid w:val="002C6660"/>
    <w:rsid w:val="002C7257"/>
    <w:rsid w:val="002C7717"/>
    <w:rsid w:val="002D2142"/>
    <w:rsid w:val="002D34A5"/>
    <w:rsid w:val="002D488C"/>
    <w:rsid w:val="002D57AA"/>
    <w:rsid w:val="002D67E5"/>
    <w:rsid w:val="002D6F90"/>
    <w:rsid w:val="002D7542"/>
    <w:rsid w:val="002D7A9E"/>
    <w:rsid w:val="002E09BE"/>
    <w:rsid w:val="002E36C0"/>
    <w:rsid w:val="002E386F"/>
    <w:rsid w:val="002E3904"/>
    <w:rsid w:val="002E3C37"/>
    <w:rsid w:val="002E42AF"/>
    <w:rsid w:val="002E5123"/>
    <w:rsid w:val="002E55B1"/>
    <w:rsid w:val="002E5AD5"/>
    <w:rsid w:val="002F418C"/>
    <w:rsid w:val="002F41F3"/>
    <w:rsid w:val="002F483D"/>
    <w:rsid w:val="003002F4"/>
    <w:rsid w:val="00300C30"/>
    <w:rsid w:val="00300E62"/>
    <w:rsid w:val="00303698"/>
    <w:rsid w:val="003051D5"/>
    <w:rsid w:val="00305678"/>
    <w:rsid w:val="0030696A"/>
    <w:rsid w:val="00307BB6"/>
    <w:rsid w:val="00311238"/>
    <w:rsid w:val="00311A97"/>
    <w:rsid w:val="00312AF7"/>
    <w:rsid w:val="0031303F"/>
    <w:rsid w:val="00314C2D"/>
    <w:rsid w:val="00314C71"/>
    <w:rsid w:val="003151C5"/>
    <w:rsid w:val="003154A9"/>
    <w:rsid w:val="00315AB4"/>
    <w:rsid w:val="0031641C"/>
    <w:rsid w:val="0032044B"/>
    <w:rsid w:val="003219D9"/>
    <w:rsid w:val="00321F00"/>
    <w:rsid w:val="003221B8"/>
    <w:rsid w:val="00322EE7"/>
    <w:rsid w:val="00325B08"/>
    <w:rsid w:val="00330CE4"/>
    <w:rsid w:val="003319BF"/>
    <w:rsid w:val="00332978"/>
    <w:rsid w:val="00332B5A"/>
    <w:rsid w:val="00332C67"/>
    <w:rsid w:val="00332CFE"/>
    <w:rsid w:val="00333598"/>
    <w:rsid w:val="00334487"/>
    <w:rsid w:val="00336775"/>
    <w:rsid w:val="00337B35"/>
    <w:rsid w:val="003402FE"/>
    <w:rsid w:val="00341522"/>
    <w:rsid w:val="00341995"/>
    <w:rsid w:val="00342E09"/>
    <w:rsid w:val="00343A01"/>
    <w:rsid w:val="003443DF"/>
    <w:rsid w:val="003445BD"/>
    <w:rsid w:val="00351AE1"/>
    <w:rsid w:val="00352F24"/>
    <w:rsid w:val="00353923"/>
    <w:rsid w:val="0036058C"/>
    <w:rsid w:val="003608BD"/>
    <w:rsid w:val="0036199F"/>
    <w:rsid w:val="0036258B"/>
    <w:rsid w:val="00362706"/>
    <w:rsid w:val="00363E18"/>
    <w:rsid w:val="00363E71"/>
    <w:rsid w:val="00365A19"/>
    <w:rsid w:val="0036649B"/>
    <w:rsid w:val="00366E4D"/>
    <w:rsid w:val="00367421"/>
    <w:rsid w:val="00370300"/>
    <w:rsid w:val="00370CDF"/>
    <w:rsid w:val="00370F62"/>
    <w:rsid w:val="00371A28"/>
    <w:rsid w:val="00372653"/>
    <w:rsid w:val="00372848"/>
    <w:rsid w:val="00373399"/>
    <w:rsid w:val="00373E70"/>
    <w:rsid w:val="003753FB"/>
    <w:rsid w:val="003757C3"/>
    <w:rsid w:val="00376371"/>
    <w:rsid w:val="0037651C"/>
    <w:rsid w:val="0038099F"/>
    <w:rsid w:val="00381912"/>
    <w:rsid w:val="0038230A"/>
    <w:rsid w:val="0038311D"/>
    <w:rsid w:val="003841CE"/>
    <w:rsid w:val="00384EE9"/>
    <w:rsid w:val="003861CE"/>
    <w:rsid w:val="0038683A"/>
    <w:rsid w:val="00387736"/>
    <w:rsid w:val="00390477"/>
    <w:rsid w:val="00391BDC"/>
    <w:rsid w:val="00391D14"/>
    <w:rsid w:val="003935D3"/>
    <w:rsid w:val="00394A81"/>
    <w:rsid w:val="003952AF"/>
    <w:rsid w:val="00396996"/>
    <w:rsid w:val="00396B4E"/>
    <w:rsid w:val="0039752F"/>
    <w:rsid w:val="003A1BC3"/>
    <w:rsid w:val="003A1C5B"/>
    <w:rsid w:val="003A2A49"/>
    <w:rsid w:val="003A3078"/>
    <w:rsid w:val="003A44AA"/>
    <w:rsid w:val="003A4675"/>
    <w:rsid w:val="003A4B95"/>
    <w:rsid w:val="003A51C0"/>
    <w:rsid w:val="003A6D8E"/>
    <w:rsid w:val="003B062D"/>
    <w:rsid w:val="003B0BF2"/>
    <w:rsid w:val="003B3655"/>
    <w:rsid w:val="003B3F25"/>
    <w:rsid w:val="003B4487"/>
    <w:rsid w:val="003B4BCD"/>
    <w:rsid w:val="003B4DDB"/>
    <w:rsid w:val="003B5B96"/>
    <w:rsid w:val="003B643A"/>
    <w:rsid w:val="003B692F"/>
    <w:rsid w:val="003B7C90"/>
    <w:rsid w:val="003C0FCF"/>
    <w:rsid w:val="003C10F6"/>
    <w:rsid w:val="003C1375"/>
    <w:rsid w:val="003C226F"/>
    <w:rsid w:val="003C29AC"/>
    <w:rsid w:val="003C3B4D"/>
    <w:rsid w:val="003C40AF"/>
    <w:rsid w:val="003C4811"/>
    <w:rsid w:val="003C65F7"/>
    <w:rsid w:val="003C773F"/>
    <w:rsid w:val="003C7AC3"/>
    <w:rsid w:val="003D0345"/>
    <w:rsid w:val="003D18FC"/>
    <w:rsid w:val="003D3621"/>
    <w:rsid w:val="003D528D"/>
    <w:rsid w:val="003D7B0E"/>
    <w:rsid w:val="003E2936"/>
    <w:rsid w:val="003E528D"/>
    <w:rsid w:val="003E5AD3"/>
    <w:rsid w:val="003E6FF2"/>
    <w:rsid w:val="003F0360"/>
    <w:rsid w:val="003F0892"/>
    <w:rsid w:val="003F38A7"/>
    <w:rsid w:val="003F424A"/>
    <w:rsid w:val="003F4CCC"/>
    <w:rsid w:val="003F6A04"/>
    <w:rsid w:val="003F6EB2"/>
    <w:rsid w:val="003F729C"/>
    <w:rsid w:val="00401491"/>
    <w:rsid w:val="00403B23"/>
    <w:rsid w:val="00403F22"/>
    <w:rsid w:val="00404119"/>
    <w:rsid w:val="004047C7"/>
    <w:rsid w:val="00404FC8"/>
    <w:rsid w:val="00405B0F"/>
    <w:rsid w:val="00405BDE"/>
    <w:rsid w:val="00406371"/>
    <w:rsid w:val="004063D5"/>
    <w:rsid w:val="00406D51"/>
    <w:rsid w:val="0040743F"/>
    <w:rsid w:val="0041027C"/>
    <w:rsid w:val="004112A6"/>
    <w:rsid w:val="00411A0F"/>
    <w:rsid w:val="00412141"/>
    <w:rsid w:val="00414966"/>
    <w:rsid w:val="00415378"/>
    <w:rsid w:val="0041604B"/>
    <w:rsid w:val="004166B8"/>
    <w:rsid w:val="004167A3"/>
    <w:rsid w:val="00416ED5"/>
    <w:rsid w:val="00416FC4"/>
    <w:rsid w:val="00417B12"/>
    <w:rsid w:val="00421321"/>
    <w:rsid w:val="00421390"/>
    <w:rsid w:val="00421540"/>
    <w:rsid w:val="004220C3"/>
    <w:rsid w:val="004228C8"/>
    <w:rsid w:val="00422DD7"/>
    <w:rsid w:val="004233D2"/>
    <w:rsid w:val="0042433D"/>
    <w:rsid w:val="0042566B"/>
    <w:rsid w:val="00426FA9"/>
    <w:rsid w:val="00427B1F"/>
    <w:rsid w:val="00427CA7"/>
    <w:rsid w:val="004315DD"/>
    <w:rsid w:val="00433906"/>
    <w:rsid w:val="00433F90"/>
    <w:rsid w:val="00434009"/>
    <w:rsid w:val="00434533"/>
    <w:rsid w:val="004372B0"/>
    <w:rsid w:val="00437700"/>
    <w:rsid w:val="00437A5F"/>
    <w:rsid w:val="0044038B"/>
    <w:rsid w:val="0044289D"/>
    <w:rsid w:val="004435D5"/>
    <w:rsid w:val="00443CC0"/>
    <w:rsid w:val="00444280"/>
    <w:rsid w:val="0044509F"/>
    <w:rsid w:val="00446849"/>
    <w:rsid w:val="00446B53"/>
    <w:rsid w:val="00447937"/>
    <w:rsid w:val="004500BC"/>
    <w:rsid w:val="00451FE0"/>
    <w:rsid w:val="004523DC"/>
    <w:rsid w:val="00452D68"/>
    <w:rsid w:val="00452D8E"/>
    <w:rsid w:val="004549E3"/>
    <w:rsid w:val="0045527C"/>
    <w:rsid w:val="00456B3B"/>
    <w:rsid w:val="004571FB"/>
    <w:rsid w:val="0046228B"/>
    <w:rsid w:val="0046246F"/>
    <w:rsid w:val="004643E2"/>
    <w:rsid w:val="00465876"/>
    <w:rsid w:val="00466746"/>
    <w:rsid w:val="00466829"/>
    <w:rsid w:val="00472126"/>
    <w:rsid w:val="0047264D"/>
    <w:rsid w:val="00473335"/>
    <w:rsid w:val="004740A2"/>
    <w:rsid w:val="00474647"/>
    <w:rsid w:val="00476867"/>
    <w:rsid w:val="00480C17"/>
    <w:rsid w:val="0048140D"/>
    <w:rsid w:val="00481445"/>
    <w:rsid w:val="0048177E"/>
    <w:rsid w:val="004847A5"/>
    <w:rsid w:val="00485746"/>
    <w:rsid w:val="004872F6"/>
    <w:rsid w:val="004873E2"/>
    <w:rsid w:val="0048780D"/>
    <w:rsid w:val="0049001E"/>
    <w:rsid w:val="00490DE9"/>
    <w:rsid w:val="004920AC"/>
    <w:rsid w:val="004928EC"/>
    <w:rsid w:val="00492B74"/>
    <w:rsid w:val="0049386D"/>
    <w:rsid w:val="00493A46"/>
    <w:rsid w:val="00493A76"/>
    <w:rsid w:val="00493F2B"/>
    <w:rsid w:val="004944EB"/>
    <w:rsid w:val="0049679E"/>
    <w:rsid w:val="00496F70"/>
    <w:rsid w:val="00497826"/>
    <w:rsid w:val="004A06A6"/>
    <w:rsid w:val="004A0E0D"/>
    <w:rsid w:val="004A1D2D"/>
    <w:rsid w:val="004A4045"/>
    <w:rsid w:val="004A465E"/>
    <w:rsid w:val="004A5378"/>
    <w:rsid w:val="004A5FF8"/>
    <w:rsid w:val="004A60C0"/>
    <w:rsid w:val="004A66A2"/>
    <w:rsid w:val="004A6D0D"/>
    <w:rsid w:val="004B21BE"/>
    <w:rsid w:val="004B364D"/>
    <w:rsid w:val="004B400F"/>
    <w:rsid w:val="004B46A3"/>
    <w:rsid w:val="004B762C"/>
    <w:rsid w:val="004C0119"/>
    <w:rsid w:val="004C163E"/>
    <w:rsid w:val="004C3CBD"/>
    <w:rsid w:val="004C7065"/>
    <w:rsid w:val="004C79FA"/>
    <w:rsid w:val="004D0C00"/>
    <w:rsid w:val="004D0EB3"/>
    <w:rsid w:val="004D3054"/>
    <w:rsid w:val="004D42DF"/>
    <w:rsid w:val="004D5888"/>
    <w:rsid w:val="004D65DB"/>
    <w:rsid w:val="004D6F84"/>
    <w:rsid w:val="004D705F"/>
    <w:rsid w:val="004E0D3B"/>
    <w:rsid w:val="004E0F8B"/>
    <w:rsid w:val="004E19D4"/>
    <w:rsid w:val="004E2EE9"/>
    <w:rsid w:val="004E3827"/>
    <w:rsid w:val="004E3C89"/>
    <w:rsid w:val="004E44D8"/>
    <w:rsid w:val="004E49AE"/>
    <w:rsid w:val="004E572C"/>
    <w:rsid w:val="004E7537"/>
    <w:rsid w:val="004F1BF7"/>
    <w:rsid w:val="004F3322"/>
    <w:rsid w:val="004F35A1"/>
    <w:rsid w:val="004F410C"/>
    <w:rsid w:val="004F423B"/>
    <w:rsid w:val="004F5363"/>
    <w:rsid w:val="004F5475"/>
    <w:rsid w:val="004F580D"/>
    <w:rsid w:val="004F5967"/>
    <w:rsid w:val="004F6368"/>
    <w:rsid w:val="004F7182"/>
    <w:rsid w:val="004F7466"/>
    <w:rsid w:val="005006CA"/>
    <w:rsid w:val="00500F58"/>
    <w:rsid w:val="00501435"/>
    <w:rsid w:val="00503665"/>
    <w:rsid w:val="0050528E"/>
    <w:rsid w:val="00510B5F"/>
    <w:rsid w:val="00511137"/>
    <w:rsid w:val="00514445"/>
    <w:rsid w:val="005147A9"/>
    <w:rsid w:val="00514D06"/>
    <w:rsid w:val="00515B94"/>
    <w:rsid w:val="00516E7E"/>
    <w:rsid w:val="00517C0F"/>
    <w:rsid w:val="00517C73"/>
    <w:rsid w:val="00517E09"/>
    <w:rsid w:val="00517FA7"/>
    <w:rsid w:val="00520AD2"/>
    <w:rsid w:val="00521C79"/>
    <w:rsid w:val="00523B31"/>
    <w:rsid w:val="00524A11"/>
    <w:rsid w:val="00527866"/>
    <w:rsid w:val="0053037B"/>
    <w:rsid w:val="00530B88"/>
    <w:rsid w:val="00531F26"/>
    <w:rsid w:val="0053347E"/>
    <w:rsid w:val="00534650"/>
    <w:rsid w:val="005347F8"/>
    <w:rsid w:val="00534FFF"/>
    <w:rsid w:val="00536EFC"/>
    <w:rsid w:val="0054072C"/>
    <w:rsid w:val="00540FBB"/>
    <w:rsid w:val="005420E2"/>
    <w:rsid w:val="00542D71"/>
    <w:rsid w:val="00543EB9"/>
    <w:rsid w:val="00544D7E"/>
    <w:rsid w:val="00545ADC"/>
    <w:rsid w:val="00550FF5"/>
    <w:rsid w:val="0055384D"/>
    <w:rsid w:val="0055431C"/>
    <w:rsid w:val="0055492F"/>
    <w:rsid w:val="005551C8"/>
    <w:rsid w:val="005552AE"/>
    <w:rsid w:val="005557BF"/>
    <w:rsid w:val="00556B08"/>
    <w:rsid w:val="00557CE5"/>
    <w:rsid w:val="00557E14"/>
    <w:rsid w:val="0056109C"/>
    <w:rsid w:val="00563029"/>
    <w:rsid w:val="00564D8F"/>
    <w:rsid w:val="0056593F"/>
    <w:rsid w:val="00566268"/>
    <w:rsid w:val="00566F02"/>
    <w:rsid w:val="0056749D"/>
    <w:rsid w:val="00567E16"/>
    <w:rsid w:val="00570AD1"/>
    <w:rsid w:val="005714FE"/>
    <w:rsid w:val="00571B65"/>
    <w:rsid w:val="00572160"/>
    <w:rsid w:val="00574409"/>
    <w:rsid w:val="00575234"/>
    <w:rsid w:val="005769FA"/>
    <w:rsid w:val="00577196"/>
    <w:rsid w:val="00577A36"/>
    <w:rsid w:val="005810E6"/>
    <w:rsid w:val="00582939"/>
    <w:rsid w:val="00583605"/>
    <w:rsid w:val="00583963"/>
    <w:rsid w:val="00584A13"/>
    <w:rsid w:val="00584DC6"/>
    <w:rsid w:val="00585509"/>
    <w:rsid w:val="00585655"/>
    <w:rsid w:val="005863A0"/>
    <w:rsid w:val="00587524"/>
    <w:rsid w:val="00587628"/>
    <w:rsid w:val="00590CDE"/>
    <w:rsid w:val="00590FA3"/>
    <w:rsid w:val="0059247A"/>
    <w:rsid w:val="00592A73"/>
    <w:rsid w:val="00595CB6"/>
    <w:rsid w:val="005A0615"/>
    <w:rsid w:val="005A2CD1"/>
    <w:rsid w:val="005A31C2"/>
    <w:rsid w:val="005A3E70"/>
    <w:rsid w:val="005A3FD6"/>
    <w:rsid w:val="005A41D3"/>
    <w:rsid w:val="005A512A"/>
    <w:rsid w:val="005A55FE"/>
    <w:rsid w:val="005A6851"/>
    <w:rsid w:val="005B0D1E"/>
    <w:rsid w:val="005B1E7B"/>
    <w:rsid w:val="005B3625"/>
    <w:rsid w:val="005B43A8"/>
    <w:rsid w:val="005B4BE1"/>
    <w:rsid w:val="005B64DE"/>
    <w:rsid w:val="005B6D7F"/>
    <w:rsid w:val="005B712D"/>
    <w:rsid w:val="005B7909"/>
    <w:rsid w:val="005C000E"/>
    <w:rsid w:val="005C1258"/>
    <w:rsid w:val="005C1E6E"/>
    <w:rsid w:val="005C35BE"/>
    <w:rsid w:val="005C38B9"/>
    <w:rsid w:val="005C4181"/>
    <w:rsid w:val="005C49DC"/>
    <w:rsid w:val="005C529B"/>
    <w:rsid w:val="005C5D57"/>
    <w:rsid w:val="005C6767"/>
    <w:rsid w:val="005C78CB"/>
    <w:rsid w:val="005C7F55"/>
    <w:rsid w:val="005D1504"/>
    <w:rsid w:val="005D3E3A"/>
    <w:rsid w:val="005D642C"/>
    <w:rsid w:val="005E05FD"/>
    <w:rsid w:val="005E243E"/>
    <w:rsid w:val="005E26EC"/>
    <w:rsid w:val="005E3D7E"/>
    <w:rsid w:val="005E3E8E"/>
    <w:rsid w:val="005E4644"/>
    <w:rsid w:val="005E7A81"/>
    <w:rsid w:val="005F12C2"/>
    <w:rsid w:val="005F1629"/>
    <w:rsid w:val="005F18FD"/>
    <w:rsid w:val="005F39B0"/>
    <w:rsid w:val="005F7DFC"/>
    <w:rsid w:val="006010DC"/>
    <w:rsid w:val="006060B9"/>
    <w:rsid w:val="00606D70"/>
    <w:rsid w:val="00611AD2"/>
    <w:rsid w:val="006122FA"/>
    <w:rsid w:val="0061256C"/>
    <w:rsid w:val="00612CB6"/>
    <w:rsid w:val="00613CA7"/>
    <w:rsid w:val="00614424"/>
    <w:rsid w:val="006144BA"/>
    <w:rsid w:val="00614B2F"/>
    <w:rsid w:val="00615304"/>
    <w:rsid w:val="00615E3D"/>
    <w:rsid w:val="0061625B"/>
    <w:rsid w:val="00616A21"/>
    <w:rsid w:val="00616C16"/>
    <w:rsid w:val="00616EF0"/>
    <w:rsid w:val="006209D4"/>
    <w:rsid w:val="00622213"/>
    <w:rsid w:val="0062228C"/>
    <w:rsid w:val="00622F90"/>
    <w:rsid w:val="00623AB9"/>
    <w:rsid w:val="00624721"/>
    <w:rsid w:val="0062659B"/>
    <w:rsid w:val="00627EC0"/>
    <w:rsid w:val="006305B8"/>
    <w:rsid w:val="00631B51"/>
    <w:rsid w:val="006325D8"/>
    <w:rsid w:val="00635977"/>
    <w:rsid w:val="0064532E"/>
    <w:rsid w:val="00646276"/>
    <w:rsid w:val="006506BF"/>
    <w:rsid w:val="00650AF1"/>
    <w:rsid w:val="00650E89"/>
    <w:rsid w:val="0065123C"/>
    <w:rsid w:val="00652A44"/>
    <w:rsid w:val="00652D9E"/>
    <w:rsid w:val="00653636"/>
    <w:rsid w:val="006564EB"/>
    <w:rsid w:val="00660415"/>
    <w:rsid w:val="006611C1"/>
    <w:rsid w:val="00662135"/>
    <w:rsid w:val="006636B5"/>
    <w:rsid w:val="00664274"/>
    <w:rsid w:val="006647D5"/>
    <w:rsid w:val="0066762C"/>
    <w:rsid w:val="00673352"/>
    <w:rsid w:val="006739DC"/>
    <w:rsid w:val="006748BB"/>
    <w:rsid w:val="00674F32"/>
    <w:rsid w:val="00676F3F"/>
    <w:rsid w:val="006810ED"/>
    <w:rsid w:val="006817E5"/>
    <w:rsid w:val="00681E2F"/>
    <w:rsid w:val="00681E71"/>
    <w:rsid w:val="00682132"/>
    <w:rsid w:val="006829AB"/>
    <w:rsid w:val="00683456"/>
    <w:rsid w:val="00683675"/>
    <w:rsid w:val="00684275"/>
    <w:rsid w:val="006844DD"/>
    <w:rsid w:val="006905BD"/>
    <w:rsid w:val="00690A10"/>
    <w:rsid w:val="006924B5"/>
    <w:rsid w:val="0069511C"/>
    <w:rsid w:val="00695D39"/>
    <w:rsid w:val="00695EDE"/>
    <w:rsid w:val="00696394"/>
    <w:rsid w:val="006964F8"/>
    <w:rsid w:val="006970F2"/>
    <w:rsid w:val="006977FE"/>
    <w:rsid w:val="006A13FC"/>
    <w:rsid w:val="006A144C"/>
    <w:rsid w:val="006A1727"/>
    <w:rsid w:val="006A2F27"/>
    <w:rsid w:val="006A3AC6"/>
    <w:rsid w:val="006A3BEE"/>
    <w:rsid w:val="006A48E9"/>
    <w:rsid w:val="006A7D0B"/>
    <w:rsid w:val="006B1ACA"/>
    <w:rsid w:val="006B1FF2"/>
    <w:rsid w:val="006B2BFA"/>
    <w:rsid w:val="006B3B3A"/>
    <w:rsid w:val="006B3E12"/>
    <w:rsid w:val="006B4E30"/>
    <w:rsid w:val="006B4E72"/>
    <w:rsid w:val="006B59B3"/>
    <w:rsid w:val="006B59FE"/>
    <w:rsid w:val="006B7404"/>
    <w:rsid w:val="006C11C2"/>
    <w:rsid w:val="006C162C"/>
    <w:rsid w:val="006C296F"/>
    <w:rsid w:val="006C51FB"/>
    <w:rsid w:val="006D09A8"/>
    <w:rsid w:val="006D16CB"/>
    <w:rsid w:val="006D269B"/>
    <w:rsid w:val="006D3264"/>
    <w:rsid w:val="006D3F28"/>
    <w:rsid w:val="006D4A1C"/>
    <w:rsid w:val="006D53BF"/>
    <w:rsid w:val="006E010C"/>
    <w:rsid w:val="006E48F7"/>
    <w:rsid w:val="006E5160"/>
    <w:rsid w:val="006E55D0"/>
    <w:rsid w:val="006E77F2"/>
    <w:rsid w:val="006F00D0"/>
    <w:rsid w:val="006F06E6"/>
    <w:rsid w:val="006F0BF2"/>
    <w:rsid w:val="006F0C58"/>
    <w:rsid w:val="006F2AD0"/>
    <w:rsid w:val="006F37D3"/>
    <w:rsid w:val="006F47CC"/>
    <w:rsid w:val="007020E3"/>
    <w:rsid w:val="0070255B"/>
    <w:rsid w:val="00703FF3"/>
    <w:rsid w:val="00704E33"/>
    <w:rsid w:val="0070778B"/>
    <w:rsid w:val="007078CA"/>
    <w:rsid w:val="00711F33"/>
    <w:rsid w:val="00711FA9"/>
    <w:rsid w:val="007121CE"/>
    <w:rsid w:val="00713D53"/>
    <w:rsid w:val="00713DC8"/>
    <w:rsid w:val="00717A3F"/>
    <w:rsid w:val="0072000A"/>
    <w:rsid w:val="007204E7"/>
    <w:rsid w:val="00720659"/>
    <w:rsid w:val="007207D4"/>
    <w:rsid w:val="00720B08"/>
    <w:rsid w:val="00720C50"/>
    <w:rsid w:val="00723677"/>
    <w:rsid w:val="00724636"/>
    <w:rsid w:val="007248C4"/>
    <w:rsid w:val="00725D3A"/>
    <w:rsid w:val="007260AD"/>
    <w:rsid w:val="00726E6E"/>
    <w:rsid w:val="0072753D"/>
    <w:rsid w:val="00727810"/>
    <w:rsid w:val="00727BCB"/>
    <w:rsid w:val="0073095A"/>
    <w:rsid w:val="00731EDE"/>
    <w:rsid w:val="00732088"/>
    <w:rsid w:val="0073249C"/>
    <w:rsid w:val="00733BC5"/>
    <w:rsid w:val="00734348"/>
    <w:rsid w:val="00734467"/>
    <w:rsid w:val="007377C0"/>
    <w:rsid w:val="00737C2C"/>
    <w:rsid w:val="00740D81"/>
    <w:rsid w:val="00741550"/>
    <w:rsid w:val="007415FE"/>
    <w:rsid w:val="00742304"/>
    <w:rsid w:val="007428E8"/>
    <w:rsid w:val="007459EE"/>
    <w:rsid w:val="00746313"/>
    <w:rsid w:val="0075054D"/>
    <w:rsid w:val="007545AD"/>
    <w:rsid w:val="00754802"/>
    <w:rsid w:val="00754B5E"/>
    <w:rsid w:val="007552C5"/>
    <w:rsid w:val="007565C4"/>
    <w:rsid w:val="00757543"/>
    <w:rsid w:val="00757B06"/>
    <w:rsid w:val="00760EAE"/>
    <w:rsid w:val="00761A44"/>
    <w:rsid w:val="00761A67"/>
    <w:rsid w:val="0076266E"/>
    <w:rsid w:val="00764A4E"/>
    <w:rsid w:val="00765F4A"/>
    <w:rsid w:val="00767806"/>
    <w:rsid w:val="007678B5"/>
    <w:rsid w:val="00770E66"/>
    <w:rsid w:val="00771265"/>
    <w:rsid w:val="00771B94"/>
    <w:rsid w:val="00773C57"/>
    <w:rsid w:val="00774DC8"/>
    <w:rsid w:val="00775B3A"/>
    <w:rsid w:val="00777A74"/>
    <w:rsid w:val="00777D7C"/>
    <w:rsid w:val="00781C15"/>
    <w:rsid w:val="007830FB"/>
    <w:rsid w:val="00783661"/>
    <w:rsid w:val="0078449D"/>
    <w:rsid w:val="00784F5E"/>
    <w:rsid w:val="0078540B"/>
    <w:rsid w:val="0078580B"/>
    <w:rsid w:val="00786658"/>
    <w:rsid w:val="00787174"/>
    <w:rsid w:val="007906B4"/>
    <w:rsid w:val="007908C2"/>
    <w:rsid w:val="00790A2F"/>
    <w:rsid w:val="00791CE5"/>
    <w:rsid w:val="00792B8A"/>
    <w:rsid w:val="00794205"/>
    <w:rsid w:val="00795F72"/>
    <w:rsid w:val="00796DD5"/>
    <w:rsid w:val="0079779D"/>
    <w:rsid w:val="00797C3E"/>
    <w:rsid w:val="007A0BF4"/>
    <w:rsid w:val="007A2374"/>
    <w:rsid w:val="007A5978"/>
    <w:rsid w:val="007A7324"/>
    <w:rsid w:val="007A7C95"/>
    <w:rsid w:val="007B0F19"/>
    <w:rsid w:val="007B0F9F"/>
    <w:rsid w:val="007B3388"/>
    <w:rsid w:val="007B4E02"/>
    <w:rsid w:val="007B58C3"/>
    <w:rsid w:val="007B5D26"/>
    <w:rsid w:val="007B6E76"/>
    <w:rsid w:val="007B6ED6"/>
    <w:rsid w:val="007B7160"/>
    <w:rsid w:val="007B7EEE"/>
    <w:rsid w:val="007C064B"/>
    <w:rsid w:val="007C15B2"/>
    <w:rsid w:val="007C238F"/>
    <w:rsid w:val="007C27A4"/>
    <w:rsid w:val="007C28D7"/>
    <w:rsid w:val="007C3045"/>
    <w:rsid w:val="007C4049"/>
    <w:rsid w:val="007C6E21"/>
    <w:rsid w:val="007D0347"/>
    <w:rsid w:val="007D117A"/>
    <w:rsid w:val="007D1E76"/>
    <w:rsid w:val="007D1F63"/>
    <w:rsid w:val="007D4D7A"/>
    <w:rsid w:val="007D5CDB"/>
    <w:rsid w:val="007D6165"/>
    <w:rsid w:val="007D6B66"/>
    <w:rsid w:val="007D7C5C"/>
    <w:rsid w:val="007E093E"/>
    <w:rsid w:val="007E1EB7"/>
    <w:rsid w:val="007E4650"/>
    <w:rsid w:val="007E46B2"/>
    <w:rsid w:val="007E5D76"/>
    <w:rsid w:val="007E6A99"/>
    <w:rsid w:val="007E71BC"/>
    <w:rsid w:val="007E79FC"/>
    <w:rsid w:val="007F0FDE"/>
    <w:rsid w:val="007F1456"/>
    <w:rsid w:val="007F1915"/>
    <w:rsid w:val="007F3DC0"/>
    <w:rsid w:val="007F5062"/>
    <w:rsid w:val="007F53FE"/>
    <w:rsid w:val="007F5499"/>
    <w:rsid w:val="0080098C"/>
    <w:rsid w:val="008017AD"/>
    <w:rsid w:val="00803362"/>
    <w:rsid w:val="00807280"/>
    <w:rsid w:val="00811194"/>
    <w:rsid w:val="00811350"/>
    <w:rsid w:val="00813C02"/>
    <w:rsid w:val="00814BD3"/>
    <w:rsid w:val="008154EB"/>
    <w:rsid w:val="00816645"/>
    <w:rsid w:val="0081701A"/>
    <w:rsid w:val="0081786A"/>
    <w:rsid w:val="00817A10"/>
    <w:rsid w:val="008203A6"/>
    <w:rsid w:val="00820817"/>
    <w:rsid w:val="00822990"/>
    <w:rsid w:val="008239CA"/>
    <w:rsid w:val="00824CAD"/>
    <w:rsid w:val="0082517B"/>
    <w:rsid w:val="008256B4"/>
    <w:rsid w:val="008264CC"/>
    <w:rsid w:val="00826AC4"/>
    <w:rsid w:val="008273A5"/>
    <w:rsid w:val="00830190"/>
    <w:rsid w:val="00831728"/>
    <w:rsid w:val="00832479"/>
    <w:rsid w:val="00832C3D"/>
    <w:rsid w:val="00832E84"/>
    <w:rsid w:val="00835EF4"/>
    <w:rsid w:val="008362B7"/>
    <w:rsid w:val="008366CC"/>
    <w:rsid w:val="0084172A"/>
    <w:rsid w:val="0084350F"/>
    <w:rsid w:val="008468AD"/>
    <w:rsid w:val="00847A27"/>
    <w:rsid w:val="00847E28"/>
    <w:rsid w:val="00851C79"/>
    <w:rsid w:val="00851C7E"/>
    <w:rsid w:val="00852454"/>
    <w:rsid w:val="00852F54"/>
    <w:rsid w:val="008543FE"/>
    <w:rsid w:val="008544A5"/>
    <w:rsid w:val="008552D0"/>
    <w:rsid w:val="00855E5F"/>
    <w:rsid w:val="00855ECE"/>
    <w:rsid w:val="0085655C"/>
    <w:rsid w:val="008579AE"/>
    <w:rsid w:val="00857D26"/>
    <w:rsid w:val="00860547"/>
    <w:rsid w:val="00860941"/>
    <w:rsid w:val="00861F14"/>
    <w:rsid w:val="0086341C"/>
    <w:rsid w:val="008648F1"/>
    <w:rsid w:val="008661D2"/>
    <w:rsid w:val="00866E6C"/>
    <w:rsid w:val="00867186"/>
    <w:rsid w:val="00867DD9"/>
    <w:rsid w:val="00867E4C"/>
    <w:rsid w:val="00870243"/>
    <w:rsid w:val="008703CA"/>
    <w:rsid w:val="00872D04"/>
    <w:rsid w:val="00872FA5"/>
    <w:rsid w:val="00873BB5"/>
    <w:rsid w:val="00873C6C"/>
    <w:rsid w:val="0087468A"/>
    <w:rsid w:val="00874964"/>
    <w:rsid w:val="008753AC"/>
    <w:rsid w:val="008754A0"/>
    <w:rsid w:val="00877BED"/>
    <w:rsid w:val="00880867"/>
    <w:rsid w:val="00880C21"/>
    <w:rsid w:val="00882498"/>
    <w:rsid w:val="008826F2"/>
    <w:rsid w:val="00882CC1"/>
    <w:rsid w:val="008832E7"/>
    <w:rsid w:val="008833ED"/>
    <w:rsid w:val="008848A1"/>
    <w:rsid w:val="00885E4E"/>
    <w:rsid w:val="0088614E"/>
    <w:rsid w:val="00887FB7"/>
    <w:rsid w:val="00887FF0"/>
    <w:rsid w:val="00891919"/>
    <w:rsid w:val="00893C91"/>
    <w:rsid w:val="00897C35"/>
    <w:rsid w:val="008A02AF"/>
    <w:rsid w:val="008A17E0"/>
    <w:rsid w:val="008A1902"/>
    <w:rsid w:val="008A3A2D"/>
    <w:rsid w:val="008A7553"/>
    <w:rsid w:val="008A76F6"/>
    <w:rsid w:val="008A7FFE"/>
    <w:rsid w:val="008B0256"/>
    <w:rsid w:val="008B1CF3"/>
    <w:rsid w:val="008B2979"/>
    <w:rsid w:val="008B3459"/>
    <w:rsid w:val="008B3EED"/>
    <w:rsid w:val="008B3FD8"/>
    <w:rsid w:val="008B419C"/>
    <w:rsid w:val="008B5EC1"/>
    <w:rsid w:val="008B7378"/>
    <w:rsid w:val="008C1C86"/>
    <w:rsid w:val="008C25A7"/>
    <w:rsid w:val="008C2A76"/>
    <w:rsid w:val="008C7300"/>
    <w:rsid w:val="008D1AE9"/>
    <w:rsid w:val="008D2900"/>
    <w:rsid w:val="008D2BA7"/>
    <w:rsid w:val="008D40D9"/>
    <w:rsid w:val="008D58A0"/>
    <w:rsid w:val="008D723B"/>
    <w:rsid w:val="008E0D6A"/>
    <w:rsid w:val="008E1720"/>
    <w:rsid w:val="008E2010"/>
    <w:rsid w:val="008E2288"/>
    <w:rsid w:val="008E3E9E"/>
    <w:rsid w:val="008E44BD"/>
    <w:rsid w:val="008E59D6"/>
    <w:rsid w:val="008E62E4"/>
    <w:rsid w:val="008E7191"/>
    <w:rsid w:val="008E7BB3"/>
    <w:rsid w:val="008E7CDB"/>
    <w:rsid w:val="008F0CBA"/>
    <w:rsid w:val="008F4900"/>
    <w:rsid w:val="008F6BCC"/>
    <w:rsid w:val="008F706C"/>
    <w:rsid w:val="008F712A"/>
    <w:rsid w:val="008F78EF"/>
    <w:rsid w:val="0090142F"/>
    <w:rsid w:val="00901F08"/>
    <w:rsid w:val="00901F7B"/>
    <w:rsid w:val="009028F4"/>
    <w:rsid w:val="00902C98"/>
    <w:rsid w:val="00903D9D"/>
    <w:rsid w:val="00903FBD"/>
    <w:rsid w:val="00905634"/>
    <w:rsid w:val="00905660"/>
    <w:rsid w:val="00905BF4"/>
    <w:rsid w:val="00905CD5"/>
    <w:rsid w:val="00905EB7"/>
    <w:rsid w:val="00906813"/>
    <w:rsid w:val="00907D96"/>
    <w:rsid w:val="0091353A"/>
    <w:rsid w:val="009141CB"/>
    <w:rsid w:val="00914A75"/>
    <w:rsid w:val="009161AF"/>
    <w:rsid w:val="009165D3"/>
    <w:rsid w:val="00916FC2"/>
    <w:rsid w:val="00917B0B"/>
    <w:rsid w:val="009200C7"/>
    <w:rsid w:val="009216E7"/>
    <w:rsid w:val="009246A0"/>
    <w:rsid w:val="0092578F"/>
    <w:rsid w:val="00926479"/>
    <w:rsid w:val="009304F2"/>
    <w:rsid w:val="00930802"/>
    <w:rsid w:val="009315DB"/>
    <w:rsid w:val="00932F1F"/>
    <w:rsid w:val="00934A61"/>
    <w:rsid w:val="009357B2"/>
    <w:rsid w:val="009379EF"/>
    <w:rsid w:val="00937E33"/>
    <w:rsid w:val="00937ECE"/>
    <w:rsid w:val="009414E4"/>
    <w:rsid w:val="009418D2"/>
    <w:rsid w:val="00942C37"/>
    <w:rsid w:val="009446F9"/>
    <w:rsid w:val="00944771"/>
    <w:rsid w:val="00944AFF"/>
    <w:rsid w:val="0095060B"/>
    <w:rsid w:val="00952AF9"/>
    <w:rsid w:val="0095369F"/>
    <w:rsid w:val="00953755"/>
    <w:rsid w:val="00953D86"/>
    <w:rsid w:val="00954461"/>
    <w:rsid w:val="009545B9"/>
    <w:rsid w:val="009550F3"/>
    <w:rsid w:val="00957117"/>
    <w:rsid w:val="00957D95"/>
    <w:rsid w:val="0096042D"/>
    <w:rsid w:val="00961C17"/>
    <w:rsid w:val="00961CE9"/>
    <w:rsid w:val="00963296"/>
    <w:rsid w:val="00963852"/>
    <w:rsid w:val="0096409F"/>
    <w:rsid w:val="009648E8"/>
    <w:rsid w:val="00965448"/>
    <w:rsid w:val="00966B92"/>
    <w:rsid w:val="00966C4B"/>
    <w:rsid w:val="00966D4B"/>
    <w:rsid w:val="00970662"/>
    <w:rsid w:val="00970E44"/>
    <w:rsid w:val="00971836"/>
    <w:rsid w:val="00972579"/>
    <w:rsid w:val="009743D6"/>
    <w:rsid w:val="0097524D"/>
    <w:rsid w:val="0097596B"/>
    <w:rsid w:val="00976842"/>
    <w:rsid w:val="00976E39"/>
    <w:rsid w:val="009775DD"/>
    <w:rsid w:val="00983003"/>
    <w:rsid w:val="009839EB"/>
    <w:rsid w:val="00986105"/>
    <w:rsid w:val="00986F4D"/>
    <w:rsid w:val="0098721A"/>
    <w:rsid w:val="00987270"/>
    <w:rsid w:val="0099181A"/>
    <w:rsid w:val="00994A3A"/>
    <w:rsid w:val="00994C13"/>
    <w:rsid w:val="00994DF6"/>
    <w:rsid w:val="0099700F"/>
    <w:rsid w:val="009970C3"/>
    <w:rsid w:val="0099750C"/>
    <w:rsid w:val="009975A9"/>
    <w:rsid w:val="009A0E3A"/>
    <w:rsid w:val="009A135B"/>
    <w:rsid w:val="009A2632"/>
    <w:rsid w:val="009A598D"/>
    <w:rsid w:val="009A74EF"/>
    <w:rsid w:val="009B1C36"/>
    <w:rsid w:val="009B200C"/>
    <w:rsid w:val="009B3356"/>
    <w:rsid w:val="009B3844"/>
    <w:rsid w:val="009B570A"/>
    <w:rsid w:val="009B6559"/>
    <w:rsid w:val="009B6AEA"/>
    <w:rsid w:val="009C0440"/>
    <w:rsid w:val="009C06D9"/>
    <w:rsid w:val="009C0805"/>
    <w:rsid w:val="009C0A66"/>
    <w:rsid w:val="009C1179"/>
    <w:rsid w:val="009C121A"/>
    <w:rsid w:val="009C16CD"/>
    <w:rsid w:val="009C1A90"/>
    <w:rsid w:val="009C2731"/>
    <w:rsid w:val="009C2AAA"/>
    <w:rsid w:val="009C2BC9"/>
    <w:rsid w:val="009C2D0E"/>
    <w:rsid w:val="009C4425"/>
    <w:rsid w:val="009C58A6"/>
    <w:rsid w:val="009D0B28"/>
    <w:rsid w:val="009D0F12"/>
    <w:rsid w:val="009D1342"/>
    <w:rsid w:val="009D13C8"/>
    <w:rsid w:val="009D2523"/>
    <w:rsid w:val="009D35A8"/>
    <w:rsid w:val="009D4C0B"/>
    <w:rsid w:val="009D5352"/>
    <w:rsid w:val="009D757A"/>
    <w:rsid w:val="009E079D"/>
    <w:rsid w:val="009E0CCC"/>
    <w:rsid w:val="009E0FA9"/>
    <w:rsid w:val="009E177D"/>
    <w:rsid w:val="009E2FA0"/>
    <w:rsid w:val="009E34B2"/>
    <w:rsid w:val="009E58FE"/>
    <w:rsid w:val="009E651D"/>
    <w:rsid w:val="009F0F2E"/>
    <w:rsid w:val="009F0F9C"/>
    <w:rsid w:val="009F1C79"/>
    <w:rsid w:val="009F2D6D"/>
    <w:rsid w:val="009F37C0"/>
    <w:rsid w:val="009F3E69"/>
    <w:rsid w:val="009F5ED3"/>
    <w:rsid w:val="00A015F2"/>
    <w:rsid w:val="00A01B2B"/>
    <w:rsid w:val="00A04504"/>
    <w:rsid w:val="00A04711"/>
    <w:rsid w:val="00A04892"/>
    <w:rsid w:val="00A0498C"/>
    <w:rsid w:val="00A05C45"/>
    <w:rsid w:val="00A06477"/>
    <w:rsid w:val="00A07907"/>
    <w:rsid w:val="00A11CD6"/>
    <w:rsid w:val="00A12757"/>
    <w:rsid w:val="00A137CC"/>
    <w:rsid w:val="00A140F7"/>
    <w:rsid w:val="00A14BB4"/>
    <w:rsid w:val="00A1548D"/>
    <w:rsid w:val="00A15A1D"/>
    <w:rsid w:val="00A15B06"/>
    <w:rsid w:val="00A17427"/>
    <w:rsid w:val="00A174CC"/>
    <w:rsid w:val="00A21485"/>
    <w:rsid w:val="00A22014"/>
    <w:rsid w:val="00A22570"/>
    <w:rsid w:val="00A2672D"/>
    <w:rsid w:val="00A26CE9"/>
    <w:rsid w:val="00A273A4"/>
    <w:rsid w:val="00A27C72"/>
    <w:rsid w:val="00A330CF"/>
    <w:rsid w:val="00A33B06"/>
    <w:rsid w:val="00A35ABC"/>
    <w:rsid w:val="00A35D9F"/>
    <w:rsid w:val="00A36544"/>
    <w:rsid w:val="00A36627"/>
    <w:rsid w:val="00A376E6"/>
    <w:rsid w:val="00A4117A"/>
    <w:rsid w:val="00A41387"/>
    <w:rsid w:val="00A4210C"/>
    <w:rsid w:val="00A44BB4"/>
    <w:rsid w:val="00A44BD5"/>
    <w:rsid w:val="00A45ACC"/>
    <w:rsid w:val="00A47401"/>
    <w:rsid w:val="00A47F67"/>
    <w:rsid w:val="00A50B98"/>
    <w:rsid w:val="00A520FF"/>
    <w:rsid w:val="00A52B01"/>
    <w:rsid w:val="00A52E21"/>
    <w:rsid w:val="00A534DF"/>
    <w:rsid w:val="00A5382F"/>
    <w:rsid w:val="00A54769"/>
    <w:rsid w:val="00A547AF"/>
    <w:rsid w:val="00A556A1"/>
    <w:rsid w:val="00A60808"/>
    <w:rsid w:val="00A608F4"/>
    <w:rsid w:val="00A614A8"/>
    <w:rsid w:val="00A61FA1"/>
    <w:rsid w:val="00A63ED4"/>
    <w:rsid w:val="00A650CF"/>
    <w:rsid w:val="00A6526B"/>
    <w:rsid w:val="00A66B27"/>
    <w:rsid w:val="00A712D8"/>
    <w:rsid w:val="00A714FC"/>
    <w:rsid w:val="00A72C8B"/>
    <w:rsid w:val="00A74204"/>
    <w:rsid w:val="00A747E6"/>
    <w:rsid w:val="00A75395"/>
    <w:rsid w:val="00A75DD7"/>
    <w:rsid w:val="00A764A1"/>
    <w:rsid w:val="00A77EC2"/>
    <w:rsid w:val="00A83992"/>
    <w:rsid w:val="00A84621"/>
    <w:rsid w:val="00A86622"/>
    <w:rsid w:val="00A8742F"/>
    <w:rsid w:val="00A876DF"/>
    <w:rsid w:val="00A87AFC"/>
    <w:rsid w:val="00A91B44"/>
    <w:rsid w:val="00A9209E"/>
    <w:rsid w:val="00A92C5D"/>
    <w:rsid w:val="00A93774"/>
    <w:rsid w:val="00A94FC6"/>
    <w:rsid w:val="00A97680"/>
    <w:rsid w:val="00A97EE1"/>
    <w:rsid w:val="00AA00D3"/>
    <w:rsid w:val="00AA0531"/>
    <w:rsid w:val="00AA4332"/>
    <w:rsid w:val="00AA4BEC"/>
    <w:rsid w:val="00AA58D0"/>
    <w:rsid w:val="00AA5E8C"/>
    <w:rsid w:val="00AA6460"/>
    <w:rsid w:val="00AA6891"/>
    <w:rsid w:val="00AA7C8A"/>
    <w:rsid w:val="00AB084D"/>
    <w:rsid w:val="00AB1288"/>
    <w:rsid w:val="00AB41D3"/>
    <w:rsid w:val="00AB4E19"/>
    <w:rsid w:val="00AB523D"/>
    <w:rsid w:val="00AB652F"/>
    <w:rsid w:val="00AB6E40"/>
    <w:rsid w:val="00AC025A"/>
    <w:rsid w:val="00AC06BC"/>
    <w:rsid w:val="00AC178D"/>
    <w:rsid w:val="00AC3D90"/>
    <w:rsid w:val="00AC46DE"/>
    <w:rsid w:val="00AC57C5"/>
    <w:rsid w:val="00AC587B"/>
    <w:rsid w:val="00AC638F"/>
    <w:rsid w:val="00AC68F7"/>
    <w:rsid w:val="00AC78D3"/>
    <w:rsid w:val="00AD03B1"/>
    <w:rsid w:val="00AD0835"/>
    <w:rsid w:val="00AD0C65"/>
    <w:rsid w:val="00AD1023"/>
    <w:rsid w:val="00AD24AE"/>
    <w:rsid w:val="00AD35EB"/>
    <w:rsid w:val="00AD4DB7"/>
    <w:rsid w:val="00AD5913"/>
    <w:rsid w:val="00AD691B"/>
    <w:rsid w:val="00AD7A25"/>
    <w:rsid w:val="00AE033B"/>
    <w:rsid w:val="00AE0416"/>
    <w:rsid w:val="00AE04B4"/>
    <w:rsid w:val="00AE0781"/>
    <w:rsid w:val="00AE103C"/>
    <w:rsid w:val="00AE3094"/>
    <w:rsid w:val="00AE52DD"/>
    <w:rsid w:val="00AE5347"/>
    <w:rsid w:val="00AE616B"/>
    <w:rsid w:val="00AE628B"/>
    <w:rsid w:val="00AE7918"/>
    <w:rsid w:val="00AE7E66"/>
    <w:rsid w:val="00AF2A70"/>
    <w:rsid w:val="00AF48C4"/>
    <w:rsid w:val="00AF48C6"/>
    <w:rsid w:val="00AF623D"/>
    <w:rsid w:val="00AF645C"/>
    <w:rsid w:val="00B007A4"/>
    <w:rsid w:val="00B071DF"/>
    <w:rsid w:val="00B07FF7"/>
    <w:rsid w:val="00B1002B"/>
    <w:rsid w:val="00B11568"/>
    <w:rsid w:val="00B13EA8"/>
    <w:rsid w:val="00B1426D"/>
    <w:rsid w:val="00B14733"/>
    <w:rsid w:val="00B14CCB"/>
    <w:rsid w:val="00B1651E"/>
    <w:rsid w:val="00B211B4"/>
    <w:rsid w:val="00B238AE"/>
    <w:rsid w:val="00B24E7F"/>
    <w:rsid w:val="00B2667C"/>
    <w:rsid w:val="00B26BFC"/>
    <w:rsid w:val="00B2772D"/>
    <w:rsid w:val="00B34BB0"/>
    <w:rsid w:val="00B35781"/>
    <w:rsid w:val="00B40369"/>
    <w:rsid w:val="00B40EDA"/>
    <w:rsid w:val="00B40F2E"/>
    <w:rsid w:val="00B43196"/>
    <w:rsid w:val="00B43CC9"/>
    <w:rsid w:val="00B4497E"/>
    <w:rsid w:val="00B44BA5"/>
    <w:rsid w:val="00B45EA7"/>
    <w:rsid w:val="00B52A4A"/>
    <w:rsid w:val="00B53482"/>
    <w:rsid w:val="00B55656"/>
    <w:rsid w:val="00B5647E"/>
    <w:rsid w:val="00B57B51"/>
    <w:rsid w:val="00B61C5F"/>
    <w:rsid w:val="00B61F62"/>
    <w:rsid w:val="00B63976"/>
    <w:rsid w:val="00B652E9"/>
    <w:rsid w:val="00B655DF"/>
    <w:rsid w:val="00B662E2"/>
    <w:rsid w:val="00B6795A"/>
    <w:rsid w:val="00B71684"/>
    <w:rsid w:val="00B72C3B"/>
    <w:rsid w:val="00B73E70"/>
    <w:rsid w:val="00B75791"/>
    <w:rsid w:val="00B75DB1"/>
    <w:rsid w:val="00B7646E"/>
    <w:rsid w:val="00B769D3"/>
    <w:rsid w:val="00B77AA5"/>
    <w:rsid w:val="00B81B5B"/>
    <w:rsid w:val="00B82DBA"/>
    <w:rsid w:val="00B909E2"/>
    <w:rsid w:val="00B91369"/>
    <w:rsid w:val="00B91C51"/>
    <w:rsid w:val="00B923E6"/>
    <w:rsid w:val="00B93A9F"/>
    <w:rsid w:val="00B94D74"/>
    <w:rsid w:val="00B95190"/>
    <w:rsid w:val="00B95A6E"/>
    <w:rsid w:val="00B96EC2"/>
    <w:rsid w:val="00BA1EF0"/>
    <w:rsid w:val="00BA201A"/>
    <w:rsid w:val="00BA2A5B"/>
    <w:rsid w:val="00BA353E"/>
    <w:rsid w:val="00BA3CF1"/>
    <w:rsid w:val="00BA48CF"/>
    <w:rsid w:val="00BA4DFC"/>
    <w:rsid w:val="00BA51F8"/>
    <w:rsid w:val="00BA5621"/>
    <w:rsid w:val="00BA58D0"/>
    <w:rsid w:val="00BA5F05"/>
    <w:rsid w:val="00BA70F4"/>
    <w:rsid w:val="00BB0BF7"/>
    <w:rsid w:val="00BB0F4C"/>
    <w:rsid w:val="00BB12EF"/>
    <w:rsid w:val="00BB3244"/>
    <w:rsid w:val="00BB4E6B"/>
    <w:rsid w:val="00BB6CD1"/>
    <w:rsid w:val="00BB7609"/>
    <w:rsid w:val="00BC0E9A"/>
    <w:rsid w:val="00BC16E4"/>
    <w:rsid w:val="00BC20CB"/>
    <w:rsid w:val="00BC3B79"/>
    <w:rsid w:val="00BC7113"/>
    <w:rsid w:val="00BD005E"/>
    <w:rsid w:val="00BD14A2"/>
    <w:rsid w:val="00BD15CF"/>
    <w:rsid w:val="00BD3193"/>
    <w:rsid w:val="00BD4804"/>
    <w:rsid w:val="00BD4B46"/>
    <w:rsid w:val="00BD54B4"/>
    <w:rsid w:val="00BD6A70"/>
    <w:rsid w:val="00BD77C8"/>
    <w:rsid w:val="00BE17A0"/>
    <w:rsid w:val="00BE2987"/>
    <w:rsid w:val="00BE2D07"/>
    <w:rsid w:val="00BE349A"/>
    <w:rsid w:val="00BF0629"/>
    <w:rsid w:val="00BF0B46"/>
    <w:rsid w:val="00BF1BA8"/>
    <w:rsid w:val="00C006BA"/>
    <w:rsid w:val="00C00EAE"/>
    <w:rsid w:val="00C0294C"/>
    <w:rsid w:val="00C02A94"/>
    <w:rsid w:val="00C02EC7"/>
    <w:rsid w:val="00C054F5"/>
    <w:rsid w:val="00C05734"/>
    <w:rsid w:val="00C06D41"/>
    <w:rsid w:val="00C071A4"/>
    <w:rsid w:val="00C10E3D"/>
    <w:rsid w:val="00C11182"/>
    <w:rsid w:val="00C118F4"/>
    <w:rsid w:val="00C12011"/>
    <w:rsid w:val="00C121B2"/>
    <w:rsid w:val="00C12810"/>
    <w:rsid w:val="00C14006"/>
    <w:rsid w:val="00C1428F"/>
    <w:rsid w:val="00C15242"/>
    <w:rsid w:val="00C15E5F"/>
    <w:rsid w:val="00C165D0"/>
    <w:rsid w:val="00C16DD5"/>
    <w:rsid w:val="00C20216"/>
    <w:rsid w:val="00C21027"/>
    <w:rsid w:val="00C21F47"/>
    <w:rsid w:val="00C22E70"/>
    <w:rsid w:val="00C23D8B"/>
    <w:rsid w:val="00C24403"/>
    <w:rsid w:val="00C247FC"/>
    <w:rsid w:val="00C24EC2"/>
    <w:rsid w:val="00C25394"/>
    <w:rsid w:val="00C26705"/>
    <w:rsid w:val="00C27393"/>
    <w:rsid w:val="00C313F5"/>
    <w:rsid w:val="00C3316C"/>
    <w:rsid w:val="00C33A95"/>
    <w:rsid w:val="00C3405D"/>
    <w:rsid w:val="00C346C2"/>
    <w:rsid w:val="00C35074"/>
    <w:rsid w:val="00C35D6C"/>
    <w:rsid w:val="00C3668C"/>
    <w:rsid w:val="00C37CF6"/>
    <w:rsid w:val="00C4056F"/>
    <w:rsid w:val="00C41FB1"/>
    <w:rsid w:val="00C422E3"/>
    <w:rsid w:val="00C422F5"/>
    <w:rsid w:val="00C43E73"/>
    <w:rsid w:val="00C43F55"/>
    <w:rsid w:val="00C4400C"/>
    <w:rsid w:val="00C45ACD"/>
    <w:rsid w:val="00C45E6C"/>
    <w:rsid w:val="00C4616D"/>
    <w:rsid w:val="00C4630D"/>
    <w:rsid w:val="00C46658"/>
    <w:rsid w:val="00C46D0F"/>
    <w:rsid w:val="00C50AE3"/>
    <w:rsid w:val="00C50BE0"/>
    <w:rsid w:val="00C52986"/>
    <w:rsid w:val="00C52B0A"/>
    <w:rsid w:val="00C5354C"/>
    <w:rsid w:val="00C53D67"/>
    <w:rsid w:val="00C55070"/>
    <w:rsid w:val="00C55E0C"/>
    <w:rsid w:val="00C572F1"/>
    <w:rsid w:val="00C57DFC"/>
    <w:rsid w:val="00C613DE"/>
    <w:rsid w:val="00C6194B"/>
    <w:rsid w:val="00C62542"/>
    <w:rsid w:val="00C62DCA"/>
    <w:rsid w:val="00C632B1"/>
    <w:rsid w:val="00C648E6"/>
    <w:rsid w:val="00C6594C"/>
    <w:rsid w:val="00C6635E"/>
    <w:rsid w:val="00C666CC"/>
    <w:rsid w:val="00C66796"/>
    <w:rsid w:val="00C66899"/>
    <w:rsid w:val="00C67BD2"/>
    <w:rsid w:val="00C71445"/>
    <w:rsid w:val="00C75C76"/>
    <w:rsid w:val="00C772A4"/>
    <w:rsid w:val="00C81A4F"/>
    <w:rsid w:val="00C82681"/>
    <w:rsid w:val="00C828A6"/>
    <w:rsid w:val="00C83F7C"/>
    <w:rsid w:val="00C8452D"/>
    <w:rsid w:val="00C85627"/>
    <w:rsid w:val="00C867AF"/>
    <w:rsid w:val="00C87AF6"/>
    <w:rsid w:val="00C91638"/>
    <w:rsid w:val="00C939AF"/>
    <w:rsid w:val="00C95C2F"/>
    <w:rsid w:val="00C9629A"/>
    <w:rsid w:val="00C9712A"/>
    <w:rsid w:val="00C97951"/>
    <w:rsid w:val="00CA0CAD"/>
    <w:rsid w:val="00CA2516"/>
    <w:rsid w:val="00CA2C7A"/>
    <w:rsid w:val="00CA2D90"/>
    <w:rsid w:val="00CA2DDB"/>
    <w:rsid w:val="00CA3849"/>
    <w:rsid w:val="00CA580E"/>
    <w:rsid w:val="00CA5D1D"/>
    <w:rsid w:val="00CA7222"/>
    <w:rsid w:val="00CB3F08"/>
    <w:rsid w:val="00CB405B"/>
    <w:rsid w:val="00CB5121"/>
    <w:rsid w:val="00CB5DA2"/>
    <w:rsid w:val="00CB615A"/>
    <w:rsid w:val="00CB6587"/>
    <w:rsid w:val="00CB6730"/>
    <w:rsid w:val="00CB772B"/>
    <w:rsid w:val="00CB781E"/>
    <w:rsid w:val="00CB7DCE"/>
    <w:rsid w:val="00CC046D"/>
    <w:rsid w:val="00CC04A6"/>
    <w:rsid w:val="00CC25B6"/>
    <w:rsid w:val="00CC28F0"/>
    <w:rsid w:val="00CC2A40"/>
    <w:rsid w:val="00CC2EDB"/>
    <w:rsid w:val="00CC4199"/>
    <w:rsid w:val="00CC4643"/>
    <w:rsid w:val="00CC6FC7"/>
    <w:rsid w:val="00CD13EC"/>
    <w:rsid w:val="00CD1B6D"/>
    <w:rsid w:val="00CD1D25"/>
    <w:rsid w:val="00CD27A7"/>
    <w:rsid w:val="00CD27CA"/>
    <w:rsid w:val="00CD2A9D"/>
    <w:rsid w:val="00CD496D"/>
    <w:rsid w:val="00CD4ADA"/>
    <w:rsid w:val="00CD56E0"/>
    <w:rsid w:val="00CD57C5"/>
    <w:rsid w:val="00CD701E"/>
    <w:rsid w:val="00CD713E"/>
    <w:rsid w:val="00CE10B9"/>
    <w:rsid w:val="00CE2B50"/>
    <w:rsid w:val="00CE33FA"/>
    <w:rsid w:val="00CE368D"/>
    <w:rsid w:val="00CE3D02"/>
    <w:rsid w:val="00CE4048"/>
    <w:rsid w:val="00CE64A1"/>
    <w:rsid w:val="00CF1850"/>
    <w:rsid w:val="00CF1D3D"/>
    <w:rsid w:val="00CF20CD"/>
    <w:rsid w:val="00CF2385"/>
    <w:rsid w:val="00CF47AD"/>
    <w:rsid w:val="00CF4D85"/>
    <w:rsid w:val="00CF56DC"/>
    <w:rsid w:val="00CF5783"/>
    <w:rsid w:val="00CF6FC0"/>
    <w:rsid w:val="00CF7010"/>
    <w:rsid w:val="00D0044F"/>
    <w:rsid w:val="00D01095"/>
    <w:rsid w:val="00D02060"/>
    <w:rsid w:val="00D04DC2"/>
    <w:rsid w:val="00D05421"/>
    <w:rsid w:val="00D0577B"/>
    <w:rsid w:val="00D0600D"/>
    <w:rsid w:val="00D061E6"/>
    <w:rsid w:val="00D0733A"/>
    <w:rsid w:val="00D120DA"/>
    <w:rsid w:val="00D131A8"/>
    <w:rsid w:val="00D1406E"/>
    <w:rsid w:val="00D155E6"/>
    <w:rsid w:val="00D15980"/>
    <w:rsid w:val="00D17587"/>
    <w:rsid w:val="00D17A83"/>
    <w:rsid w:val="00D17D5A"/>
    <w:rsid w:val="00D2005D"/>
    <w:rsid w:val="00D22251"/>
    <w:rsid w:val="00D226AF"/>
    <w:rsid w:val="00D235BF"/>
    <w:rsid w:val="00D23AA7"/>
    <w:rsid w:val="00D23BA8"/>
    <w:rsid w:val="00D23D68"/>
    <w:rsid w:val="00D269B0"/>
    <w:rsid w:val="00D26F4E"/>
    <w:rsid w:val="00D27C0A"/>
    <w:rsid w:val="00D306FE"/>
    <w:rsid w:val="00D32DC5"/>
    <w:rsid w:val="00D332CB"/>
    <w:rsid w:val="00D33C05"/>
    <w:rsid w:val="00D34357"/>
    <w:rsid w:val="00D3510A"/>
    <w:rsid w:val="00D353B9"/>
    <w:rsid w:val="00D355D8"/>
    <w:rsid w:val="00D35691"/>
    <w:rsid w:val="00D3599C"/>
    <w:rsid w:val="00D35A08"/>
    <w:rsid w:val="00D35B17"/>
    <w:rsid w:val="00D4150A"/>
    <w:rsid w:val="00D41C4E"/>
    <w:rsid w:val="00D420E5"/>
    <w:rsid w:val="00D43396"/>
    <w:rsid w:val="00D468F3"/>
    <w:rsid w:val="00D4720C"/>
    <w:rsid w:val="00D51D96"/>
    <w:rsid w:val="00D52580"/>
    <w:rsid w:val="00D554F7"/>
    <w:rsid w:val="00D55C61"/>
    <w:rsid w:val="00D55E14"/>
    <w:rsid w:val="00D5628E"/>
    <w:rsid w:val="00D563C3"/>
    <w:rsid w:val="00D56BD4"/>
    <w:rsid w:val="00D6039D"/>
    <w:rsid w:val="00D60F32"/>
    <w:rsid w:val="00D647A0"/>
    <w:rsid w:val="00D65D65"/>
    <w:rsid w:val="00D6770D"/>
    <w:rsid w:val="00D67C6F"/>
    <w:rsid w:val="00D70A35"/>
    <w:rsid w:val="00D7223B"/>
    <w:rsid w:val="00D72B43"/>
    <w:rsid w:val="00D73CD5"/>
    <w:rsid w:val="00D74863"/>
    <w:rsid w:val="00D74A98"/>
    <w:rsid w:val="00D76639"/>
    <w:rsid w:val="00D76777"/>
    <w:rsid w:val="00D76915"/>
    <w:rsid w:val="00D81FE9"/>
    <w:rsid w:val="00D82CA4"/>
    <w:rsid w:val="00D83A57"/>
    <w:rsid w:val="00D951BF"/>
    <w:rsid w:val="00D97EAA"/>
    <w:rsid w:val="00DA2B39"/>
    <w:rsid w:val="00DA5072"/>
    <w:rsid w:val="00DA57C4"/>
    <w:rsid w:val="00DA5D06"/>
    <w:rsid w:val="00DA62E4"/>
    <w:rsid w:val="00DA67EA"/>
    <w:rsid w:val="00DB07BB"/>
    <w:rsid w:val="00DB18F7"/>
    <w:rsid w:val="00DB20F3"/>
    <w:rsid w:val="00DB2487"/>
    <w:rsid w:val="00DB34DC"/>
    <w:rsid w:val="00DB384E"/>
    <w:rsid w:val="00DB51CB"/>
    <w:rsid w:val="00DB5D03"/>
    <w:rsid w:val="00DB66E1"/>
    <w:rsid w:val="00DB7B3A"/>
    <w:rsid w:val="00DC000B"/>
    <w:rsid w:val="00DC07CC"/>
    <w:rsid w:val="00DC1721"/>
    <w:rsid w:val="00DC302C"/>
    <w:rsid w:val="00DC3AB7"/>
    <w:rsid w:val="00DC548D"/>
    <w:rsid w:val="00DC577B"/>
    <w:rsid w:val="00DC7546"/>
    <w:rsid w:val="00DD02B2"/>
    <w:rsid w:val="00DD0524"/>
    <w:rsid w:val="00DD08BC"/>
    <w:rsid w:val="00DD0A91"/>
    <w:rsid w:val="00DD0D59"/>
    <w:rsid w:val="00DD1753"/>
    <w:rsid w:val="00DD1DD8"/>
    <w:rsid w:val="00DD204C"/>
    <w:rsid w:val="00DD3155"/>
    <w:rsid w:val="00DD49EF"/>
    <w:rsid w:val="00DD7074"/>
    <w:rsid w:val="00DE1145"/>
    <w:rsid w:val="00DE2726"/>
    <w:rsid w:val="00DE3969"/>
    <w:rsid w:val="00DE44B9"/>
    <w:rsid w:val="00DE4832"/>
    <w:rsid w:val="00DE542B"/>
    <w:rsid w:val="00DE55CF"/>
    <w:rsid w:val="00DE6B50"/>
    <w:rsid w:val="00DE7222"/>
    <w:rsid w:val="00DE7D7E"/>
    <w:rsid w:val="00DF12F6"/>
    <w:rsid w:val="00DF1E9F"/>
    <w:rsid w:val="00DF2A4D"/>
    <w:rsid w:val="00DF4117"/>
    <w:rsid w:val="00DF5A4A"/>
    <w:rsid w:val="00DF6EE9"/>
    <w:rsid w:val="00DF70D2"/>
    <w:rsid w:val="00E01E54"/>
    <w:rsid w:val="00E02778"/>
    <w:rsid w:val="00E0375D"/>
    <w:rsid w:val="00E03796"/>
    <w:rsid w:val="00E0517A"/>
    <w:rsid w:val="00E066C2"/>
    <w:rsid w:val="00E10CDE"/>
    <w:rsid w:val="00E11F5F"/>
    <w:rsid w:val="00E122B5"/>
    <w:rsid w:val="00E13372"/>
    <w:rsid w:val="00E13D05"/>
    <w:rsid w:val="00E14902"/>
    <w:rsid w:val="00E14B31"/>
    <w:rsid w:val="00E16A6F"/>
    <w:rsid w:val="00E2078F"/>
    <w:rsid w:val="00E22491"/>
    <w:rsid w:val="00E2526B"/>
    <w:rsid w:val="00E256E1"/>
    <w:rsid w:val="00E25860"/>
    <w:rsid w:val="00E26B56"/>
    <w:rsid w:val="00E27D27"/>
    <w:rsid w:val="00E27E5A"/>
    <w:rsid w:val="00E34FA8"/>
    <w:rsid w:val="00E354AF"/>
    <w:rsid w:val="00E3589C"/>
    <w:rsid w:val="00E36B10"/>
    <w:rsid w:val="00E4036A"/>
    <w:rsid w:val="00E404A5"/>
    <w:rsid w:val="00E40D3A"/>
    <w:rsid w:val="00E41886"/>
    <w:rsid w:val="00E427D7"/>
    <w:rsid w:val="00E429C9"/>
    <w:rsid w:val="00E42D41"/>
    <w:rsid w:val="00E45FA1"/>
    <w:rsid w:val="00E50465"/>
    <w:rsid w:val="00E509CC"/>
    <w:rsid w:val="00E51074"/>
    <w:rsid w:val="00E5172F"/>
    <w:rsid w:val="00E520FE"/>
    <w:rsid w:val="00E529CC"/>
    <w:rsid w:val="00E557AC"/>
    <w:rsid w:val="00E61680"/>
    <w:rsid w:val="00E61FDF"/>
    <w:rsid w:val="00E62456"/>
    <w:rsid w:val="00E62F08"/>
    <w:rsid w:val="00E66B6F"/>
    <w:rsid w:val="00E6726C"/>
    <w:rsid w:val="00E67A24"/>
    <w:rsid w:val="00E7119E"/>
    <w:rsid w:val="00E726D8"/>
    <w:rsid w:val="00E73AC4"/>
    <w:rsid w:val="00E73F4D"/>
    <w:rsid w:val="00E7473C"/>
    <w:rsid w:val="00E74AB5"/>
    <w:rsid w:val="00E74D0A"/>
    <w:rsid w:val="00E75020"/>
    <w:rsid w:val="00E763FE"/>
    <w:rsid w:val="00E766C6"/>
    <w:rsid w:val="00E766F3"/>
    <w:rsid w:val="00E77329"/>
    <w:rsid w:val="00E8051A"/>
    <w:rsid w:val="00E807AC"/>
    <w:rsid w:val="00E80F31"/>
    <w:rsid w:val="00E816D0"/>
    <w:rsid w:val="00E82F50"/>
    <w:rsid w:val="00E83F2D"/>
    <w:rsid w:val="00E84641"/>
    <w:rsid w:val="00E869B5"/>
    <w:rsid w:val="00E90889"/>
    <w:rsid w:val="00E92121"/>
    <w:rsid w:val="00E923F3"/>
    <w:rsid w:val="00E9439D"/>
    <w:rsid w:val="00E9470D"/>
    <w:rsid w:val="00E95243"/>
    <w:rsid w:val="00E96AE0"/>
    <w:rsid w:val="00E9763D"/>
    <w:rsid w:val="00E97FB9"/>
    <w:rsid w:val="00EA028D"/>
    <w:rsid w:val="00EA0F4D"/>
    <w:rsid w:val="00EA270E"/>
    <w:rsid w:val="00EA34E9"/>
    <w:rsid w:val="00EA496D"/>
    <w:rsid w:val="00EA4E6C"/>
    <w:rsid w:val="00EA54F1"/>
    <w:rsid w:val="00EA5896"/>
    <w:rsid w:val="00EB01DF"/>
    <w:rsid w:val="00EB1203"/>
    <w:rsid w:val="00EB15F9"/>
    <w:rsid w:val="00EB1906"/>
    <w:rsid w:val="00EB1BFB"/>
    <w:rsid w:val="00EB1D19"/>
    <w:rsid w:val="00EB46CE"/>
    <w:rsid w:val="00EB492C"/>
    <w:rsid w:val="00EB4C70"/>
    <w:rsid w:val="00EB53CD"/>
    <w:rsid w:val="00EB5C03"/>
    <w:rsid w:val="00EB734A"/>
    <w:rsid w:val="00EB7C5C"/>
    <w:rsid w:val="00EC02EA"/>
    <w:rsid w:val="00EC0AC8"/>
    <w:rsid w:val="00EC222B"/>
    <w:rsid w:val="00EC4127"/>
    <w:rsid w:val="00EC47CE"/>
    <w:rsid w:val="00EC5300"/>
    <w:rsid w:val="00ED0982"/>
    <w:rsid w:val="00ED1087"/>
    <w:rsid w:val="00ED2C7B"/>
    <w:rsid w:val="00ED3233"/>
    <w:rsid w:val="00ED4314"/>
    <w:rsid w:val="00ED45F8"/>
    <w:rsid w:val="00ED5FBC"/>
    <w:rsid w:val="00ED6CBE"/>
    <w:rsid w:val="00ED6FA6"/>
    <w:rsid w:val="00EE055E"/>
    <w:rsid w:val="00EE076E"/>
    <w:rsid w:val="00EE0E81"/>
    <w:rsid w:val="00EE0F0F"/>
    <w:rsid w:val="00EE1D37"/>
    <w:rsid w:val="00EE3AF0"/>
    <w:rsid w:val="00EE415B"/>
    <w:rsid w:val="00EE4782"/>
    <w:rsid w:val="00EE6DC0"/>
    <w:rsid w:val="00EE7366"/>
    <w:rsid w:val="00EE788D"/>
    <w:rsid w:val="00EF0431"/>
    <w:rsid w:val="00EF0F1A"/>
    <w:rsid w:val="00EF198D"/>
    <w:rsid w:val="00EF1F73"/>
    <w:rsid w:val="00EF2A66"/>
    <w:rsid w:val="00EF2C6F"/>
    <w:rsid w:val="00EF49CF"/>
    <w:rsid w:val="00EF75DF"/>
    <w:rsid w:val="00F01304"/>
    <w:rsid w:val="00F01E85"/>
    <w:rsid w:val="00F024DF"/>
    <w:rsid w:val="00F02F0B"/>
    <w:rsid w:val="00F03573"/>
    <w:rsid w:val="00F0372D"/>
    <w:rsid w:val="00F03EA4"/>
    <w:rsid w:val="00F04417"/>
    <w:rsid w:val="00F046CD"/>
    <w:rsid w:val="00F04C74"/>
    <w:rsid w:val="00F050CE"/>
    <w:rsid w:val="00F0604C"/>
    <w:rsid w:val="00F07F54"/>
    <w:rsid w:val="00F10607"/>
    <w:rsid w:val="00F11FC6"/>
    <w:rsid w:val="00F1338D"/>
    <w:rsid w:val="00F14355"/>
    <w:rsid w:val="00F17EEC"/>
    <w:rsid w:val="00F20982"/>
    <w:rsid w:val="00F20DF6"/>
    <w:rsid w:val="00F2193F"/>
    <w:rsid w:val="00F21F2C"/>
    <w:rsid w:val="00F2260A"/>
    <w:rsid w:val="00F227F9"/>
    <w:rsid w:val="00F23E1A"/>
    <w:rsid w:val="00F23F51"/>
    <w:rsid w:val="00F24ECC"/>
    <w:rsid w:val="00F263F9"/>
    <w:rsid w:val="00F304DF"/>
    <w:rsid w:val="00F305CD"/>
    <w:rsid w:val="00F32E4F"/>
    <w:rsid w:val="00F34B3E"/>
    <w:rsid w:val="00F35397"/>
    <w:rsid w:val="00F35CB4"/>
    <w:rsid w:val="00F36005"/>
    <w:rsid w:val="00F36B9C"/>
    <w:rsid w:val="00F37C25"/>
    <w:rsid w:val="00F412D4"/>
    <w:rsid w:val="00F432E9"/>
    <w:rsid w:val="00F43AAE"/>
    <w:rsid w:val="00F4468B"/>
    <w:rsid w:val="00F45174"/>
    <w:rsid w:val="00F47460"/>
    <w:rsid w:val="00F47C4F"/>
    <w:rsid w:val="00F519AE"/>
    <w:rsid w:val="00F51EF6"/>
    <w:rsid w:val="00F529C3"/>
    <w:rsid w:val="00F5685B"/>
    <w:rsid w:val="00F56FE2"/>
    <w:rsid w:val="00F572F0"/>
    <w:rsid w:val="00F57988"/>
    <w:rsid w:val="00F57E03"/>
    <w:rsid w:val="00F6295D"/>
    <w:rsid w:val="00F632AF"/>
    <w:rsid w:val="00F64F19"/>
    <w:rsid w:val="00F656DA"/>
    <w:rsid w:val="00F65823"/>
    <w:rsid w:val="00F65CA1"/>
    <w:rsid w:val="00F66A7E"/>
    <w:rsid w:val="00F670D8"/>
    <w:rsid w:val="00F70FF1"/>
    <w:rsid w:val="00F72861"/>
    <w:rsid w:val="00F74D1F"/>
    <w:rsid w:val="00F75F9F"/>
    <w:rsid w:val="00F770AC"/>
    <w:rsid w:val="00F77DA2"/>
    <w:rsid w:val="00F80964"/>
    <w:rsid w:val="00F813DF"/>
    <w:rsid w:val="00F816FE"/>
    <w:rsid w:val="00F820D6"/>
    <w:rsid w:val="00F8268C"/>
    <w:rsid w:val="00F83603"/>
    <w:rsid w:val="00F83A0D"/>
    <w:rsid w:val="00F852F7"/>
    <w:rsid w:val="00F85856"/>
    <w:rsid w:val="00F86DD9"/>
    <w:rsid w:val="00F9215A"/>
    <w:rsid w:val="00F9562E"/>
    <w:rsid w:val="00F9708C"/>
    <w:rsid w:val="00FA2474"/>
    <w:rsid w:val="00FA2693"/>
    <w:rsid w:val="00FA30F0"/>
    <w:rsid w:val="00FA3D39"/>
    <w:rsid w:val="00FA4609"/>
    <w:rsid w:val="00FA4D3F"/>
    <w:rsid w:val="00FA549B"/>
    <w:rsid w:val="00FA5601"/>
    <w:rsid w:val="00FA5788"/>
    <w:rsid w:val="00FA6F2A"/>
    <w:rsid w:val="00FB0E0F"/>
    <w:rsid w:val="00FB1C3C"/>
    <w:rsid w:val="00FB3E59"/>
    <w:rsid w:val="00FB3F4B"/>
    <w:rsid w:val="00FB4619"/>
    <w:rsid w:val="00FB536C"/>
    <w:rsid w:val="00FB64B0"/>
    <w:rsid w:val="00FB72A7"/>
    <w:rsid w:val="00FB795D"/>
    <w:rsid w:val="00FC2186"/>
    <w:rsid w:val="00FC3B38"/>
    <w:rsid w:val="00FC3F35"/>
    <w:rsid w:val="00FC45D1"/>
    <w:rsid w:val="00FC4B73"/>
    <w:rsid w:val="00FC5586"/>
    <w:rsid w:val="00FC56A5"/>
    <w:rsid w:val="00FC660D"/>
    <w:rsid w:val="00FD2D46"/>
    <w:rsid w:val="00FD38E1"/>
    <w:rsid w:val="00FD5486"/>
    <w:rsid w:val="00FD6289"/>
    <w:rsid w:val="00FD6E9E"/>
    <w:rsid w:val="00FE1162"/>
    <w:rsid w:val="00FE1949"/>
    <w:rsid w:val="00FE1CC0"/>
    <w:rsid w:val="00FE3DDC"/>
    <w:rsid w:val="00FE41C0"/>
    <w:rsid w:val="00FE4A02"/>
    <w:rsid w:val="00FE4A98"/>
    <w:rsid w:val="00FE4D8F"/>
    <w:rsid w:val="00FE4F99"/>
    <w:rsid w:val="00FE51EA"/>
    <w:rsid w:val="00FE5A52"/>
    <w:rsid w:val="00FE7B97"/>
    <w:rsid w:val="00FF0A1E"/>
    <w:rsid w:val="00FF11B5"/>
    <w:rsid w:val="00FF1779"/>
    <w:rsid w:val="00FF4639"/>
    <w:rsid w:val="00FF62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A3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footer" w:uiPriority="99"/>
    <w:lsdException w:name="caption" w:qFormat="1"/>
    <w:lsdException w:name="table of figures" w:uiPriority="99"/>
    <w:lsdException w:name="annotation reference" w:uiPriority="99"/>
    <w:lsdException w:name="line number" w:uiPriority="99"/>
    <w:lsdException w:name="endnote text" w:uiPriority="99"/>
    <w:lsdException w:name="List Bullet" w:qFormat="1"/>
    <w:lsdException w:name="List Number" w:semiHidden="0" w:unhideWhenUsed="0"/>
    <w:lsdException w:name="List 4" w:semiHidden="0" w:unhideWhenUsed="0"/>
    <w:lsdException w:name="List 5" w:semiHidden="0" w:unhideWhenUsed="0"/>
    <w:lsdException w:name="List Bullet 4" w:uiPriority="99"/>
    <w:lsdException w:name="List Bullet 5" w:uiPriority="99"/>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Body Text 2" w:qFormat="1"/>
    <w:lsdException w:name="Body Text Indent 2" w:qFormat="1"/>
    <w:lsdException w:name="Hyperlink" w:uiPriority="99"/>
    <w:lsdException w:name="Strong" w:semiHidden="0" w:unhideWhenUsed="0" w:qFormat="1"/>
    <w:lsdException w:name="Emphasis" w:semiHidden="0" w:uiPriority="20" w:unhideWhenUsed="0" w:qFormat="1"/>
    <w:lsdException w:name="Normal (Web)" w:uiPriority="99"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4650"/>
    <w:pPr>
      <w:spacing w:before="40" w:after="40" w:line="240" w:lineRule="atLeast"/>
    </w:pPr>
    <w:rPr>
      <w:rFonts w:ascii="Segoe UI" w:eastAsia="Times New Roman" w:hAnsi="Segoe UI"/>
      <w:szCs w:val="22"/>
    </w:rPr>
  </w:style>
  <w:style w:type="paragraph" w:styleId="Heading1">
    <w:name w:val="heading 1"/>
    <w:aliases w:val="BPOSHeading1,h1,Level 1 Topic Heading"/>
    <w:basedOn w:val="Normal"/>
    <w:next w:val="Normal"/>
    <w:link w:val="Heading1Char"/>
    <w:autoRedefine/>
    <w:uiPriority w:val="9"/>
    <w:qFormat/>
    <w:rsid w:val="00784F5E"/>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b/>
      <w:kern w:val="24"/>
      <w:sz w:val="32"/>
      <w:szCs w:val="20"/>
    </w:rPr>
  </w:style>
  <w:style w:type="paragraph" w:styleId="Heading2">
    <w:name w:val="heading 2"/>
    <w:aliases w:val="BPOSHeading2,h2,Level 2 Topic Heading"/>
    <w:basedOn w:val="Heading1"/>
    <w:next w:val="BodyText"/>
    <w:link w:val="Heading2Char"/>
    <w:autoRedefine/>
    <w:rsid w:val="00534650"/>
    <w:pPr>
      <w:keepLines/>
      <w:pageBreakBefore w:val="0"/>
      <w:pBdr>
        <w:bottom w:val="none" w:sz="0" w:space="0" w:color="auto"/>
      </w:pBdr>
      <w:spacing w:before="240"/>
      <w:outlineLvl w:val="1"/>
    </w:pPr>
    <w:rPr>
      <w:rFonts w:ascii="Segoe UI" w:eastAsiaTheme="minorHAnsi" w:hAnsi="Segoe UI" w:cstheme="minorBidi"/>
      <w:sz w:val="28"/>
    </w:rPr>
  </w:style>
  <w:style w:type="paragraph" w:styleId="Heading3">
    <w:name w:val="heading 3"/>
    <w:aliases w:val="Section Titles,h3,Level 3 Topic Heading"/>
    <w:basedOn w:val="Normal"/>
    <w:link w:val="Heading3Char"/>
    <w:autoRedefine/>
    <w:unhideWhenUsed/>
    <w:qFormat/>
    <w:rsid w:val="00534650"/>
    <w:pPr>
      <w:keepNext/>
      <w:keepLines/>
      <w:widowControl w:val="0"/>
      <w:spacing w:before="240" w:after="120"/>
      <w:jc w:val="both"/>
      <w:outlineLvl w:val="2"/>
    </w:pPr>
    <w:rPr>
      <w:rFonts w:ascii="Segoe UI Light" w:hAnsi="Segoe UI Light"/>
      <w:b/>
      <w:bCs/>
      <w:sz w:val="24"/>
      <w:szCs w:val="26"/>
      <w:lang w:eastAsia="ja-JP"/>
    </w:rPr>
  </w:style>
  <w:style w:type="paragraph" w:styleId="Heading4">
    <w:name w:val="heading 4"/>
    <w:aliases w:val="BPOSHead4,Heading 4 - Section Subheadings,h4,Level 4 Topic Heading"/>
    <w:basedOn w:val="Normal"/>
    <w:next w:val="Normal"/>
    <w:link w:val="Heading4Char"/>
    <w:autoRedefine/>
    <w:qFormat/>
    <w:rsid w:val="00534650"/>
    <w:pPr>
      <w:keepNext/>
      <w:spacing w:before="240" w:after="60"/>
      <w:outlineLvl w:val="3"/>
    </w:pPr>
    <w:rPr>
      <w:i/>
      <w:sz w:val="22"/>
    </w:rPr>
  </w:style>
  <w:style w:type="paragraph" w:styleId="Heading5">
    <w:name w:val="heading 5"/>
    <w:aliases w:val="h5,Level 5 Topic Heading"/>
    <w:basedOn w:val="Normal"/>
    <w:next w:val="Normal"/>
    <w:link w:val="Heading5Char"/>
    <w:autoRedefine/>
    <w:qFormat/>
    <w:rsid w:val="00534650"/>
    <w:pPr>
      <w:spacing w:before="100" w:after="60"/>
      <w:outlineLvl w:val="4"/>
    </w:pPr>
    <w:rPr>
      <w:b/>
    </w:rPr>
  </w:style>
  <w:style w:type="paragraph" w:styleId="Heading6">
    <w:name w:val="heading 6"/>
    <w:basedOn w:val="Normal"/>
    <w:next w:val="Normal"/>
    <w:link w:val="Heading6Char"/>
    <w:rsid w:val="00534650"/>
    <w:pPr>
      <w:numPr>
        <w:ilvl w:val="5"/>
        <w:numId w:val="22"/>
      </w:numPr>
      <w:spacing w:before="100" w:after="60"/>
      <w:outlineLvl w:val="5"/>
    </w:pPr>
    <w:rPr>
      <w:b/>
      <w:i/>
    </w:rPr>
  </w:style>
  <w:style w:type="paragraph" w:styleId="Heading7">
    <w:name w:val="heading 7"/>
    <w:basedOn w:val="Normal"/>
    <w:next w:val="Normal"/>
    <w:link w:val="Heading7Char"/>
    <w:qFormat/>
    <w:rsid w:val="00534650"/>
    <w:pPr>
      <w:keepNext/>
      <w:numPr>
        <w:ilvl w:val="6"/>
        <w:numId w:val="22"/>
      </w:numPr>
      <w:outlineLvl w:val="6"/>
    </w:pPr>
    <w:rPr>
      <w:b/>
      <w:i/>
    </w:rPr>
  </w:style>
  <w:style w:type="paragraph" w:styleId="Heading8">
    <w:name w:val="heading 8"/>
    <w:basedOn w:val="Normal"/>
    <w:next w:val="Normal"/>
    <w:link w:val="Heading8Char"/>
    <w:qFormat/>
    <w:rsid w:val="00534650"/>
    <w:pPr>
      <w:numPr>
        <w:ilvl w:val="7"/>
        <w:numId w:val="22"/>
      </w:numPr>
      <w:spacing w:before="240" w:after="60"/>
      <w:outlineLvl w:val="7"/>
    </w:pPr>
    <w:rPr>
      <w:i/>
    </w:rPr>
  </w:style>
  <w:style w:type="paragraph" w:styleId="Heading9">
    <w:name w:val="heading 9"/>
    <w:basedOn w:val="Normal"/>
    <w:next w:val="Normal"/>
    <w:link w:val="Heading9Char"/>
    <w:qFormat/>
    <w:rsid w:val="00534650"/>
    <w:pPr>
      <w:numPr>
        <w:ilvl w:val="8"/>
        <w:numId w:val="2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POSHeading1 Char,h1 Char,Level 1 Topic Heading Char"/>
    <w:basedOn w:val="DefaultParagraphFont"/>
    <w:link w:val="Heading1"/>
    <w:uiPriority w:val="9"/>
    <w:rsid w:val="00784F5E"/>
    <w:rPr>
      <w:rFonts w:ascii="Segoe UI Semibold" w:hAnsi="Segoe UI Semibold"/>
      <w:b/>
      <w:kern w:val="24"/>
      <w:sz w:val="32"/>
    </w:rPr>
  </w:style>
  <w:style w:type="character" w:customStyle="1" w:styleId="Heading2Char">
    <w:name w:val="Heading 2 Char"/>
    <w:aliases w:val="BPOSHeading2 Char,h2 Char,Level 2 Topic Heading Char"/>
    <w:basedOn w:val="DefaultParagraphFont"/>
    <w:link w:val="Heading2"/>
    <w:rsid w:val="00534650"/>
    <w:rPr>
      <w:rFonts w:ascii="Segoe UI" w:eastAsiaTheme="minorHAnsi" w:hAnsi="Segoe UI" w:cstheme="minorBidi"/>
      <w:kern w:val="24"/>
      <w:sz w:val="28"/>
    </w:rPr>
  </w:style>
  <w:style w:type="character" w:customStyle="1" w:styleId="CharChar10">
    <w:name w:val="Char Char10"/>
    <w:rsid w:val="00534650"/>
    <w:rPr>
      <w:rFonts w:ascii="Segoe" w:hAnsi="Segoe" w:cs="Arial"/>
      <w:b/>
      <w:bCs/>
      <w:color w:val="0099FF"/>
      <w:sz w:val="26"/>
      <w:szCs w:val="26"/>
      <w:lang w:val="en-US" w:eastAsia="en-US" w:bidi="ar-SA"/>
    </w:rPr>
  </w:style>
  <w:style w:type="character" w:customStyle="1" w:styleId="CharChar9">
    <w:name w:val="Char Char9"/>
    <w:rsid w:val="00534650"/>
    <w:rPr>
      <w:rFonts w:ascii="Segoe" w:hAnsi="Segoe"/>
      <w:b/>
      <w:bCs/>
      <w:sz w:val="28"/>
      <w:szCs w:val="28"/>
      <w:lang w:val="en-US" w:eastAsia="en-US" w:bidi="ar-SA"/>
    </w:rPr>
  </w:style>
  <w:style w:type="character" w:customStyle="1" w:styleId="Heading5Char">
    <w:name w:val="Heading 5 Char"/>
    <w:aliases w:val="h5 Char,Level 5 Topic Heading Char"/>
    <w:basedOn w:val="DefaultParagraphFont"/>
    <w:link w:val="Heading5"/>
    <w:rsid w:val="00534650"/>
    <w:rPr>
      <w:rFonts w:ascii="Segoe UI" w:eastAsia="Times New Roman" w:hAnsi="Segoe UI"/>
      <w:b/>
      <w:szCs w:val="22"/>
    </w:rPr>
  </w:style>
  <w:style w:type="paragraph" w:styleId="Header">
    <w:name w:val="header"/>
    <w:basedOn w:val="Normal"/>
    <w:link w:val="HeaderChar"/>
    <w:rsid w:val="00534650"/>
    <w:pPr>
      <w:tabs>
        <w:tab w:val="center" w:pos="4320"/>
        <w:tab w:val="right" w:pos="8640"/>
      </w:tabs>
    </w:pPr>
    <w:rPr>
      <w:sz w:val="16"/>
    </w:rPr>
  </w:style>
  <w:style w:type="paragraph" w:styleId="Footer">
    <w:name w:val="footer"/>
    <w:aliases w:val="f"/>
    <w:basedOn w:val="Normal"/>
    <w:link w:val="FooterChar"/>
    <w:autoRedefine/>
    <w:uiPriority w:val="99"/>
    <w:rsid w:val="00534650"/>
    <w:pPr>
      <w:suppressLineNumbers/>
      <w:tabs>
        <w:tab w:val="left" w:pos="90"/>
        <w:tab w:val="center" w:pos="1970"/>
        <w:tab w:val="right" w:pos="8190"/>
      </w:tabs>
      <w:suppressAutoHyphens/>
      <w:spacing w:before="120" w:after="0"/>
      <w:ind w:left="-3226"/>
    </w:pPr>
    <w:rPr>
      <w:sz w:val="16"/>
    </w:rPr>
  </w:style>
  <w:style w:type="character" w:customStyle="1" w:styleId="FooterChar">
    <w:name w:val="Footer Char"/>
    <w:aliases w:val="f Char"/>
    <w:basedOn w:val="DefaultParagraphFont"/>
    <w:link w:val="Footer"/>
    <w:uiPriority w:val="99"/>
    <w:rsid w:val="00534650"/>
    <w:rPr>
      <w:rFonts w:ascii="Segoe UI" w:eastAsia="Times New Roman" w:hAnsi="Segoe UI"/>
      <w:sz w:val="16"/>
      <w:szCs w:val="22"/>
    </w:rPr>
  </w:style>
  <w:style w:type="character" w:customStyle="1" w:styleId="CharChar2">
    <w:name w:val="Char Char2"/>
    <w:basedOn w:val="DefaultParagraphFont"/>
    <w:semiHidden/>
    <w:locked/>
    <w:rsid w:val="00534650"/>
    <w:rPr>
      <w:rFonts w:ascii="Segoe" w:hAnsi="Segoe"/>
      <w:sz w:val="24"/>
      <w:szCs w:val="24"/>
      <w:lang w:val="en-US" w:eastAsia="en-US" w:bidi="ar-SA"/>
    </w:rPr>
  </w:style>
  <w:style w:type="paragraph" w:styleId="BalloonText">
    <w:name w:val="Balloon Text"/>
    <w:basedOn w:val="Normal"/>
    <w:link w:val="BalloonTextChar"/>
    <w:rsid w:val="00534650"/>
    <w:rPr>
      <w:rFonts w:ascii="Tahoma" w:hAnsi="Tahoma" w:cs="Tahoma"/>
      <w:sz w:val="16"/>
      <w:szCs w:val="16"/>
    </w:rPr>
  </w:style>
  <w:style w:type="character" w:customStyle="1" w:styleId="BalloonTextChar">
    <w:name w:val="Balloon Text Char"/>
    <w:basedOn w:val="DefaultParagraphFont"/>
    <w:link w:val="BalloonText"/>
    <w:rsid w:val="00534650"/>
    <w:rPr>
      <w:rFonts w:ascii="Tahoma" w:eastAsia="Times New Roman" w:hAnsi="Tahoma" w:cs="Tahoma"/>
      <w:sz w:val="16"/>
      <w:szCs w:val="16"/>
    </w:rPr>
  </w:style>
  <w:style w:type="character" w:customStyle="1" w:styleId="BodyTextChar">
    <w:name w:val="Body Text Char"/>
    <w:basedOn w:val="DefaultParagraphFont"/>
    <w:link w:val="BodyText"/>
    <w:uiPriority w:val="99"/>
    <w:rsid w:val="00534650"/>
    <w:rPr>
      <w:rFonts w:ascii="Segoe UI" w:hAnsi="Segoe UI"/>
      <w:szCs w:val="22"/>
    </w:rPr>
  </w:style>
  <w:style w:type="character" w:styleId="Hyperlink">
    <w:name w:val="Hyperlink"/>
    <w:basedOn w:val="DefaultParagraphFont"/>
    <w:uiPriority w:val="99"/>
    <w:rsid w:val="00534650"/>
    <w:rPr>
      <w:rFonts w:ascii="Segoe UI" w:hAnsi="Segoe UI"/>
      <w:color w:val="0000FF"/>
      <w:sz w:val="20"/>
      <w:u w:val="single"/>
    </w:rPr>
  </w:style>
  <w:style w:type="character" w:styleId="CommentReference">
    <w:name w:val="annotation reference"/>
    <w:basedOn w:val="DefaultParagraphFont"/>
    <w:uiPriority w:val="99"/>
    <w:rsid w:val="00534650"/>
    <w:rPr>
      <w:sz w:val="16"/>
      <w:szCs w:val="16"/>
    </w:rPr>
  </w:style>
  <w:style w:type="paragraph" w:styleId="CommentText">
    <w:name w:val="annotation text"/>
    <w:basedOn w:val="Normal"/>
    <w:link w:val="CommentTextChar"/>
    <w:uiPriority w:val="99"/>
    <w:rsid w:val="00534650"/>
  </w:style>
  <w:style w:type="character" w:customStyle="1" w:styleId="CommentTextChar">
    <w:name w:val="Comment Text Char"/>
    <w:basedOn w:val="DefaultParagraphFont"/>
    <w:link w:val="CommentText"/>
    <w:uiPriority w:val="99"/>
    <w:rsid w:val="00534650"/>
    <w:rPr>
      <w:rFonts w:ascii="Segoe UI" w:eastAsia="Times New Roman" w:hAnsi="Segoe UI"/>
      <w:szCs w:val="22"/>
    </w:rPr>
  </w:style>
  <w:style w:type="paragraph" w:styleId="CommentSubject">
    <w:name w:val="annotation subject"/>
    <w:basedOn w:val="CommentText"/>
    <w:next w:val="CommentText"/>
    <w:link w:val="CommentSubjectChar"/>
    <w:rsid w:val="00534650"/>
    <w:rPr>
      <w:b/>
      <w:bCs/>
    </w:rPr>
  </w:style>
  <w:style w:type="character" w:customStyle="1" w:styleId="CommentSubjectChar">
    <w:name w:val="Comment Subject Char"/>
    <w:basedOn w:val="CommentTextChar"/>
    <w:link w:val="CommentSubject"/>
    <w:rsid w:val="00534650"/>
    <w:rPr>
      <w:rFonts w:ascii="Segoe UI" w:eastAsia="Times New Roman" w:hAnsi="Segoe UI"/>
      <w:b/>
      <w:bCs/>
      <w:szCs w:val="22"/>
    </w:rPr>
  </w:style>
  <w:style w:type="paragraph" w:styleId="NormalWeb">
    <w:name w:val="Normal (Web)"/>
    <w:basedOn w:val="Normal"/>
    <w:uiPriority w:val="99"/>
    <w:unhideWhenUsed/>
    <w:qFormat/>
    <w:rsid w:val="00534650"/>
    <w:pPr>
      <w:spacing w:before="100" w:beforeAutospacing="1" w:after="100" w:afterAutospacing="1"/>
    </w:pPr>
    <w:rPr>
      <w:rFonts w:ascii="Times New Roman" w:hAnsi="Times New Roman"/>
      <w:sz w:val="24"/>
    </w:rPr>
  </w:style>
  <w:style w:type="character" w:customStyle="1" w:styleId="Heading3Char">
    <w:name w:val="Heading 3 Char"/>
    <w:aliases w:val="Section Titles Char,h3 Char,Level 3 Topic Heading Char"/>
    <w:basedOn w:val="DefaultParagraphFont"/>
    <w:link w:val="Heading3"/>
    <w:rsid w:val="00534650"/>
    <w:rPr>
      <w:rFonts w:ascii="Segoe UI Light" w:eastAsia="Times New Roman" w:hAnsi="Segoe UI Light"/>
      <w:b/>
      <w:bCs/>
      <w:sz w:val="24"/>
      <w:szCs w:val="26"/>
      <w:lang w:eastAsia="ja-JP"/>
    </w:rPr>
  </w:style>
  <w:style w:type="character" w:customStyle="1" w:styleId="Heading4Char">
    <w:name w:val="Heading 4 Char"/>
    <w:aliases w:val="BPOSHead4 Char,Heading 4 - Section Subheadings Char,h4 Char,Level 4 Topic Heading Char"/>
    <w:basedOn w:val="DefaultParagraphFont"/>
    <w:link w:val="Heading4"/>
    <w:rsid w:val="00534650"/>
    <w:rPr>
      <w:rFonts w:ascii="Segoe UI" w:eastAsia="Times New Roman" w:hAnsi="Segoe UI"/>
      <w:i/>
      <w:sz w:val="22"/>
      <w:szCs w:val="22"/>
    </w:rPr>
  </w:style>
  <w:style w:type="character" w:customStyle="1" w:styleId="Captions">
    <w:name w:val="Captions"/>
    <w:aliases w:val="Figures,Notes"/>
    <w:rsid w:val="00534650"/>
    <w:rPr>
      <w:rFonts w:ascii="Segoe UI" w:hAnsi="Segoe UI"/>
      <w:color w:val="7030A0"/>
      <w:sz w:val="18"/>
    </w:rPr>
  </w:style>
  <w:style w:type="paragraph" w:customStyle="1" w:styleId="MMSHyperlink">
    <w:name w:val="MMS Hyperlink"/>
    <w:basedOn w:val="Heading3"/>
    <w:rsid w:val="00534650"/>
    <w:rPr>
      <w:color w:val="0000FF"/>
      <w:sz w:val="18"/>
      <w:u w:val="single"/>
    </w:rPr>
  </w:style>
  <w:style w:type="character" w:customStyle="1" w:styleId="TableText">
    <w:name w:val="Table Text"/>
    <w:rsid w:val="00B81B5B"/>
    <w:rPr>
      <w:rFonts w:ascii="Segoe UI" w:hAnsi="Segoe UI"/>
      <w:sz w:val="14"/>
    </w:rPr>
  </w:style>
  <w:style w:type="paragraph" w:customStyle="1" w:styleId="TableHeadingText">
    <w:name w:val="Table Heading Text"/>
    <w:basedOn w:val="Heading3"/>
    <w:autoRedefine/>
    <w:rsid w:val="00534650"/>
    <w:pPr>
      <w:jc w:val="left"/>
      <w:outlineLvl w:val="9"/>
    </w:pPr>
    <w:rPr>
      <w:rFonts w:ascii="Segoe UI Semibold" w:hAnsi="Segoe UI Semibold"/>
      <w:color w:val="FFFFFF" w:themeColor="background1"/>
      <w:sz w:val="20"/>
    </w:rPr>
  </w:style>
  <w:style w:type="character" w:customStyle="1" w:styleId="TableHyperlink">
    <w:name w:val="Table Hyperlink"/>
    <w:basedOn w:val="Hyperlink"/>
    <w:rsid w:val="00534650"/>
    <w:rPr>
      <w:rFonts w:ascii="Segoe UI" w:hAnsi="Segoe UI"/>
      <w:color w:val="0000FF"/>
      <w:sz w:val="16"/>
      <w:u w:val="single"/>
    </w:rPr>
  </w:style>
  <w:style w:type="character" w:customStyle="1" w:styleId="TableRowTitles">
    <w:name w:val="Table Row Titles"/>
    <w:basedOn w:val="DefaultParagraphFont"/>
    <w:rsid w:val="00534650"/>
    <w:rPr>
      <w:rFonts w:ascii="Segoe UI" w:hAnsi="Segoe UI"/>
      <w:color w:val="auto"/>
      <w:sz w:val="18"/>
    </w:rPr>
  </w:style>
  <w:style w:type="character" w:styleId="Strong">
    <w:name w:val="Strong"/>
    <w:basedOn w:val="DefaultParagraphFont"/>
    <w:qFormat/>
    <w:rsid w:val="00534650"/>
    <w:rPr>
      <w:b/>
      <w:bCs/>
    </w:rPr>
  </w:style>
  <w:style w:type="paragraph" w:styleId="TOC1">
    <w:name w:val="toc 1"/>
    <w:basedOn w:val="Normal"/>
    <w:autoRedefine/>
    <w:uiPriority w:val="39"/>
    <w:rsid w:val="00534650"/>
    <w:pPr>
      <w:suppressAutoHyphens/>
      <w:spacing w:before="240"/>
    </w:pPr>
    <w:rPr>
      <w:b/>
    </w:rPr>
  </w:style>
  <w:style w:type="paragraph" w:styleId="TOC2">
    <w:name w:val="toc 2"/>
    <w:basedOn w:val="Normal"/>
    <w:uiPriority w:val="39"/>
    <w:rsid w:val="00534650"/>
    <w:pPr>
      <w:suppressLineNumbers/>
      <w:suppressAutoHyphens/>
      <w:ind w:left="240"/>
    </w:pPr>
  </w:style>
  <w:style w:type="character" w:customStyle="1" w:styleId="HeaderChar">
    <w:name w:val="Header Char"/>
    <w:basedOn w:val="DefaultParagraphFont"/>
    <w:link w:val="Header"/>
    <w:rsid w:val="00534650"/>
    <w:rPr>
      <w:rFonts w:ascii="Segoe UI" w:eastAsia="Times New Roman" w:hAnsi="Segoe UI"/>
      <w:sz w:val="16"/>
      <w:szCs w:val="22"/>
    </w:rPr>
  </w:style>
  <w:style w:type="paragraph" w:styleId="ListParagraph">
    <w:name w:val="List Paragraph"/>
    <w:aliases w:val="Bullet List,FooterText,numbered,List Paragraph1,Paragraphe de liste1,lp1"/>
    <w:basedOn w:val="Normal"/>
    <w:link w:val="ListParagraphChar"/>
    <w:uiPriority w:val="34"/>
    <w:qFormat/>
    <w:rsid w:val="00534650"/>
    <w:pPr>
      <w:ind w:left="720"/>
    </w:pPr>
  </w:style>
  <w:style w:type="character" w:styleId="IntenseEmphasis">
    <w:name w:val="Intense Emphasis"/>
    <w:uiPriority w:val="21"/>
    <w:rsid w:val="00534650"/>
    <w:rPr>
      <w:b/>
      <w:bCs/>
      <w:i/>
      <w:iCs/>
      <w:color w:val="4F81BD"/>
    </w:rPr>
  </w:style>
  <w:style w:type="paragraph" w:styleId="BodyText3">
    <w:name w:val="Body Text 3"/>
    <w:basedOn w:val="Normal"/>
    <w:link w:val="BodyText3Char"/>
    <w:rsid w:val="00534650"/>
    <w:pPr>
      <w:spacing w:before="120"/>
    </w:pPr>
    <w:rPr>
      <w:szCs w:val="16"/>
    </w:rPr>
  </w:style>
  <w:style w:type="character" w:customStyle="1" w:styleId="BodyText3Char">
    <w:name w:val="Body Text 3 Char"/>
    <w:basedOn w:val="DefaultParagraphFont"/>
    <w:link w:val="BodyText3"/>
    <w:rsid w:val="00534650"/>
    <w:rPr>
      <w:rFonts w:ascii="Segoe UI" w:eastAsia="Times New Roman" w:hAnsi="Segoe UI"/>
      <w:szCs w:val="16"/>
    </w:rPr>
  </w:style>
  <w:style w:type="character" w:styleId="FootnoteReference">
    <w:name w:val="footnote reference"/>
    <w:aliases w:val="fr,Used by Word for Help footnote symbols"/>
    <w:basedOn w:val="DefaultParagraphFont"/>
    <w:rsid w:val="00534650"/>
    <w:rPr>
      <w:rFonts w:ascii="Arial" w:hAnsi="Arial"/>
      <w:vertAlign w:val="superscript"/>
    </w:rPr>
  </w:style>
  <w:style w:type="paragraph" w:customStyle="1" w:styleId="Figure">
    <w:name w:val="Figure"/>
    <w:basedOn w:val="Normal"/>
    <w:uiPriority w:val="99"/>
    <w:rsid w:val="00534650"/>
    <w:pPr>
      <w:spacing w:line="240" w:lineRule="auto"/>
    </w:pPr>
    <w:rPr>
      <w:rFonts w:eastAsia="Batang"/>
    </w:rPr>
  </w:style>
  <w:style w:type="paragraph" w:styleId="EndnoteText">
    <w:name w:val="endnote text"/>
    <w:basedOn w:val="Normal"/>
    <w:link w:val="EndnoteTextChar"/>
    <w:uiPriority w:val="99"/>
    <w:unhideWhenUsed/>
    <w:rsid w:val="00534650"/>
    <w:pPr>
      <w:spacing w:after="200" w:line="276" w:lineRule="auto"/>
    </w:pPr>
    <w:rPr>
      <w:rFonts w:eastAsia="Calibri"/>
    </w:rPr>
  </w:style>
  <w:style w:type="character" w:customStyle="1" w:styleId="EndnoteTextChar">
    <w:name w:val="Endnote Text Char"/>
    <w:basedOn w:val="DefaultParagraphFont"/>
    <w:link w:val="EndnoteText"/>
    <w:uiPriority w:val="99"/>
    <w:rsid w:val="00534650"/>
    <w:rPr>
      <w:rFonts w:ascii="Segoe UI" w:hAnsi="Segoe UI"/>
      <w:szCs w:val="22"/>
    </w:rPr>
  </w:style>
  <w:style w:type="paragraph" w:styleId="FootnoteText">
    <w:name w:val="footnote text"/>
    <w:basedOn w:val="Normal"/>
    <w:link w:val="FootnoteTextChar"/>
    <w:rsid w:val="00534650"/>
    <w:rPr>
      <w:sz w:val="14"/>
    </w:rPr>
  </w:style>
  <w:style w:type="character" w:customStyle="1" w:styleId="FootnoteTextChar">
    <w:name w:val="Footnote Text Char"/>
    <w:basedOn w:val="DefaultParagraphFont"/>
    <w:link w:val="FootnoteText"/>
    <w:rsid w:val="00534650"/>
    <w:rPr>
      <w:rFonts w:ascii="Segoe UI" w:eastAsia="Times New Roman" w:hAnsi="Segoe UI"/>
      <w:sz w:val="14"/>
      <w:szCs w:val="22"/>
    </w:rPr>
  </w:style>
  <w:style w:type="paragraph" w:styleId="BodyText">
    <w:name w:val="Body Text"/>
    <w:basedOn w:val="Normal"/>
    <w:link w:val="BodyTextChar"/>
    <w:autoRedefine/>
    <w:uiPriority w:val="99"/>
    <w:unhideWhenUsed/>
    <w:qFormat/>
    <w:rsid w:val="00534650"/>
    <w:pPr>
      <w:spacing w:after="120"/>
    </w:pPr>
    <w:rPr>
      <w:rFonts w:eastAsia="Calibri"/>
    </w:rPr>
  </w:style>
  <w:style w:type="character" w:customStyle="1" w:styleId="Bold">
    <w:name w:val="Bold"/>
    <w:aliases w:val="b"/>
    <w:basedOn w:val="DefaultParagraphFont"/>
    <w:qFormat/>
    <w:rsid w:val="00534650"/>
    <w:rPr>
      <w:b/>
    </w:rPr>
  </w:style>
  <w:style w:type="paragraph" w:customStyle="1" w:styleId="StyleHeading2Left0Hanging05Before12ptAfter">
    <w:name w:val="Style Heading 2 + Left:  0&quot; Hanging:  0.5&quot; Before:  12 pt After:..."/>
    <w:basedOn w:val="Heading2"/>
    <w:rsid w:val="007552C5"/>
    <w:pPr>
      <w:ind w:left="1440"/>
    </w:pPr>
  </w:style>
  <w:style w:type="paragraph" w:customStyle="1" w:styleId="StyleHeading2Left0Hanging05Before12ptAfter1">
    <w:name w:val="Style Heading 2 + Left:  0&quot; Hanging:  0.5&quot; Before:  12 pt After:...1"/>
    <w:basedOn w:val="Heading2"/>
    <w:rsid w:val="007552C5"/>
    <w:pPr>
      <w:ind w:left="1080"/>
    </w:pPr>
  </w:style>
  <w:style w:type="paragraph" w:customStyle="1" w:styleId="StyleHeading3SectionTitlesLeft0Hanging05After">
    <w:name w:val="Style Heading 3Section Titles + Left:  0&quot; Hanging:  0.5&quot; After: ..."/>
    <w:basedOn w:val="Heading3"/>
    <w:rsid w:val="007552C5"/>
    <w:pPr>
      <w:ind w:left="1440" w:hanging="720"/>
    </w:pPr>
    <w:rPr>
      <w:szCs w:val="20"/>
    </w:rPr>
  </w:style>
  <w:style w:type="paragraph" w:customStyle="1" w:styleId="StyleHeading1NotItalic">
    <w:name w:val="Style Heading 1 + Not Italic"/>
    <w:basedOn w:val="Heading1"/>
    <w:rsid w:val="007552C5"/>
    <w:pPr>
      <w:numPr>
        <w:numId w:val="1"/>
      </w:numPr>
    </w:pPr>
    <w:rPr>
      <w:bCs/>
      <w:lang w:eastAsia="ko-KR"/>
    </w:rPr>
  </w:style>
  <w:style w:type="paragraph" w:customStyle="1" w:styleId="Default">
    <w:name w:val="Default"/>
    <w:rsid w:val="00534650"/>
    <w:pPr>
      <w:autoSpaceDE w:val="0"/>
      <w:autoSpaceDN w:val="0"/>
      <w:adjustRightInd w:val="0"/>
      <w:spacing w:before="240" w:after="60" w:line="312" w:lineRule="auto"/>
      <w:ind w:left="1224" w:hanging="504"/>
      <w:jc w:val="center"/>
    </w:pPr>
    <w:rPr>
      <w:rFonts w:cs="Arial"/>
      <w:color w:val="000000"/>
      <w:szCs w:val="24"/>
    </w:rPr>
  </w:style>
  <w:style w:type="paragraph" w:customStyle="1" w:styleId="StyleBodyText28pt">
    <w:name w:val="Style Body Text 2 + 8 pt"/>
    <w:basedOn w:val="Normal"/>
    <w:rsid w:val="00534650"/>
    <w:pPr>
      <w:spacing w:after="120"/>
    </w:pPr>
    <w:rPr>
      <w:rFonts w:ascii="Times New Roman" w:hAnsi="Times New Roman" w:cs="Segoe UI"/>
      <w:sz w:val="16"/>
    </w:rPr>
  </w:style>
  <w:style w:type="character" w:customStyle="1" w:styleId="Heading6Char">
    <w:name w:val="Heading 6 Char"/>
    <w:basedOn w:val="DefaultParagraphFont"/>
    <w:link w:val="Heading6"/>
    <w:rsid w:val="00534650"/>
    <w:rPr>
      <w:rFonts w:ascii="Segoe UI" w:eastAsia="Times New Roman" w:hAnsi="Segoe UI"/>
      <w:b/>
      <w:i/>
      <w:szCs w:val="22"/>
    </w:rPr>
  </w:style>
  <w:style w:type="character" w:customStyle="1" w:styleId="Heading7Char">
    <w:name w:val="Heading 7 Char"/>
    <w:basedOn w:val="DefaultParagraphFont"/>
    <w:link w:val="Heading7"/>
    <w:rsid w:val="00534650"/>
    <w:rPr>
      <w:rFonts w:ascii="Segoe UI" w:eastAsia="Times New Roman" w:hAnsi="Segoe UI"/>
      <w:b/>
      <w:i/>
      <w:szCs w:val="22"/>
    </w:rPr>
  </w:style>
  <w:style w:type="character" w:customStyle="1" w:styleId="Heading8Char">
    <w:name w:val="Heading 8 Char"/>
    <w:basedOn w:val="DefaultParagraphFont"/>
    <w:link w:val="Heading8"/>
    <w:rsid w:val="00534650"/>
    <w:rPr>
      <w:rFonts w:ascii="Segoe UI" w:eastAsia="Times New Roman" w:hAnsi="Segoe UI"/>
      <w:i/>
      <w:szCs w:val="22"/>
    </w:rPr>
  </w:style>
  <w:style w:type="character" w:customStyle="1" w:styleId="Heading9Char">
    <w:name w:val="Heading 9 Char"/>
    <w:basedOn w:val="DefaultParagraphFont"/>
    <w:link w:val="Heading9"/>
    <w:rsid w:val="00534650"/>
    <w:rPr>
      <w:rFonts w:ascii="Segoe UI" w:eastAsia="Times New Roman" w:hAnsi="Segoe UI"/>
      <w:b/>
      <w:i/>
      <w:sz w:val="18"/>
      <w:szCs w:val="22"/>
    </w:rPr>
  </w:style>
  <w:style w:type="table" w:styleId="TableGrid">
    <w:name w:val="Table Grid"/>
    <w:basedOn w:val="TableNormal"/>
    <w:rsid w:val="0053465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rsid w:val="00534650"/>
    <w:rPr>
      <w:rFonts w:ascii="Tahoma" w:hAnsi="Tahoma" w:cs="Tahoma"/>
      <w:sz w:val="16"/>
      <w:szCs w:val="16"/>
    </w:rPr>
  </w:style>
  <w:style w:type="character" w:customStyle="1" w:styleId="DocumentMapChar">
    <w:name w:val="Document Map Char"/>
    <w:basedOn w:val="DefaultParagraphFont"/>
    <w:link w:val="DocumentMap"/>
    <w:rsid w:val="00534650"/>
    <w:rPr>
      <w:rFonts w:ascii="Tahoma" w:eastAsia="Times New Roman" w:hAnsi="Tahoma" w:cs="Tahoma"/>
      <w:sz w:val="16"/>
      <w:szCs w:val="16"/>
    </w:rPr>
  </w:style>
  <w:style w:type="paragraph" w:styleId="Revision">
    <w:name w:val="Revision"/>
    <w:hidden/>
    <w:uiPriority w:val="99"/>
    <w:semiHidden/>
    <w:rsid w:val="00534650"/>
    <w:pPr>
      <w:spacing w:before="40" w:after="40" w:line="240" w:lineRule="exact"/>
      <w:ind w:left="720" w:hanging="720"/>
    </w:pPr>
    <w:rPr>
      <w:rFonts w:ascii="Normal" w:eastAsia="Times New Roman" w:hAnsi="Normal"/>
    </w:rPr>
  </w:style>
  <w:style w:type="paragraph" w:styleId="Caption">
    <w:name w:val="caption"/>
    <w:basedOn w:val="Normal"/>
    <w:next w:val="Normal"/>
    <w:autoRedefine/>
    <w:qFormat/>
    <w:rsid w:val="00F57988"/>
    <w:pPr>
      <w:widowControl w:val="0"/>
      <w:spacing w:before="60" w:after="180" w:line="180" w:lineRule="exact"/>
    </w:pPr>
    <w:rPr>
      <w:b/>
      <w:sz w:val="16"/>
      <w:szCs w:val="16"/>
    </w:rPr>
  </w:style>
  <w:style w:type="character" w:styleId="PlaceholderText">
    <w:name w:val="Placeholder Text"/>
    <w:basedOn w:val="DefaultParagraphFont"/>
    <w:uiPriority w:val="99"/>
    <w:semiHidden/>
    <w:rsid w:val="00534650"/>
    <w:rPr>
      <w:color w:val="808080"/>
    </w:rPr>
  </w:style>
  <w:style w:type="paragraph" w:customStyle="1" w:styleId="lastincell">
    <w:name w:val="lastincell"/>
    <w:basedOn w:val="Normal"/>
    <w:uiPriority w:val="99"/>
    <w:rsid w:val="00534650"/>
    <w:pPr>
      <w:spacing w:after="240" w:line="336" w:lineRule="auto"/>
    </w:pPr>
    <w:rPr>
      <w:rFonts w:ascii="Times New Roman" w:hAnsi="Times New Roman"/>
      <w:sz w:val="17"/>
      <w:szCs w:val="17"/>
    </w:rPr>
  </w:style>
  <w:style w:type="paragraph" w:customStyle="1" w:styleId="blurb">
    <w:name w:val="blurb"/>
    <w:basedOn w:val="Normal"/>
    <w:uiPriority w:val="99"/>
    <w:rsid w:val="00534650"/>
    <w:pPr>
      <w:spacing w:after="336" w:line="336" w:lineRule="auto"/>
      <w:ind w:left="240"/>
    </w:pPr>
    <w:rPr>
      <w:rFonts w:ascii="Times New Roman" w:hAnsi="Times New Roman"/>
      <w:sz w:val="17"/>
      <w:szCs w:val="17"/>
    </w:rPr>
  </w:style>
  <w:style w:type="table" w:styleId="TableClassic2">
    <w:name w:val="Table Classic 2"/>
    <w:basedOn w:val="TableNormal"/>
    <w:rsid w:val="00534650"/>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Heading3SectionTitlesLeft0Hanging05Linesp">
    <w:name w:val="Style Heading 3Section Titles + Left:  0&quot; Hanging:  0.5&quot; Line sp..."/>
    <w:basedOn w:val="Heading3"/>
    <w:uiPriority w:val="99"/>
    <w:rsid w:val="00534650"/>
    <w:pPr>
      <w:ind w:left="720"/>
    </w:pPr>
  </w:style>
  <w:style w:type="paragraph" w:customStyle="1" w:styleId="StyleHeading2LinespacingExactly14pt">
    <w:name w:val="Style Heading 2 + Line spacing:  Exactly 14 pt"/>
    <w:basedOn w:val="Heading2"/>
    <w:uiPriority w:val="99"/>
    <w:rsid w:val="00534650"/>
    <w:pPr>
      <w:spacing w:afterAutospacing="1"/>
      <w:ind w:left="720" w:hanging="720"/>
    </w:pPr>
  </w:style>
  <w:style w:type="paragraph" w:customStyle="1" w:styleId="doctext">
    <w:name w:val="doctext"/>
    <w:basedOn w:val="Normal"/>
    <w:uiPriority w:val="99"/>
    <w:rsid w:val="00534650"/>
    <w:pPr>
      <w:spacing w:before="180" w:after="180"/>
    </w:pPr>
    <w:rPr>
      <w:rFonts w:ascii="Times New Roman" w:hAnsi="Times New Roman"/>
      <w:sz w:val="24"/>
    </w:rPr>
  </w:style>
  <w:style w:type="character" w:styleId="Emphasis">
    <w:name w:val="Emphasis"/>
    <w:basedOn w:val="DefaultParagraphFont"/>
    <w:uiPriority w:val="20"/>
    <w:qFormat/>
    <w:rsid w:val="00534650"/>
    <w:rPr>
      <w:i/>
      <w:iCs/>
    </w:rPr>
  </w:style>
  <w:style w:type="character" w:customStyle="1" w:styleId="blsp-spelling-error">
    <w:name w:val="blsp-spelling-error"/>
    <w:basedOn w:val="DefaultParagraphFont"/>
    <w:rsid w:val="00534650"/>
  </w:style>
  <w:style w:type="character" w:customStyle="1" w:styleId="blsp-spelling-corrected">
    <w:name w:val="blsp-spelling-corrected"/>
    <w:basedOn w:val="DefaultParagraphFont"/>
    <w:rsid w:val="00534650"/>
  </w:style>
  <w:style w:type="paragraph" w:styleId="TOCHeading">
    <w:name w:val="TOC Heading"/>
    <w:basedOn w:val="Heading1"/>
    <w:next w:val="Normal"/>
    <w:uiPriority w:val="39"/>
    <w:unhideWhenUsed/>
    <w:qFormat/>
    <w:rsid w:val="00534650"/>
    <w:pPr>
      <w:outlineLvl w:val="9"/>
    </w:pPr>
    <w:rPr>
      <w:rFonts w:ascii="Cambria" w:hAnsi="Cambria"/>
      <w:color w:val="365F91"/>
    </w:rPr>
  </w:style>
  <w:style w:type="paragraph" w:styleId="TOC3">
    <w:name w:val="toc 3"/>
    <w:basedOn w:val="Normal"/>
    <w:next w:val="Normal"/>
    <w:autoRedefine/>
    <w:uiPriority w:val="39"/>
    <w:rsid w:val="00534650"/>
    <w:pPr>
      <w:ind w:left="400"/>
    </w:pPr>
    <w:rPr>
      <w:i/>
    </w:rPr>
  </w:style>
  <w:style w:type="paragraph" w:styleId="TOC4">
    <w:name w:val="toc 4"/>
    <w:basedOn w:val="Normal"/>
    <w:next w:val="Normal"/>
    <w:autoRedefine/>
    <w:uiPriority w:val="39"/>
    <w:unhideWhenUsed/>
    <w:rsid w:val="00534650"/>
    <w:pPr>
      <w:tabs>
        <w:tab w:val="left" w:pos="1980"/>
        <w:tab w:val="right" w:leader="dot" w:pos="9000"/>
      </w:tabs>
      <w:spacing w:before="120" w:after="100" w:line="230" w:lineRule="exact"/>
      <w:ind w:left="1166"/>
    </w:pPr>
    <w:rPr>
      <w:rFonts w:ascii="Segoe" w:hAnsi="Segoe" w:cs="Segoe UI"/>
      <w:noProof/>
    </w:rPr>
  </w:style>
  <w:style w:type="paragraph" w:styleId="TOC5">
    <w:name w:val="toc 5"/>
    <w:basedOn w:val="Normal"/>
    <w:next w:val="Normal"/>
    <w:autoRedefine/>
    <w:uiPriority w:val="39"/>
    <w:unhideWhenUsed/>
    <w:rsid w:val="00534650"/>
    <w:pPr>
      <w:spacing w:after="100" w:line="276" w:lineRule="auto"/>
      <w:ind w:left="880"/>
    </w:pPr>
    <w:rPr>
      <w:rFonts w:ascii="Calibri" w:hAnsi="Calibri"/>
    </w:rPr>
  </w:style>
  <w:style w:type="paragraph" w:styleId="TOC6">
    <w:name w:val="toc 6"/>
    <w:basedOn w:val="Normal"/>
    <w:next w:val="Normal"/>
    <w:autoRedefine/>
    <w:uiPriority w:val="39"/>
    <w:unhideWhenUsed/>
    <w:rsid w:val="00534650"/>
    <w:pPr>
      <w:spacing w:after="100" w:line="276" w:lineRule="auto"/>
      <w:ind w:left="1100"/>
    </w:pPr>
    <w:rPr>
      <w:rFonts w:ascii="Calibri" w:hAnsi="Calibri"/>
    </w:rPr>
  </w:style>
  <w:style w:type="paragraph" w:styleId="TOC7">
    <w:name w:val="toc 7"/>
    <w:basedOn w:val="Normal"/>
    <w:next w:val="Normal"/>
    <w:autoRedefine/>
    <w:uiPriority w:val="39"/>
    <w:unhideWhenUsed/>
    <w:rsid w:val="00534650"/>
    <w:pPr>
      <w:spacing w:after="100" w:line="276" w:lineRule="auto"/>
      <w:ind w:left="1320"/>
    </w:pPr>
    <w:rPr>
      <w:rFonts w:ascii="Calibri" w:hAnsi="Calibri"/>
    </w:rPr>
  </w:style>
  <w:style w:type="paragraph" w:styleId="TOC8">
    <w:name w:val="toc 8"/>
    <w:basedOn w:val="Normal"/>
    <w:next w:val="Normal"/>
    <w:autoRedefine/>
    <w:uiPriority w:val="39"/>
    <w:unhideWhenUsed/>
    <w:rsid w:val="00534650"/>
    <w:pPr>
      <w:spacing w:after="100" w:line="276" w:lineRule="auto"/>
      <w:ind w:left="1540"/>
    </w:pPr>
    <w:rPr>
      <w:rFonts w:ascii="Calibri" w:hAnsi="Calibri"/>
    </w:rPr>
  </w:style>
  <w:style w:type="paragraph" w:styleId="TOC9">
    <w:name w:val="toc 9"/>
    <w:basedOn w:val="Normal"/>
    <w:next w:val="Normal"/>
    <w:autoRedefine/>
    <w:uiPriority w:val="39"/>
    <w:unhideWhenUsed/>
    <w:rsid w:val="00534650"/>
    <w:pPr>
      <w:spacing w:after="100" w:line="276" w:lineRule="auto"/>
      <w:ind w:left="1760"/>
    </w:pPr>
    <w:rPr>
      <w:rFonts w:ascii="Calibri" w:hAnsi="Calibri"/>
    </w:rPr>
  </w:style>
  <w:style w:type="character" w:styleId="FollowedHyperlink">
    <w:name w:val="FollowedHyperlink"/>
    <w:basedOn w:val="DefaultParagraphFont"/>
    <w:rsid w:val="00534650"/>
    <w:rPr>
      <w:color w:val="800080"/>
      <w:u w:val="single"/>
    </w:rPr>
  </w:style>
  <w:style w:type="character" w:customStyle="1" w:styleId="Heading3Char1">
    <w:name w:val="Heading 3 Char1"/>
    <w:aliases w:val="Section Titles Char1"/>
    <w:basedOn w:val="DefaultParagraphFont"/>
    <w:uiPriority w:val="9"/>
    <w:semiHidden/>
    <w:rsid w:val="00534650"/>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DefaultParagraphFont"/>
    <w:uiPriority w:val="9"/>
    <w:semiHidden/>
    <w:rsid w:val="00534650"/>
    <w:rPr>
      <w:rFonts w:ascii="Cambria" w:eastAsia="Times New Roman" w:hAnsi="Cambria" w:cs="Times New Roman"/>
      <w:b/>
      <w:bCs/>
      <w:i/>
      <w:iCs/>
      <w:color w:val="4F81BD"/>
      <w:sz w:val="18"/>
      <w:szCs w:val="24"/>
    </w:rPr>
  </w:style>
  <w:style w:type="table" w:styleId="Table3Deffects3">
    <w:name w:val="Table 3D effects 3"/>
    <w:basedOn w:val="TableNormal"/>
    <w:rsid w:val="00534650"/>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4650"/>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53465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534650"/>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Char">
    <w:name w:val="Table Text Char"/>
    <w:aliases w:val="tt Char"/>
    <w:basedOn w:val="DefaultParagraphFont"/>
    <w:link w:val="tt"/>
    <w:locked/>
    <w:rsid w:val="00534650"/>
    <w:rPr>
      <w:rFonts w:cs="Arial"/>
      <w:snapToGrid w:val="0"/>
      <w:sz w:val="16"/>
      <w:szCs w:val="16"/>
    </w:rPr>
  </w:style>
  <w:style w:type="paragraph" w:customStyle="1" w:styleId="tt">
    <w:name w:val="tt"/>
    <w:basedOn w:val="Normal"/>
    <w:link w:val="TableTextChar"/>
    <w:rsid w:val="00534650"/>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534650"/>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534650"/>
    <w:rPr>
      <w:rFonts w:eastAsia="Times New Roman"/>
    </w:rPr>
    <w:tblPr>
      <w:tblInd w:w="0" w:type="dxa"/>
      <w:tblCellMar>
        <w:top w:w="0" w:type="dxa"/>
        <w:left w:w="108" w:type="dxa"/>
        <w:bottom w:w="0" w:type="dxa"/>
        <w:right w:w="108" w:type="dxa"/>
      </w:tblCellMar>
    </w:tblPr>
  </w:style>
  <w:style w:type="paragraph" w:customStyle="1" w:styleId="TableNormal1">
    <w:name w:val="Table Normal1"/>
    <w:basedOn w:val="Normal"/>
    <w:rsid w:val="00534650"/>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534650"/>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534650"/>
    <w:pPr>
      <w:jc w:val="center"/>
    </w:pPr>
    <w:rPr>
      <w:bCs w:val="0"/>
    </w:rPr>
  </w:style>
  <w:style w:type="paragraph" w:customStyle="1" w:styleId="StyleSegoeLightBoldBlackLinespacingExactly12pt">
    <w:name w:val="Style Segoe Light Bold Black Line spacing:  Exactly 12 pt"/>
    <w:basedOn w:val="Normal"/>
    <w:rsid w:val="00534650"/>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534650"/>
    <w:pPr>
      <w:spacing w:before="120"/>
      <w:ind w:left="0"/>
    </w:pPr>
  </w:style>
  <w:style w:type="paragraph" w:customStyle="1" w:styleId="StyleSegoeLightBlack">
    <w:name w:val="Style Segoe Light Black"/>
    <w:basedOn w:val="Normal"/>
    <w:rsid w:val="00534650"/>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534650"/>
  </w:style>
  <w:style w:type="paragraph" w:customStyle="1" w:styleId="NumHeading1">
    <w:name w:val="Num Heading 1"/>
    <w:basedOn w:val="Heading1"/>
    <w:next w:val="Normal"/>
    <w:rsid w:val="00534650"/>
    <w:pPr>
      <w:numPr>
        <w:numId w:val="3"/>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534650"/>
    <w:pPr>
      <w:tabs>
        <w:tab w:val="num" w:pos="794"/>
      </w:tabs>
      <w:spacing w:line="264" w:lineRule="auto"/>
      <w:ind w:left="794" w:hanging="794"/>
    </w:pPr>
    <w:rPr>
      <w:rFonts w:ascii="Arial" w:eastAsia="Arial" w:hAnsi="Arial"/>
      <w:b w:val="0"/>
      <w:color w:val="333333"/>
      <w:lang w:val="en-AU" w:eastAsia="ja-JP"/>
    </w:rPr>
  </w:style>
  <w:style w:type="paragraph" w:customStyle="1" w:styleId="NumHeading3">
    <w:name w:val="Num Heading 3"/>
    <w:basedOn w:val="Heading3"/>
    <w:next w:val="Normal"/>
    <w:rsid w:val="00534650"/>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Heading4"/>
    <w:next w:val="Normal"/>
    <w:rsid w:val="00534650"/>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Normal"/>
    <w:next w:val="Normal"/>
    <w:rsid w:val="00534650"/>
    <w:pPr>
      <w:keepNext/>
      <w:pageBreakBefore/>
      <w:numPr>
        <w:ilvl w:val="7"/>
        <w:numId w:val="3"/>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534650"/>
    <w:pPr>
      <w:pageBreakBefore/>
      <w:numPr>
        <w:ilvl w:val="8"/>
        <w:numId w:val="3"/>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534650"/>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NoList"/>
    <w:rsid w:val="00534650"/>
    <w:pPr>
      <w:numPr>
        <w:numId w:val="4"/>
      </w:numPr>
    </w:pPr>
  </w:style>
  <w:style w:type="character" w:styleId="LineNumber">
    <w:name w:val="line number"/>
    <w:basedOn w:val="DefaultParagraphFont"/>
    <w:uiPriority w:val="99"/>
    <w:unhideWhenUsed/>
    <w:rsid w:val="00534650"/>
  </w:style>
  <w:style w:type="paragraph" w:customStyle="1" w:styleId="Bullet1stLevelSegoeUI">
    <w:name w:val="Bullet 1st Level Segoe UI"/>
    <w:basedOn w:val="BodyText2"/>
    <w:link w:val="Bullet1stLevelSegoeUIChar"/>
    <w:autoRedefine/>
    <w:qFormat/>
    <w:rsid w:val="00534650"/>
    <w:pPr>
      <w:numPr>
        <w:numId w:val="6"/>
      </w:numPr>
    </w:pPr>
  </w:style>
  <w:style w:type="paragraph" w:customStyle="1" w:styleId="Bullet2ndLevelSegoeUI">
    <w:name w:val="Bullet 2nd Level Segoe UI"/>
    <w:basedOn w:val="BodyText2"/>
    <w:qFormat/>
    <w:rsid w:val="00534650"/>
    <w:pPr>
      <w:numPr>
        <w:numId w:val="5"/>
      </w:numPr>
    </w:pPr>
  </w:style>
  <w:style w:type="paragraph" w:customStyle="1" w:styleId="BodyText4">
    <w:name w:val="Body Text 4"/>
    <w:aliases w:val="Segoe UI 10"/>
    <w:basedOn w:val="BodyText2"/>
    <w:qFormat/>
    <w:rsid w:val="00534650"/>
  </w:style>
  <w:style w:type="paragraph" w:customStyle="1" w:styleId="Bullet3rdLevelSegoeUI">
    <w:name w:val="Bullet 3rd Level Segoe UI"/>
    <w:basedOn w:val="BodyText2"/>
    <w:autoRedefine/>
    <w:qFormat/>
    <w:rsid w:val="00534650"/>
    <w:pPr>
      <w:numPr>
        <w:ilvl w:val="2"/>
        <w:numId w:val="2"/>
      </w:numPr>
    </w:pPr>
  </w:style>
  <w:style w:type="paragraph" w:customStyle="1" w:styleId="BodyText5">
    <w:name w:val="Body Text 5"/>
    <w:aliases w:val="Segoe UI Bold"/>
    <w:basedOn w:val="BodyText2"/>
    <w:autoRedefine/>
    <w:qFormat/>
    <w:rsid w:val="00534650"/>
    <w:rPr>
      <w:b/>
    </w:rPr>
  </w:style>
  <w:style w:type="paragraph" w:styleId="TableofFigures">
    <w:name w:val="table of figures"/>
    <w:basedOn w:val="Normal"/>
    <w:next w:val="Normal"/>
    <w:uiPriority w:val="99"/>
    <w:unhideWhenUsed/>
    <w:rsid w:val="00534650"/>
  </w:style>
  <w:style w:type="paragraph" w:customStyle="1" w:styleId="Unusedtext">
    <w:name w:val="Unused text"/>
    <w:basedOn w:val="Normal"/>
    <w:link w:val="UnusedtextChar"/>
    <w:rsid w:val="00534650"/>
    <w:pPr>
      <w:spacing w:before="60" w:after="120" w:line="260" w:lineRule="exact"/>
      <w:outlineLvl w:val="4"/>
    </w:pPr>
    <w:rPr>
      <w:rFonts w:ascii="Verdana" w:hAnsi="Verdana"/>
      <w:color w:val="808080"/>
      <w:lang w:bidi="en-US"/>
    </w:rPr>
  </w:style>
  <w:style w:type="character" w:customStyle="1" w:styleId="UnusedtextChar">
    <w:name w:val="Unused text Char"/>
    <w:basedOn w:val="DefaultParagraphFont"/>
    <w:link w:val="Unusedtext"/>
    <w:rsid w:val="00534650"/>
    <w:rPr>
      <w:rFonts w:ascii="Verdana" w:eastAsia="Times New Roman" w:hAnsi="Verdana"/>
      <w:color w:val="808080"/>
      <w:szCs w:val="22"/>
      <w:lang w:bidi="en-US"/>
    </w:rPr>
  </w:style>
  <w:style w:type="paragraph" w:customStyle="1" w:styleId="Text">
    <w:name w:val="Text"/>
    <w:aliases w:val="t"/>
    <w:link w:val="TextChar1"/>
    <w:rsid w:val="00534650"/>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DefaultParagraphFont"/>
    <w:link w:val="Text"/>
    <w:rsid w:val="00534650"/>
    <w:rPr>
      <w:rFonts w:ascii="Verdana" w:eastAsia="Times New Roman" w:hAnsi="Verdana"/>
      <w:color w:val="000000"/>
      <w:lang w:bidi="en-US"/>
    </w:rPr>
  </w:style>
  <w:style w:type="character" w:customStyle="1" w:styleId="acicollapsed1">
    <w:name w:val="acicollapsed1"/>
    <w:rsid w:val="00534650"/>
    <w:rPr>
      <w:vanish/>
      <w:webHidden w:val="0"/>
      <w:specVanish w:val="0"/>
    </w:rPr>
  </w:style>
  <w:style w:type="paragraph" w:customStyle="1" w:styleId="graphic">
    <w:name w:val="graphic"/>
    <w:basedOn w:val="BodyText4"/>
    <w:qFormat/>
    <w:rsid w:val="00534650"/>
    <w:pPr>
      <w:spacing w:before="180" w:after="60"/>
    </w:pPr>
  </w:style>
  <w:style w:type="paragraph" w:customStyle="1" w:styleId="Tablespacing">
    <w:name w:val="Table spacing"/>
    <w:basedOn w:val="BodyText4"/>
    <w:qFormat/>
    <w:rsid w:val="00534650"/>
    <w:pPr>
      <w:spacing w:before="0" w:after="0"/>
    </w:pPr>
  </w:style>
  <w:style w:type="paragraph" w:customStyle="1" w:styleId="Alert01">
    <w:name w:val="Alert 01"/>
    <w:basedOn w:val="BodyText2"/>
    <w:qFormat/>
    <w:rsid w:val="00534650"/>
    <w:pPr>
      <w:tabs>
        <w:tab w:val="left" w:pos="1008"/>
        <w:tab w:val="left" w:pos="1440"/>
      </w:tabs>
      <w:spacing w:after="0"/>
    </w:pPr>
    <w:rPr>
      <w:b/>
    </w:rPr>
  </w:style>
  <w:style w:type="paragraph" w:customStyle="1" w:styleId="Alert01text">
    <w:name w:val="Alert 01 text"/>
    <w:basedOn w:val="Alert01"/>
    <w:qFormat/>
    <w:rsid w:val="00534650"/>
    <w:pPr>
      <w:spacing w:before="0"/>
      <w:ind w:left="576"/>
    </w:pPr>
    <w:rPr>
      <w:b w:val="0"/>
    </w:rPr>
  </w:style>
  <w:style w:type="paragraph" w:customStyle="1" w:styleId="ListBulletedItem1">
    <w:name w:val="List Bulleted Item 1"/>
    <w:basedOn w:val="Normal"/>
    <w:autoRedefine/>
    <w:uiPriority w:val="99"/>
    <w:rsid w:val="00534650"/>
    <w:pPr>
      <w:numPr>
        <w:numId w:val="11"/>
      </w:numPr>
      <w:spacing w:after="120"/>
    </w:pPr>
  </w:style>
  <w:style w:type="paragraph" w:customStyle="1" w:styleId="ListBulletedItem2">
    <w:name w:val="List Bulleted Item 2"/>
    <w:basedOn w:val="ListBulletedItem1"/>
    <w:autoRedefine/>
    <w:rsid w:val="000C2842"/>
    <w:pPr>
      <w:numPr>
        <w:numId w:val="28"/>
      </w:numPr>
      <w:spacing w:before="120"/>
      <w:contextualSpacing/>
    </w:pPr>
    <w:rPr>
      <w:lang w:val="en-GB" w:eastAsia="en-GB"/>
    </w:rPr>
  </w:style>
  <w:style w:type="paragraph" w:customStyle="1" w:styleId="Legalese">
    <w:name w:val="Legalese"/>
    <w:autoRedefine/>
    <w:rsid w:val="00534650"/>
    <w:pPr>
      <w:spacing w:before="40" w:after="80" w:line="240" w:lineRule="exact"/>
      <w:ind w:left="360"/>
    </w:pPr>
    <w:rPr>
      <w:rFonts w:ascii="Segoe UI" w:eastAsia="Times New Roman" w:hAnsi="Segoe UI"/>
      <w:sz w:val="14"/>
    </w:rPr>
  </w:style>
  <w:style w:type="paragraph" w:customStyle="1" w:styleId="WhitePaperTitle">
    <w:name w:val="White Paper Title"/>
    <w:basedOn w:val="Normal"/>
    <w:next w:val="Normal"/>
    <w:autoRedefine/>
    <w:uiPriority w:val="99"/>
    <w:rsid w:val="00534650"/>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Normal"/>
    <w:next w:val="WhitePaperTitle"/>
    <w:autoRedefine/>
    <w:uiPriority w:val="99"/>
    <w:rsid w:val="00534650"/>
    <w:pPr>
      <w:suppressLineNumbers/>
      <w:suppressAutoHyphens/>
      <w:spacing w:after="360"/>
    </w:pPr>
    <w:rPr>
      <w:kern w:val="20"/>
      <w:sz w:val="40"/>
    </w:rPr>
  </w:style>
  <w:style w:type="paragraph" w:customStyle="1" w:styleId="TableHeading-WHITE">
    <w:name w:val="Table Heading-WHITE"/>
    <w:basedOn w:val="Normal"/>
    <w:autoRedefine/>
    <w:uiPriority w:val="99"/>
    <w:rsid w:val="00534650"/>
    <w:pPr>
      <w:keepNext/>
      <w:keepLines/>
      <w:widowControl w:val="0"/>
      <w:suppressLineNumbers/>
      <w:suppressAutoHyphens/>
      <w:spacing w:before="60"/>
    </w:pPr>
    <w:rPr>
      <w:rFonts w:ascii="Segoe UI Semibold" w:hAnsi="Segoe UI Semibold"/>
      <w:b/>
      <w:color w:val="FFFFFF" w:themeColor="background1"/>
    </w:rPr>
  </w:style>
  <w:style w:type="paragraph" w:customStyle="1" w:styleId="TableArt">
    <w:name w:val="Table Art"/>
    <w:basedOn w:val="Normal"/>
    <w:rsid w:val="00534650"/>
    <w:pPr>
      <w:spacing w:before="60" w:after="60"/>
      <w:jc w:val="center"/>
    </w:pPr>
  </w:style>
  <w:style w:type="paragraph" w:customStyle="1" w:styleId="TableTitle">
    <w:name w:val="Table Title"/>
    <w:basedOn w:val="Normal"/>
    <w:autoRedefine/>
    <w:rsid w:val="00534650"/>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Normal"/>
    <w:rsid w:val="00534650"/>
    <w:pPr>
      <w:widowControl w:val="0"/>
      <w:spacing w:before="120" w:after="120"/>
    </w:pPr>
  </w:style>
  <w:style w:type="paragraph" w:customStyle="1" w:styleId="FooterRule">
    <w:name w:val="Footer Rule"/>
    <w:basedOn w:val="Footer"/>
    <w:rsid w:val="00534650"/>
    <w:pPr>
      <w:pBdr>
        <w:top w:val="single" w:sz="6" w:space="1" w:color="auto"/>
      </w:pBdr>
    </w:pPr>
    <w:rPr>
      <w:sz w:val="8"/>
    </w:rPr>
  </w:style>
  <w:style w:type="paragraph" w:customStyle="1" w:styleId="Contents">
    <w:name w:val="Contents"/>
    <w:basedOn w:val="Normal"/>
    <w:next w:val="Noparagraphstyle"/>
    <w:autoRedefine/>
    <w:rsid w:val="00534650"/>
    <w:pPr>
      <w:pageBreakBefore/>
      <w:spacing w:before="360" w:after="100"/>
    </w:pPr>
    <w:rPr>
      <w:rFonts w:ascii="Arial Black" w:hAnsi="Arial Black"/>
      <w:sz w:val="28"/>
    </w:rPr>
  </w:style>
  <w:style w:type="paragraph" w:customStyle="1" w:styleId="MS2-Heading1">
    <w:name w:val="MS2 - Heading1"/>
    <w:basedOn w:val="Normal"/>
    <w:rsid w:val="00534650"/>
    <w:rPr>
      <w:rFonts w:ascii="Verdana" w:hAnsi="Verdana"/>
      <w:b/>
      <w:u w:val="single"/>
    </w:rPr>
  </w:style>
  <w:style w:type="paragraph" w:customStyle="1" w:styleId="MS1-date">
    <w:name w:val="MS1 - date"/>
    <w:basedOn w:val="Normal"/>
    <w:rsid w:val="00534650"/>
    <w:pPr>
      <w:spacing w:before="1080"/>
    </w:pPr>
    <w:rPr>
      <w:rFonts w:ascii="Verdana" w:hAnsi="Verdana"/>
    </w:rPr>
  </w:style>
  <w:style w:type="paragraph" w:customStyle="1" w:styleId="Heading31">
    <w:name w:val="Heading 31"/>
    <w:basedOn w:val="Normal"/>
    <w:rsid w:val="00534650"/>
    <w:pPr>
      <w:ind w:left="300"/>
      <w:outlineLvl w:val="3"/>
    </w:pPr>
    <w:rPr>
      <w:rFonts w:cs="Arial"/>
    </w:rPr>
  </w:style>
  <w:style w:type="character" w:styleId="PageNumber">
    <w:name w:val="page number"/>
    <w:basedOn w:val="DefaultParagraphFont"/>
    <w:rsid w:val="00534650"/>
  </w:style>
  <w:style w:type="paragraph" w:styleId="IntenseQuote">
    <w:name w:val="Intense Quote"/>
    <w:basedOn w:val="Normal"/>
    <w:next w:val="Normal"/>
    <w:link w:val="IntenseQuoteChar"/>
    <w:uiPriority w:val="30"/>
    <w:rsid w:val="0053465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34650"/>
    <w:rPr>
      <w:rFonts w:ascii="Segoe UI" w:eastAsia="Times New Roman" w:hAnsi="Segoe UI"/>
      <w:b/>
      <w:bCs/>
      <w:i/>
      <w:iCs/>
      <w:color w:val="4F81BD"/>
      <w:szCs w:val="22"/>
    </w:rPr>
  </w:style>
  <w:style w:type="paragraph" w:customStyle="1" w:styleId="Pullquote">
    <w:name w:val="Pull quote"/>
    <w:basedOn w:val="Normal"/>
    <w:uiPriority w:val="99"/>
    <w:rsid w:val="00534650"/>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534650"/>
    <w:pPr>
      <w:spacing w:before="120" w:line="240" w:lineRule="exact"/>
    </w:pPr>
    <w:rPr>
      <w:sz w:val="16"/>
    </w:rPr>
  </w:style>
  <w:style w:type="paragraph" w:customStyle="1" w:styleId="factsubhead">
    <w:name w:val="fact subhead"/>
    <w:basedOn w:val="Normal"/>
    <w:link w:val="factsubheadChar"/>
    <w:rsid w:val="00534650"/>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DefaultParagraphFont"/>
    <w:link w:val="factsubhead"/>
    <w:rsid w:val="00534650"/>
    <w:rPr>
      <w:rFonts w:ascii="Segoe UI" w:eastAsia="Times New Roman" w:hAnsi="Segoe UI"/>
      <w:b/>
      <w:color w:val="000000"/>
      <w:spacing w:val="-2"/>
      <w:sz w:val="16"/>
      <w:szCs w:val="16"/>
    </w:rPr>
  </w:style>
  <w:style w:type="paragraph" w:customStyle="1" w:styleId="Bodycopy">
    <w:name w:val="Body copy"/>
    <w:basedOn w:val="Normal"/>
    <w:autoRedefine/>
    <w:rsid w:val="00534650"/>
    <w:rPr>
      <w:sz w:val="17"/>
      <w:szCs w:val="24"/>
    </w:rPr>
  </w:style>
  <w:style w:type="paragraph" w:styleId="Subtitle">
    <w:name w:val="Subtitle"/>
    <w:basedOn w:val="Normal"/>
    <w:next w:val="Normal"/>
    <w:link w:val="SubtitleChar"/>
    <w:uiPriority w:val="11"/>
    <w:qFormat/>
    <w:rsid w:val="0053465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34650"/>
    <w:rPr>
      <w:rFonts w:ascii="Cambria" w:eastAsia="Times New Roman" w:hAnsi="Cambria"/>
      <w:i/>
      <w:iCs/>
      <w:color w:val="4F81BD"/>
      <w:spacing w:val="15"/>
      <w:sz w:val="24"/>
      <w:szCs w:val="24"/>
    </w:rPr>
  </w:style>
  <w:style w:type="paragraph" w:customStyle="1" w:styleId="PartnerName">
    <w:name w:val="Partner Name"/>
    <w:basedOn w:val="Normal"/>
    <w:uiPriority w:val="99"/>
    <w:rsid w:val="00534650"/>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534650"/>
    <w:pPr>
      <w:keepNext/>
      <w:keepLines/>
      <w:spacing w:before="240"/>
    </w:pPr>
    <w:rPr>
      <w:rFonts w:ascii="Segoe UI Semibold" w:hAnsi="Segoe UI Semibold"/>
      <w:sz w:val="20"/>
      <w:szCs w:val="17"/>
    </w:rPr>
  </w:style>
  <w:style w:type="paragraph" w:customStyle="1" w:styleId="Bullet">
    <w:name w:val="Bullet"/>
    <w:basedOn w:val="Normal"/>
    <w:rsid w:val="00534650"/>
    <w:pPr>
      <w:numPr>
        <w:numId w:val="7"/>
      </w:numPr>
    </w:pPr>
    <w:rPr>
      <w:rFonts w:ascii="Franklin Gothic Book" w:hAnsi="Franklin Gothic Book"/>
      <w:sz w:val="17"/>
      <w:szCs w:val="17"/>
    </w:rPr>
  </w:style>
  <w:style w:type="paragraph" w:customStyle="1" w:styleId="BulletGrey">
    <w:name w:val="Bullet Grey"/>
    <w:basedOn w:val="Bullet"/>
    <w:rsid w:val="00534650"/>
    <w:pPr>
      <w:numPr>
        <w:numId w:val="8"/>
      </w:numPr>
    </w:pPr>
  </w:style>
  <w:style w:type="paragraph" w:styleId="ListNumber">
    <w:name w:val="List Number"/>
    <w:basedOn w:val="BodyText"/>
    <w:autoRedefine/>
    <w:rsid w:val="00534650"/>
    <w:pPr>
      <w:numPr>
        <w:numId w:val="9"/>
      </w:numPr>
    </w:pPr>
  </w:style>
  <w:style w:type="paragraph" w:customStyle="1" w:styleId="figure2">
    <w:name w:val="figure 2"/>
    <w:basedOn w:val="Normal"/>
    <w:rsid w:val="00534650"/>
    <w:pPr>
      <w:spacing w:before="120" w:after="120"/>
      <w:ind w:left="720"/>
    </w:pPr>
    <w:rPr>
      <w:snapToGrid w:val="0"/>
    </w:rPr>
  </w:style>
  <w:style w:type="paragraph" w:customStyle="1" w:styleId="ListLetter">
    <w:name w:val="List Letter"/>
    <w:basedOn w:val="ListNumber"/>
    <w:rsid w:val="00534650"/>
    <w:pPr>
      <w:tabs>
        <w:tab w:val="clear" w:pos="720"/>
        <w:tab w:val="num" w:pos="360"/>
      </w:tabs>
      <w:ind w:left="360" w:hanging="360"/>
    </w:pPr>
  </w:style>
  <w:style w:type="paragraph" w:customStyle="1" w:styleId="ListBulletedItem3">
    <w:name w:val="List Bulleted Item 3"/>
    <w:basedOn w:val="ListBulletedItem2"/>
    <w:rsid w:val="00534650"/>
    <w:pPr>
      <w:numPr>
        <w:numId w:val="0"/>
      </w:numPr>
    </w:pPr>
  </w:style>
  <w:style w:type="paragraph" w:styleId="ListNumber2">
    <w:name w:val="List Number 2"/>
    <w:basedOn w:val="ListNumber"/>
    <w:link w:val="ListNumber2Char"/>
    <w:autoRedefine/>
    <w:rsid w:val="00534650"/>
    <w:pPr>
      <w:numPr>
        <w:numId w:val="10"/>
      </w:numPr>
      <w:contextualSpacing/>
    </w:pPr>
  </w:style>
  <w:style w:type="paragraph" w:styleId="ListNumber3">
    <w:name w:val="List Number 3"/>
    <w:basedOn w:val="ListNumber2"/>
    <w:rsid w:val="00534650"/>
    <w:pPr>
      <w:tabs>
        <w:tab w:val="clear" w:pos="720"/>
        <w:tab w:val="num" w:pos="1080"/>
      </w:tabs>
      <w:ind w:left="1080"/>
    </w:pPr>
  </w:style>
  <w:style w:type="paragraph" w:styleId="BodyTextIndent">
    <w:name w:val="Body Text Indent"/>
    <w:basedOn w:val="Normal"/>
    <w:link w:val="BodyTextIndentChar"/>
    <w:autoRedefine/>
    <w:rsid w:val="00534650"/>
    <w:pPr>
      <w:tabs>
        <w:tab w:val="left" w:pos="720"/>
      </w:tabs>
      <w:spacing w:after="120"/>
      <w:ind w:left="720" w:hanging="288"/>
    </w:pPr>
    <w:rPr>
      <w:rFonts w:cs="Segoe UI"/>
    </w:rPr>
  </w:style>
  <w:style w:type="character" w:customStyle="1" w:styleId="BodyTextIndentChar">
    <w:name w:val="Body Text Indent Char"/>
    <w:basedOn w:val="DefaultParagraphFont"/>
    <w:link w:val="BodyTextIndent"/>
    <w:rsid w:val="00534650"/>
    <w:rPr>
      <w:rFonts w:ascii="Segoe UI" w:eastAsia="Times New Roman" w:hAnsi="Segoe UI" w:cs="Segoe UI"/>
      <w:szCs w:val="22"/>
    </w:rPr>
  </w:style>
  <w:style w:type="paragraph" w:styleId="BodyTextIndent2">
    <w:name w:val="Body Text Indent 2"/>
    <w:basedOn w:val="BodyText"/>
    <w:link w:val="BodyTextIndent2Char"/>
    <w:rsid w:val="00534650"/>
    <w:pPr>
      <w:ind w:left="720"/>
    </w:pPr>
  </w:style>
  <w:style w:type="character" w:customStyle="1" w:styleId="BodyTextIndent2Char">
    <w:name w:val="Body Text Indent 2 Char"/>
    <w:basedOn w:val="DefaultParagraphFont"/>
    <w:link w:val="BodyTextIndent2"/>
    <w:rsid w:val="00534650"/>
    <w:rPr>
      <w:rFonts w:ascii="Segoe UI" w:hAnsi="Segoe UI"/>
      <w:szCs w:val="22"/>
    </w:rPr>
  </w:style>
  <w:style w:type="paragraph" w:styleId="BodyTextIndent3">
    <w:name w:val="Body Text Indent 3"/>
    <w:basedOn w:val="BodyText"/>
    <w:link w:val="BodyTextIndent3Char"/>
    <w:rsid w:val="00534650"/>
    <w:pPr>
      <w:tabs>
        <w:tab w:val="left" w:pos="1584"/>
        <w:tab w:val="left" w:pos="3744"/>
      </w:tabs>
      <w:ind w:left="1080"/>
    </w:pPr>
  </w:style>
  <w:style w:type="character" w:customStyle="1" w:styleId="BodyTextIndent3Char">
    <w:name w:val="Body Text Indent 3 Char"/>
    <w:basedOn w:val="DefaultParagraphFont"/>
    <w:link w:val="BodyTextIndent3"/>
    <w:rsid w:val="00534650"/>
    <w:rPr>
      <w:rFonts w:ascii="Segoe UI" w:hAnsi="Segoe UI"/>
      <w:szCs w:val="22"/>
    </w:rPr>
  </w:style>
  <w:style w:type="paragraph" w:customStyle="1" w:styleId="BodyTextIndent4">
    <w:name w:val="Body Text Indent 4"/>
    <w:basedOn w:val="BodyText"/>
    <w:rsid w:val="00534650"/>
    <w:pPr>
      <w:ind w:left="1440"/>
    </w:pPr>
  </w:style>
  <w:style w:type="paragraph" w:customStyle="1" w:styleId="Graphicindent2">
    <w:name w:val="Graphic indent 2"/>
    <w:basedOn w:val="Graphic0"/>
    <w:next w:val="BodyTextIndent2"/>
    <w:rsid w:val="00534650"/>
    <w:pPr>
      <w:spacing w:before="180" w:after="180"/>
      <w:ind w:left="950"/>
    </w:pPr>
  </w:style>
  <w:style w:type="paragraph" w:customStyle="1" w:styleId="Graphicindent1">
    <w:name w:val="Graphic indent 1"/>
    <w:basedOn w:val="Graphic0"/>
    <w:next w:val="BodyTextIndent"/>
    <w:rsid w:val="00534650"/>
    <w:pPr>
      <w:spacing w:before="180" w:after="180"/>
      <w:ind w:left="590"/>
    </w:pPr>
  </w:style>
  <w:style w:type="paragraph" w:customStyle="1" w:styleId="Graphicindent4">
    <w:name w:val="Graphic indent 4"/>
    <w:basedOn w:val="Graphic0"/>
    <w:next w:val="BodyTextIndent4"/>
    <w:rsid w:val="00534650"/>
    <w:pPr>
      <w:spacing w:before="180" w:after="180"/>
      <w:ind w:left="1771"/>
    </w:pPr>
  </w:style>
  <w:style w:type="paragraph" w:customStyle="1" w:styleId="Graphicindent3">
    <w:name w:val="Graphic indent 3"/>
    <w:basedOn w:val="Graphic0"/>
    <w:next w:val="BodyTextIndent3"/>
    <w:rsid w:val="00534650"/>
    <w:pPr>
      <w:spacing w:before="180" w:after="180"/>
      <w:ind w:left="1411"/>
    </w:pPr>
  </w:style>
  <w:style w:type="paragraph" w:customStyle="1" w:styleId="Bodycontinue2">
    <w:name w:val="Body continue 2"/>
    <w:basedOn w:val="BodyText"/>
    <w:rsid w:val="00534650"/>
    <w:pPr>
      <w:ind w:left="936"/>
    </w:pPr>
  </w:style>
  <w:style w:type="paragraph" w:customStyle="1" w:styleId="Code">
    <w:name w:val="Code"/>
    <w:aliases w:val="c"/>
    <w:basedOn w:val="BodyText"/>
    <w:link w:val="CodeChar"/>
    <w:rsid w:val="00534650"/>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534650"/>
    <w:pPr>
      <w:ind w:left="432" w:right="432"/>
    </w:pPr>
    <w:rPr>
      <w:i/>
    </w:rPr>
  </w:style>
  <w:style w:type="paragraph" w:customStyle="1" w:styleId="PullQuoteSource">
    <w:name w:val="Pull Quote Source"/>
    <w:basedOn w:val="Legalese"/>
    <w:rsid w:val="00534650"/>
    <w:pPr>
      <w:spacing w:after="120"/>
      <w:ind w:left="0"/>
      <w:jc w:val="right"/>
    </w:pPr>
  </w:style>
  <w:style w:type="paragraph" w:customStyle="1" w:styleId="Pull-blue">
    <w:name w:val="Pull-blue"/>
    <w:basedOn w:val="BodyText"/>
    <w:rsid w:val="00534650"/>
    <w:pPr>
      <w:spacing w:after="80"/>
      <w:ind w:left="72"/>
    </w:pPr>
    <w:rPr>
      <w:sz w:val="18"/>
    </w:rPr>
  </w:style>
  <w:style w:type="paragraph" w:customStyle="1" w:styleId="pull-blue-source">
    <w:name w:val="pull-blue-source"/>
    <w:basedOn w:val="BodyText"/>
    <w:rsid w:val="00534650"/>
    <w:pPr>
      <w:spacing w:after="40"/>
      <w:ind w:left="144"/>
      <w:jc w:val="right"/>
    </w:pPr>
    <w:rPr>
      <w:i/>
      <w:sz w:val="15"/>
    </w:rPr>
  </w:style>
  <w:style w:type="paragraph" w:customStyle="1" w:styleId="Note">
    <w:name w:val="Note"/>
    <w:basedOn w:val="BodyText"/>
    <w:link w:val="NoteChar"/>
    <w:autoRedefine/>
    <w:rsid w:val="00534650"/>
    <w:pPr>
      <w:tabs>
        <w:tab w:val="left" w:pos="1080"/>
      </w:tabs>
      <w:spacing w:before="120"/>
      <w:ind w:left="360"/>
    </w:pPr>
    <w:rPr>
      <w:b/>
      <w:lang w:val="en-AU"/>
    </w:rPr>
  </w:style>
  <w:style w:type="paragraph" w:customStyle="1" w:styleId="NoteIndent">
    <w:name w:val="Note Indent"/>
    <w:basedOn w:val="Note"/>
    <w:autoRedefine/>
    <w:rsid w:val="00534650"/>
    <w:pPr>
      <w:keepNext/>
      <w:tabs>
        <w:tab w:val="clear" w:pos="1080"/>
        <w:tab w:val="left" w:pos="1800"/>
      </w:tabs>
      <w:ind w:left="720"/>
    </w:pPr>
  </w:style>
  <w:style w:type="paragraph" w:customStyle="1" w:styleId="TableTextbullet">
    <w:name w:val="Table Text bullet"/>
    <w:basedOn w:val="TableText1"/>
    <w:autoRedefine/>
    <w:qFormat/>
    <w:rsid w:val="00534650"/>
    <w:pPr>
      <w:numPr>
        <w:numId w:val="23"/>
      </w:numPr>
      <w:spacing w:after="40"/>
    </w:pPr>
  </w:style>
  <w:style w:type="paragraph" w:customStyle="1" w:styleId="TableTextIndent">
    <w:name w:val="Table Text Indent"/>
    <w:basedOn w:val="Normal"/>
    <w:autoRedefine/>
    <w:uiPriority w:val="99"/>
    <w:qFormat/>
    <w:rsid w:val="00534650"/>
    <w:pPr>
      <w:keepLines/>
      <w:ind w:left="216"/>
    </w:pPr>
    <w:rPr>
      <w:rFonts w:eastAsiaTheme="minorHAnsi" w:cs="Arial"/>
      <w:bCs/>
      <w:color w:val="000000" w:themeColor="text1" w:themeShade="BF"/>
      <w:sz w:val="18"/>
    </w:rPr>
  </w:style>
  <w:style w:type="paragraph" w:styleId="Title">
    <w:name w:val="Title"/>
    <w:basedOn w:val="Normal"/>
    <w:next w:val="Normal"/>
    <w:link w:val="TitleChar"/>
    <w:uiPriority w:val="10"/>
    <w:qFormat/>
    <w:rsid w:val="00534650"/>
    <w:pPr>
      <w:pBdr>
        <w:top w:val="single" w:sz="12" w:space="1" w:color="C0504D" w:themeColor="accent2"/>
      </w:pBdr>
      <w:spacing w:after="0"/>
    </w:pPr>
    <w:rPr>
      <w:smallCaps/>
      <w:sz w:val="48"/>
      <w:szCs w:val="48"/>
    </w:rPr>
  </w:style>
  <w:style w:type="character" w:customStyle="1" w:styleId="TitleChar">
    <w:name w:val="Title Char"/>
    <w:basedOn w:val="DefaultParagraphFont"/>
    <w:link w:val="Title"/>
    <w:uiPriority w:val="10"/>
    <w:rsid w:val="00534650"/>
    <w:rPr>
      <w:rFonts w:ascii="Segoe UI" w:eastAsia="Times New Roman" w:hAnsi="Segoe UI"/>
      <w:smallCaps/>
      <w:sz w:val="48"/>
      <w:szCs w:val="48"/>
    </w:rPr>
  </w:style>
  <w:style w:type="paragraph" w:styleId="ListBullet2">
    <w:name w:val="List Bullet 2"/>
    <w:basedOn w:val="ListBulletedItem2"/>
    <w:autoRedefine/>
    <w:rsid w:val="00534650"/>
  </w:style>
  <w:style w:type="paragraph" w:styleId="ListBullet">
    <w:name w:val="List Bullet"/>
    <w:basedOn w:val="Normal"/>
    <w:autoRedefine/>
    <w:rsid w:val="00534650"/>
    <w:pPr>
      <w:spacing w:before="120" w:after="120"/>
      <w:contextualSpacing/>
    </w:pPr>
    <w:rPr>
      <w:b/>
    </w:rPr>
  </w:style>
  <w:style w:type="paragraph" w:customStyle="1" w:styleId="StyleHeading1LatinArialBold">
    <w:name w:val="Style Heading 1 + (Latin) Arial Bold"/>
    <w:basedOn w:val="Heading1"/>
    <w:autoRedefine/>
    <w:rsid w:val="00534650"/>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Normal"/>
    <w:autoRedefine/>
    <w:rsid w:val="00534650"/>
    <w:pPr>
      <w:tabs>
        <w:tab w:val="left" w:pos="1080"/>
      </w:tabs>
      <w:ind w:left="1152" w:hanging="792"/>
    </w:pPr>
    <w:rPr>
      <w:b/>
      <w:bCs/>
      <w:lang w:val="en-AU"/>
    </w:rPr>
  </w:style>
  <w:style w:type="character" w:customStyle="1" w:styleId="Bullet1stLevelSegoeUIChar">
    <w:name w:val="Bullet 1st Level Segoe UI Char"/>
    <w:basedOn w:val="BodyText2Char"/>
    <w:link w:val="Bullet1stLevelSegoeUI"/>
    <w:rsid w:val="00534650"/>
    <w:rPr>
      <w:rFonts w:ascii="Segoe UI" w:eastAsia="Times New Roman" w:hAnsi="Segoe UI" w:cs="Segoe UI"/>
      <w:szCs w:val="22"/>
    </w:rPr>
  </w:style>
  <w:style w:type="paragraph" w:customStyle="1" w:styleId="Responsbility">
    <w:name w:val="Responsbility"/>
    <w:basedOn w:val="Normal"/>
    <w:autoRedefine/>
    <w:qFormat/>
    <w:rsid w:val="00534650"/>
    <w:pPr>
      <w:keepNext/>
      <w:keepLines/>
      <w:spacing w:before="120"/>
      <w:ind w:left="288"/>
    </w:pPr>
    <w:rPr>
      <w:b/>
      <w:color w:val="595959" w:themeColor="text1" w:themeTint="A6"/>
    </w:rPr>
  </w:style>
  <w:style w:type="character" w:customStyle="1" w:styleId="StyleNormal">
    <w:name w:val="Style Normal"/>
    <w:basedOn w:val="DefaultParagraphFont"/>
    <w:rsid w:val="00534650"/>
    <w:rPr>
      <w:rFonts w:ascii="Arial" w:hAnsi="Arial"/>
      <w:sz w:val="20"/>
    </w:rPr>
  </w:style>
  <w:style w:type="paragraph" w:styleId="BodyText2">
    <w:name w:val="Body Text 2"/>
    <w:basedOn w:val="Normal"/>
    <w:link w:val="BodyText2Char"/>
    <w:autoRedefine/>
    <w:rsid w:val="00534650"/>
    <w:pPr>
      <w:spacing w:after="120"/>
      <w:ind w:left="288"/>
    </w:pPr>
    <w:rPr>
      <w:rFonts w:cs="Segoe UI"/>
    </w:rPr>
  </w:style>
  <w:style w:type="character" w:customStyle="1" w:styleId="BodyText2Char">
    <w:name w:val="Body Text 2 Char"/>
    <w:basedOn w:val="DefaultParagraphFont"/>
    <w:link w:val="BodyText2"/>
    <w:rsid w:val="00534650"/>
    <w:rPr>
      <w:rFonts w:ascii="Segoe UI" w:eastAsia="Times New Roman" w:hAnsi="Segoe UI" w:cs="Segoe UI"/>
      <w:szCs w:val="22"/>
    </w:rPr>
  </w:style>
  <w:style w:type="character" w:customStyle="1" w:styleId="BodyTextChar1">
    <w:name w:val="Body Text Char1"/>
    <w:basedOn w:val="DefaultParagraphFont"/>
    <w:rsid w:val="00534650"/>
    <w:rPr>
      <w:rFonts w:ascii="Arial" w:hAnsi="Arial"/>
    </w:rPr>
  </w:style>
  <w:style w:type="paragraph" w:styleId="ListBullet3">
    <w:name w:val="List Bullet 3"/>
    <w:basedOn w:val="Normal"/>
    <w:link w:val="ListBullet3Char"/>
    <w:autoRedefine/>
    <w:rsid w:val="00534650"/>
    <w:pPr>
      <w:numPr>
        <w:numId w:val="12"/>
      </w:numPr>
      <w:spacing w:before="120" w:after="120"/>
      <w:contextualSpacing/>
    </w:pPr>
    <w:rPr>
      <w:rFonts w:eastAsia="Calibri"/>
    </w:rPr>
  </w:style>
  <w:style w:type="paragraph" w:customStyle="1" w:styleId="Tablenote">
    <w:name w:val="Table note"/>
    <w:basedOn w:val="Normal"/>
    <w:uiPriority w:val="99"/>
    <w:rsid w:val="007552C5"/>
    <w:pPr>
      <w:spacing w:before="120" w:after="120"/>
      <w:ind w:left="720" w:hanging="360"/>
    </w:pPr>
  </w:style>
  <w:style w:type="paragraph" w:customStyle="1" w:styleId="BulletedList">
    <w:name w:val="Bulleted List"/>
    <w:basedOn w:val="Normal"/>
    <w:link w:val="BulletedListChar"/>
    <w:autoRedefine/>
    <w:qFormat/>
    <w:rsid w:val="00534650"/>
    <w:pPr>
      <w:numPr>
        <w:numId w:val="21"/>
      </w:numPr>
      <w:spacing w:before="120"/>
    </w:pPr>
    <w:rPr>
      <w:rFonts w:ascii="Arial" w:hAnsi="Arial"/>
    </w:rPr>
  </w:style>
  <w:style w:type="paragraph" w:customStyle="1" w:styleId="Bullets">
    <w:name w:val="Bullets"/>
    <w:aliases w:val="no space after"/>
    <w:basedOn w:val="Normal"/>
    <w:link w:val="BulletsChar"/>
    <w:autoRedefine/>
    <w:qFormat/>
    <w:rsid w:val="008A3A2D"/>
    <w:rPr>
      <w:rFonts w:ascii="Arial" w:eastAsia="Calibri" w:hAnsi="Arial" w:cs="Segoe UI"/>
      <w:color w:val="808080" w:themeColor="background1" w:themeShade="80"/>
      <w:sz w:val="21"/>
      <w:szCs w:val="21"/>
    </w:rPr>
  </w:style>
  <w:style w:type="paragraph" w:customStyle="1" w:styleId="TableHeading">
    <w:name w:val="Table Heading"/>
    <w:aliases w:val="th"/>
    <w:basedOn w:val="Normal"/>
    <w:autoRedefine/>
    <w:rsid w:val="00534650"/>
    <w:pPr>
      <w:keepNext/>
      <w:keepLines/>
      <w:widowControl w:val="0"/>
      <w:suppressLineNumbers/>
      <w:suppressAutoHyphens/>
      <w:spacing w:before="60" w:after="60"/>
    </w:pPr>
    <w:rPr>
      <w:rFonts w:eastAsia="Wingdings 2"/>
      <w:b/>
      <w:lang w:val="de-DE" w:eastAsia="de-DE"/>
    </w:rPr>
  </w:style>
  <w:style w:type="paragraph" w:customStyle="1" w:styleId="StyleListBullet2Black">
    <w:name w:val="Style List Bullet 2 + Black"/>
    <w:basedOn w:val="ListBullet2"/>
    <w:autoRedefine/>
    <w:rsid w:val="00534650"/>
    <w:pPr>
      <w:numPr>
        <w:numId w:val="0"/>
      </w:numPr>
      <w:spacing w:after="40"/>
    </w:pPr>
    <w:rPr>
      <w:color w:val="000000"/>
    </w:rPr>
  </w:style>
  <w:style w:type="paragraph" w:customStyle="1" w:styleId="BodyText0">
    <w:name w:val="BodyText"/>
    <w:basedOn w:val="Normal"/>
    <w:autoRedefine/>
    <w:qFormat/>
    <w:rsid w:val="00534650"/>
    <w:pPr>
      <w:widowControl w:val="0"/>
      <w:autoSpaceDE w:val="0"/>
      <w:autoSpaceDN w:val="0"/>
      <w:adjustRightInd w:val="0"/>
      <w:spacing w:after="88"/>
    </w:pPr>
    <w:rPr>
      <w:color w:val="000000"/>
    </w:rPr>
  </w:style>
  <w:style w:type="character" w:styleId="BookTitle">
    <w:name w:val="Book Title"/>
    <w:uiPriority w:val="33"/>
    <w:rsid w:val="00534650"/>
    <w:rPr>
      <w:b/>
      <w:bCs/>
      <w:smallCaps/>
      <w:spacing w:val="5"/>
    </w:rPr>
  </w:style>
  <w:style w:type="paragraph" w:customStyle="1" w:styleId="Subhead1">
    <w:name w:val="Subhead1"/>
    <w:basedOn w:val="Normal"/>
    <w:qFormat/>
    <w:rsid w:val="00534650"/>
    <w:pPr>
      <w:keepNext/>
      <w:keepLines/>
      <w:spacing w:before="200" w:line="276" w:lineRule="auto"/>
      <w:outlineLvl w:val="3"/>
    </w:pPr>
    <w:rPr>
      <w:rFonts w:cs="Arial"/>
      <w:b/>
      <w:bCs/>
      <w:iCs/>
      <w:color w:val="7F7F7F"/>
      <w:lang w:bidi="en-US"/>
    </w:rPr>
  </w:style>
  <w:style w:type="paragraph" w:customStyle="1" w:styleId="Quote1">
    <w:name w:val="Quote1"/>
    <w:basedOn w:val="Normal"/>
    <w:qFormat/>
    <w:rsid w:val="00534650"/>
    <w:pPr>
      <w:jc w:val="right"/>
    </w:pPr>
    <w:rPr>
      <w:rFonts w:ascii="Lucida Sans" w:hAnsi="Lucida Sans"/>
      <w:sz w:val="28"/>
      <w:szCs w:val="28"/>
    </w:rPr>
  </w:style>
  <w:style w:type="paragraph" w:styleId="TOAHeading">
    <w:name w:val="toa heading"/>
    <w:basedOn w:val="Normal"/>
    <w:next w:val="Normal"/>
    <w:rsid w:val="00534650"/>
    <w:pPr>
      <w:spacing w:before="120"/>
    </w:pPr>
    <w:rPr>
      <w:rFonts w:asciiTheme="majorHAnsi" w:eastAsiaTheme="majorEastAsia" w:hAnsiTheme="majorHAnsi" w:cstheme="majorBidi"/>
      <w:b/>
      <w:bCs/>
      <w:sz w:val="24"/>
      <w:szCs w:val="24"/>
    </w:rPr>
  </w:style>
  <w:style w:type="character" w:styleId="HTMLDefinition">
    <w:name w:val="HTML Definition"/>
    <w:aliases w:val="Responsibilities"/>
    <w:basedOn w:val="DefaultParagraphFont"/>
    <w:rsid w:val="00534650"/>
    <w:rPr>
      <w:i/>
      <w:iCs/>
    </w:rPr>
  </w:style>
  <w:style w:type="character" w:styleId="HTMLKeyboard">
    <w:name w:val="HTML Keyboard"/>
    <w:basedOn w:val="DefaultParagraphFont"/>
    <w:rsid w:val="00534650"/>
    <w:rPr>
      <w:rFonts w:ascii="Consolas" w:hAnsi="Consolas"/>
      <w:sz w:val="20"/>
      <w:szCs w:val="20"/>
    </w:rPr>
  </w:style>
  <w:style w:type="paragraph" w:customStyle="1" w:styleId="NoSpacing1">
    <w:name w:val="No Spacing1"/>
    <w:aliases w:val="Table"/>
    <w:next w:val="NoSpacing"/>
    <w:uiPriority w:val="1"/>
    <w:rsid w:val="00CD27CA"/>
  </w:style>
  <w:style w:type="paragraph" w:styleId="Quote">
    <w:name w:val="Quote"/>
    <w:basedOn w:val="Normal"/>
    <w:next w:val="Normal"/>
    <w:link w:val="QuoteChar"/>
    <w:uiPriority w:val="29"/>
    <w:qFormat/>
    <w:rsid w:val="00534650"/>
    <w:rPr>
      <w:i/>
      <w:iCs/>
      <w:color w:val="000000" w:themeColor="text1"/>
    </w:rPr>
  </w:style>
  <w:style w:type="character" w:customStyle="1" w:styleId="QuoteChar">
    <w:name w:val="Quote Char"/>
    <w:basedOn w:val="DefaultParagraphFont"/>
    <w:link w:val="Quote"/>
    <w:uiPriority w:val="29"/>
    <w:rsid w:val="00534650"/>
    <w:rPr>
      <w:rFonts w:ascii="Segoe UI" w:eastAsia="Times New Roman" w:hAnsi="Segoe UI"/>
      <w:i/>
      <w:iCs/>
      <w:color w:val="000000" w:themeColor="text1"/>
      <w:szCs w:val="22"/>
    </w:rPr>
  </w:style>
  <w:style w:type="table" w:styleId="LightList-Accent5">
    <w:name w:val="Light List Accent 5"/>
    <w:basedOn w:val="TableNormal"/>
    <w:uiPriority w:val="61"/>
    <w:rsid w:val="00534650"/>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534650"/>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qFormat/>
    <w:rsid w:val="00534650"/>
    <w:pPr>
      <w:keepNext/>
      <w:keepLines/>
      <w:numPr>
        <w:numId w:val="13"/>
      </w:numPr>
      <w:spacing w:after="120"/>
    </w:pPr>
    <w:rPr>
      <w:rFonts w:ascii="Times New Roman" w:hAnsi="Times New Roman" w:cs="Segoe UI"/>
    </w:rPr>
  </w:style>
  <w:style w:type="paragraph" w:customStyle="1" w:styleId="Alert01Left05">
    <w:name w:val="Alert 01 + Left:  0.5&quot;"/>
    <w:basedOn w:val="Alert01"/>
    <w:autoRedefine/>
    <w:rsid w:val="00534650"/>
    <w:pPr>
      <w:ind w:left="720"/>
    </w:pPr>
    <w:rPr>
      <w:bCs/>
      <w:color w:val="FF0000"/>
    </w:rPr>
  </w:style>
  <w:style w:type="character" w:customStyle="1" w:styleId="Style16ptBold">
    <w:name w:val="Style 16 pt Bold"/>
    <w:basedOn w:val="DefaultParagraphFont"/>
    <w:rsid w:val="00534650"/>
    <w:rPr>
      <w:rFonts w:ascii="Arial" w:hAnsi="Arial"/>
      <w:b/>
      <w:bCs/>
      <w:sz w:val="24"/>
    </w:rPr>
  </w:style>
  <w:style w:type="paragraph" w:customStyle="1" w:styleId="Alerttext">
    <w:name w:val="Alert text"/>
    <w:basedOn w:val="Normal"/>
    <w:autoRedefine/>
    <w:rsid w:val="00534650"/>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534650"/>
    <w:rPr>
      <w:color w:val="FFFFFF"/>
    </w:rPr>
  </w:style>
  <w:style w:type="paragraph" w:customStyle="1" w:styleId="StyleHeading3SectionTitlesJustified">
    <w:name w:val="Style Heading 3Section Titles + Justified"/>
    <w:basedOn w:val="Heading3"/>
    <w:autoRedefine/>
    <w:rsid w:val="00534650"/>
    <w:rPr>
      <w:color w:val="595959"/>
    </w:rPr>
  </w:style>
  <w:style w:type="paragraph" w:customStyle="1" w:styleId="StyleHeading4Heading4-SectionSubheadingsLeft05">
    <w:name w:val="Style Heading 4Heading 4 - Section Subheadings + Left:  0.5&quot;"/>
    <w:basedOn w:val="Heading4"/>
    <w:rsid w:val="00534650"/>
    <w:pPr>
      <w:ind w:left="720"/>
    </w:pPr>
    <w:rPr>
      <w:iCs/>
      <w:color w:val="1F497D" w:themeColor="text2"/>
    </w:rPr>
  </w:style>
  <w:style w:type="paragraph" w:customStyle="1" w:styleId="StyleHeading4Heading4-SectionSubheadingsLeft051">
    <w:name w:val="Style Heading 4Heading 4 - Section Subheadings + Left:  0.5&quot;1"/>
    <w:basedOn w:val="Heading4"/>
    <w:autoRedefine/>
    <w:rsid w:val="00534650"/>
    <w:pPr>
      <w:ind w:left="720"/>
    </w:pPr>
    <w:rPr>
      <w:bCs/>
      <w:iCs/>
      <w:color w:val="1F497D" w:themeColor="text2"/>
    </w:rPr>
  </w:style>
  <w:style w:type="paragraph" w:customStyle="1" w:styleId="ListBulletedItemFIRSTLEVEL">
    <w:name w:val="List Bulleted Item FIRST LEVEL"/>
    <w:basedOn w:val="ListBulletedItem1"/>
    <w:autoRedefine/>
    <w:rsid w:val="00534650"/>
    <w:pPr>
      <w:numPr>
        <w:numId w:val="26"/>
      </w:numPr>
      <w:spacing w:after="80" w:line="240" w:lineRule="auto"/>
    </w:pPr>
  </w:style>
  <w:style w:type="paragraph" w:customStyle="1" w:styleId="StyleListBulletedItem1After0pt">
    <w:name w:val="Style List Bulleted Item 1 + After:  0 pt"/>
    <w:basedOn w:val="ListBulletedItem1"/>
    <w:autoRedefine/>
    <w:rsid w:val="00534650"/>
    <w:pPr>
      <w:numPr>
        <w:numId w:val="0"/>
      </w:numPr>
      <w:contextualSpacing/>
    </w:pPr>
  </w:style>
  <w:style w:type="paragraph" w:customStyle="1" w:styleId="ResponsibilitiesText">
    <w:name w:val="Responsibilities Text"/>
    <w:basedOn w:val="BodyText"/>
    <w:rsid w:val="00534650"/>
    <w:rPr>
      <w:i/>
      <w:iCs/>
    </w:rPr>
  </w:style>
  <w:style w:type="paragraph" w:customStyle="1" w:styleId="Heading2pt14">
    <w:name w:val="Heading 2 pt 14"/>
    <w:basedOn w:val="Heading2"/>
    <w:autoRedefine/>
    <w:rsid w:val="00534650"/>
  </w:style>
  <w:style w:type="paragraph" w:customStyle="1" w:styleId="IndentedBulletedList">
    <w:name w:val="Indented Bulleted List"/>
    <w:basedOn w:val="NoSpacing"/>
    <w:link w:val="IndentedBulletedListChar"/>
    <w:rsid w:val="00534650"/>
    <w:pPr>
      <w:numPr>
        <w:ilvl w:val="1"/>
        <w:numId w:val="14"/>
      </w:numPr>
      <w:jc w:val="both"/>
    </w:pPr>
  </w:style>
  <w:style w:type="paragraph" w:customStyle="1" w:styleId="Bullet2nd">
    <w:name w:val="Bullet 2nd"/>
    <w:basedOn w:val="Bullet1stLevelSegoeUI"/>
    <w:link w:val="Bullet2ndChar"/>
    <w:autoRedefine/>
    <w:rsid w:val="00534650"/>
    <w:pPr>
      <w:ind w:left="720"/>
    </w:pPr>
  </w:style>
  <w:style w:type="paragraph" w:customStyle="1" w:styleId="Noparagraphstyle">
    <w:name w:val="[No paragraph style]"/>
    <w:autoRedefine/>
    <w:rsid w:val="00534650"/>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ListParagraph"/>
    <w:link w:val="dashChar"/>
    <w:rsid w:val="00534650"/>
    <w:pPr>
      <w:numPr>
        <w:numId w:val="15"/>
      </w:numPr>
      <w:spacing w:after="240"/>
    </w:pPr>
    <w:rPr>
      <w:rFonts w:cs="Segoe UI"/>
    </w:rPr>
  </w:style>
  <w:style w:type="paragraph" w:customStyle="1" w:styleId="Question">
    <w:name w:val="Question"/>
    <w:basedOn w:val="Heading3"/>
    <w:next w:val="Normal"/>
    <w:link w:val="QuestionChar"/>
    <w:rsid w:val="00534650"/>
    <w:pPr>
      <w:spacing w:before="100" w:beforeAutospacing="1" w:after="100" w:afterAutospacing="1"/>
    </w:pPr>
    <w:rPr>
      <w:rFonts w:ascii="Cambria" w:eastAsia="Calibri" w:hAnsi="Cambria"/>
      <w:i/>
      <w:color w:val="4F81BD"/>
      <w:sz w:val="22"/>
      <w:szCs w:val="22"/>
      <w:lang w:eastAsia="en-US"/>
    </w:rPr>
  </w:style>
  <w:style w:type="paragraph" w:customStyle="1" w:styleId="Answer">
    <w:name w:val="Answer"/>
    <w:basedOn w:val="NoSpacing1"/>
    <w:rsid w:val="007552C5"/>
    <w:pPr>
      <w:tabs>
        <w:tab w:val="left" w:pos="270"/>
      </w:tabs>
      <w:ind w:left="270" w:hanging="270"/>
    </w:pPr>
    <w:rPr>
      <w:rFonts w:ascii="Times New Roman" w:hAnsi="Times New Roman"/>
      <w:sz w:val="22"/>
      <w:szCs w:val="22"/>
    </w:rPr>
  </w:style>
  <w:style w:type="paragraph" w:customStyle="1" w:styleId="TableText2">
    <w:name w:val="Table Text 2"/>
    <w:autoRedefine/>
    <w:qFormat/>
    <w:rsid w:val="00534650"/>
    <w:pPr>
      <w:keepLines/>
      <w:ind w:left="144"/>
    </w:pPr>
    <w:rPr>
      <w:rFonts w:ascii="Segoe UI" w:eastAsia="Times New Roman" w:hAnsi="Segoe UI"/>
      <w:sz w:val="18"/>
      <w:szCs w:val="14"/>
    </w:rPr>
  </w:style>
  <w:style w:type="table" w:customStyle="1" w:styleId="MOSTable">
    <w:name w:val="MOS Table"/>
    <w:basedOn w:val="TableNormal"/>
    <w:uiPriority w:val="99"/>
    <w:qFormat/>
    <w:rsid w:val="00534650"/>
    <w:rPr>
      <w:rFonts w:ascii="Calibri" w:hAnsi="Calibri"/>
    </w:rPr>
    <w:tblPr>
      <w:tblInd w:w="0" w:type="dxa"/>
      <w:tblCellMar>
        <w:top w:w="0" w:type="dxa"/>
        <w:left w:w="108" w:type="dxa"/>
        <w:bottom w:w="0" w:type="dxa"/>
        <w:right w:w="108" w:type="dxa"/>
      </w:tblCellMar>
    </w:tblPr>
  </w:style>
  <w:style w:type="paragraph" w:styleId="NoSpacing">
    <w:name w:val="No Spacing"/>
    <w:link w:val="NoSpacingChar"/>
    <w:uiPriority w:val="1"/>
    <w:qFormat/>
    <w:rsid w:val="00534650"/>
    <w:pPr>
      <w:spacing w:before="240" w:after="60" w:line="312" w:lineRule="auto"/>
      <w:jc w:val="center"/>
    </w:pPr>
    <w:rPr>
      <w:rFonts w:eastAsia="Times New Roman"/>
    </w:rPr>
  </w:style>
  <w:style w:type="paragraph" w:styleId="NormalIndent">
    <w:name w:val="Normal Indent"/>
    <w:basedOn w:val="Normal"/>
    <w:uiPriority w:val="99"/>
    <w:unhideWhenUsed/>
    <w:rsid w:val="00534650"/>
    <w:pPr>
      <w:ind w:left="720"/>
    </w:pPr>
  </w:style>
  <w:style w:type="paragraph" w:styleId="BodyTextFirstIndent">
    <w:name w:val="Body Text First Indent"/>
    <w:basedOn w:val="Normal"/>
    <w:link w:val="BodyTextFirstIndentChar"/>
    <w:uiPriority w:val="99"/>
    <w:unhideWhenUsed/>
    <w:rsid w:val="00534650"/>
    <w:pPr>
      <w:ind w:left="288"/>
    </w:pPr>
  </w:style>
  <w:style w:type="character" w:customStyle="1" w:styleId="BodyTextFirstIndentChar">
    <w:name w:val="Body Text First Indent Char"/>
    <w:basedOn w:val="BodyTextChar"/>
    <w:link w:val="BodyTextFirstIndent"/>
    <w:uiPriority w:val="99"/>
    <w:rsid w:val="00534650"/>
    <w:rPr>
      <w:rFonts w:ascii="Segoe UI" w:eastAsia="Times New Roman" w:hAnsi="Segoe UI"/>
      <w:szCs w:val="22"/>
    </w:rPr>
  </w:style>
  <w:style w:type="paragraph" w:styleId="BodyTextFirstIndent2">
    <w:name w:val="Body Text First Indent 2"/>
    <w:basedOn w:val="BodyTextFirstIndent"/>
    <w:link w:val="BodyTextFirstIndent2Char"/>
    <w:uiPriority w:val="99"/>
    <w:unhideWhenUsed/>
    <w:rsid w:val="00534650"/>
    <w:pPr>
      <w:ind w:left="360"/>
    </w:pPr>
    <w:rPr>
      <w:rFonts w:cs="Segoe UI"/>
    </w:rPr>
  </w:style>
  <w:style w:type="character" w:customStyle="1" w:styleId="BodyTextFirstIndent2Char">
    <w:name w:val="Body Text First Indent 2 Char"/>
    <w:basedOn w:val="BodyTextIndentChar"/>
    <w:link w:val="BodyTextFirstIndent2"/>
    <w:uiPriority w:val="99"/>
    <w:rsid w:val="00534650"/>
    <w:rPr>
      <w:rFonts w:ascii="Segoe UI" w:eastAsia="Times New Roman" w:hAnsi="Segoe UI" w:cs="Segoe UI"/>
      <w:szCs w:val="22"/>
    </w:rPr>
  </w:style>
  <w:style w:type="paragraph" w:styleId="NoteHeading">
    <w:name w:val="Note Heading"/>
    <w:basedOn w:val="BodyText0"/>
    <w:next w:val="Noparagraphstyle"/>
    <w:link w:val="NoteHeadingChar"/>
    <w:autoRedefine/>
    <w:uiPriority w:val="99"/>
    <w:unhideWhenUsed/>
    <w:rsid w:val="00534650"/>
    <w:pPr>
      <w:spacing w:before="0" w:after="0" w:line="240" w:lineRule="auto"/>
    </w:pPr>
    <w:rPr>
      <w:rFonts w:ascii="Times New Roman" w:hAnsi="Times New Roman"/>
      <w:b/>
    </w:rPr>
  </w:style>
  <w:style w:type="character" w:customStyle="1" w:styleId="NoteHeadingChar">
    <w:name w:val="Note Heading Char"/>
    <w:basedOn w:val="DefaultParagraphFont"/>
    <w:link w:val="NoteHeading"/>
    <w:uiPriority w:val="99"/>
    <w:rsid w:val="00534650"/>
    <w:rPr>
      <w:rFonts w:ascii="Times New Roman" w:eastAsia="Times New Roman" w:hAnsi="Times New Roman"/>
      <w:b/>
      <w:color w:val="000000"/>
      <w:szCs w:val="22"/>
    </w:rPr>
  </w:style>
  <w:style w:type="numbering" w:customStyle="1" w:styleId="NumberedList">
    <w:name w:val="Numbered List"/>
    <w:basedOn w:val="NoList"/>
    <w:rsid w:val="00534650"/>
    <w:pPr>
      <w:numPr>
        <w:numId w:val="16"/>
      </w:numPr>
    </w:pPr>
  </w:style>
  <w:style w:type="table" w:customStyle="1" w:styleId="MediumShading1-Accent111">
    <w:name w:val="Medium Shading 1 - Accent 111"/>
    <w:basedOn w:val="TableNormal"/>
    <w:uiPriority w:val="63"/>
    <w:rsid w:val="00534650"/>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534650"/>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1">
    <w:name w:val="Bullets1"/>
    <w:rsid w:val="00534650"/>
  </w:style>
  <w:style w:type="paragraph" w:customStyle="1" w:styleId="Bullet2ndLevelArial">
    <w:name w:val="Bullet 2nd Level Arial"/>
    <w:basedOn w:val="Bullet2ndLevelSegoeUI"/>
    <w:autoRedefine/>
    <w:qFormat/>
    <w:rsid w:val="00534650"/>
    <w:pPr>
      <w:numPr>
        <w:numId w:val="17"/>
      </w:numPr>
    </w:pPr>
  </w:style>
  <w:style w:type="paragraph" w:customStyle="1" w:styleId="bdy">
    <w:name w:val="bdy"/>
    <w:basedOn w:val="Normal"/>
    <w:rsid w:val="00534650"/>
    <w:pPr>
      <w:spacing w:before="0" w:after="160" w:line="280" w:lineRule="atLeast"/>
    </w:pPr>
    <w:rPr>
      <w:lang w:eastAsia="zh-TW"/>
    </w:rPr>
  </w:style>
  <w:style w:type="character" w:customStyle="1" w:styleId="searchterm1">
    <w:name w:val="searchterm1"/>
    <w:basedOn w:val="DefaultParagraphFont"/>
    <w:rsid w:val="00534650"/>
    <w:rPr>
      <w:b/>
      <w:bCs/>
    </w:rPr>
  </w:style>
  <w:style w:type="table" w:styleId="MediumShading1-Accent4">
    <w:name w:val="Medium Shading 1 Accent 4"/>
    <w:basedOn w:val="TableNormal"/>
    <w:uiPriority w:val="63"/>
    <w:rsid w:val="00534650"/>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modulecaption1">
    <w:name w:val="modulecaption1"/>
    <w:basedOn w:val="DefaultParagraphFont"/>
    <w:rsid w:val="00534650"/>
    <w:rPr>
      <w:sz w:val="15"/>
      <w:szCs w:val="15"/>
    </w:rPr>
  </w:style>
  <w:style w:type="character" w:customStyle="1" w:styleId="graynormaltext2">
    <w:name w:val="graynormaltext2"/>
    <w:basedOn w:val="DefaultParagraphFont"/>
    <w:rsid w:val="00534650"/>
    <w:rPr>
      <w:color w:val="808080"/>
    </w:rPr>
  </w:style>
  <w:style w:type="character" w:customStyle="1" w:styleId="modulecaption2">
    <w:name w:val="modulecaption2"/>
    <w:basedOn w:val="DefaultParagraphFont"/>
    <w:rsid w:val="00534650"/>
    <w:rPr>
      <w:sz w:val="15"/>
      <w:szCs w:val="15"/>
    </w:rPr>
  </w:style>
  <w:style w:type="character" w:customStyle="1" w:styleId="graynormaltext3">
    <w:name w:val="graynormaltext3"/>
    <w:basedOn w:val="DefaultParagraphFont"/>
    <w:rsid w:val="00534650"/>
    <w:rPr>
      <w:color w:val="808080"/>
    </w:rPr>
  </w:style>
  <w:style w:type="character" w:customStyle="1" w:styleId="modulecaption3">
    <w:name w:val="modulecaption3"/>
    <w:basedOn w:val="DefaultParagraphFont"/>
    <w:rsid w:val="00534650"/>
    <w:rPr>
      <w:sz w:val="15"/>
      <w:szCs w:val="15"/>
    </w:rPr>
  </w:style>
  <w:style w:type="character" w:customStyle="1" w:styleId="graynormaltext4">
    <w:name w:val="graynormaltext4"/>
    <w:basedOn w:val="DefaultParagraphFont"/>
    <w:rsid w:val="00534650"/>
    <w:rPr>
      <w:color w:val="808080"/>
    </w:rPr>
  </w:style>
  <w:style w:type="paragraph" w:customStyle="1" w:styleId="Alert01bullet">
    <w:name w:val="Alert 01 bullet"/>
    <w:basedOn w:val="Bullet1stLevelSegoeUI"/>
    <w:qFormat/>
    <w:rsid w:val="00534650"/>
    <w:pPr>
      <w:numPr>
        <w:numId w:val="0"/>
      </w:numPr>
      <w:contextualSpacing/>
    </w:pPr>
  </w:style>
  <w:style w:type="paragraph" w:customStyle="1" w:styleId="Notetext">
    <w:name w:val="Note text"/>
    <w:basedOn w:val="BodyText"/>
    <w:link w:val="NotetextChar"/>
    <w:autoRedefine/>
    <w:qFormat/>
    <w:rsid w:val="00534650"/>
    <w:pPr>
      <w:keepNext/>
      <w:spacing w:after="40"/>
    </w:pPr>
    <w:rPr>
      <w:lang w:val="en-AU"/>
    </w:rPr>
  </w:style>
  <w:style w:type="table" w:customStyle="1" w:styleId="TableGrid1">
    <w:name w:val="Table Grid1"/>
    <w:basedOn w:val="TableNormal"/>
    <w:next w:val="TableGrid"/>
    <w:uiPriority w:val="59"/>
    <w:rsid w:val="0053465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1-Accent6">
    <w:name w:val="Medium Shading 1 Accent 6"/>
    <w:basedOn w:val="TableNormal"/>
    <w:uiPriority w:val="63"/>
    <w:rsid w:val="00534650"/>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TableNormal"/>
    <w:uiPriority w:val="99"/>
    <w:qFormat/>
    <w:rsid w:val="00534650"/>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534650"/>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POSBullets1">
    <w:name w:val="BPOSBullets1"/>
    <w:basedOn w:val="ListBulletedItem1"/>
    <w:link w:val="BPOSBullets1Char"/>
    <w:autoRedefine/>
    <w:qFormat/>
    <w:rsid w:val="00534650"/>
    <w:pPr>
      <w:numPr>
        <w:numId w:val="18"/>
      </w:numPr>
      <w:spacing w:line="259" w:lineRule="auto"/>
      <w:contextualSpacing/>
    </w:pPr>
    <w:rPr>
      <w:rFonts w:cstheme="minorHAnsi"/>
    </w:rPr>
  </w:style>
  <w:style w:type="character" w:customStyle="1" w:styleId="BPOSBullets1Char">
    <w:name w:val="BPOSBullets1 Char"/>
    <w:basedOn w:val="DefaultParagraphFont"/>
    <w:link w:val="BPOSBullets1"/>
    <w:rsid w:val="00534650"/>
    <w:rPr>
      <w:rFonts w:ascii="Segoe UI" w:eastAsia="Times New Roman" w:hAnsi="Segoe UI" w:cstheme="minorHAnsi"/>
      <w:szCs w:val="22"/>
    </w:rPr>
  </w:style>
  <w:style w:type="paragraph" w:customStyle="1" w:styleId="BPOSBullet2">
    <w:name w:val="BPOSBullet2"/>
    <w:basedOn w:val="ListBulletedItem1"/>
    <w:link w:val="BPOSBullet2Char"/>
    <w:qFormat/>
    <w:rsid w:val="00534650"/>
    <w:pPr>
      <w:numPr>
        <w:numId w:val="0"/>
      </w:numPr>
      <w:spacing w:line="259" w:lineRule="auto"/>
      <w:ind w:left="1440" w:hanging="360"/>
    </w:pPr>
    <w:rPr>
      <w:rFonts w:ascii="Arial" w:hAnsi="Arial" w:cstheme="minorHAnsi"/>
      <w:szCs w:val="20"/>
    </w:rPr>
  </w:style>
  <w:style w:type="character" w:customStyle="1" w:styleId="BPOSBullet2Char">
    <w:name w:val="BPOSBullet2 Char"/>
    <w:basedOn w:val="DefaultParagraphFont"/>
    <w:link w:val="BPOSBullet2"/>
    <w:rsid w:val="00534650"/>
    <w:rPr>
      <w:rFonts w:eastAsia="Times New Roman" w:cstheme="minorHAnsi"/>
    </w:rPr>
  </w:style>
  <w:style w:type="paragraph" w:customStyle="1" w:styleId="BPOSTableCaption">
    <w:name w:val="BPOSTableCaption"/>
    <w:basedOn w:val="BPOSTableTitle"/>
    <w:link w:val="BPOSTableCaptionChar"/>
    <w:qFormat/>
    <w:rsid w:val="00534650"/>
  </w:style>
  <w:style w:type="character" w:customStyle="1" w:styleId="BPOSTableCaptionChar">
    <w:name w:val="BPOSTableCaption Char"/>
    <w:basedOn w:val="DefaultParagraphFont"/>
    <w:link w:val="BPOSTableCaption"/>
    <w:rsid w:val="00534650"/>
    <w:rPr>
      <w:rFonts w:ascii="Segoe UI" w:eastAsia="Wingdings 2" w:hAnsi="Segoe UI" w:cstheme="minorHAnsi"/>
      <w:b/>
      <w:sz w:val="18"/>
      <w:szCs w:val="18"/>
      <w:lang w:val="de-DE" w:eastAsia="de-DE"/>
    </w:rPr>
  </w:style>
  <w:style w:type="paragraph" w:customStyle="1" w:styleId="BPOSTableText">
    <w:name w:val="BPOSTableText"/>
    <w:basedOn w:val="Normal"/>
    <w:link w:val="BPOSTableTextChar"/>
    <w:autoRedefine/>
    <w:qFormat/>
    <w:rsid w:val="009141CB"/>
    <w:pPr>
      <w:keepLines/>
      <w:spacing w:before="60" w:after="60" w:line="259" w:lineRule="auto"/>
    </w:pPr>
    <w:rPr>
      <w:rFonts w:eastAsia="Calibri" w:cstheme="minorHAnsi"/>
      <w:sz w:val="18"/>
      <w:szCs w:val="14"/>
    </w:rPr>
  </w:style>
  <w:style w:type="character" w:customStyle="1" w:styleId="BPOSTableTextChar">
    <w:name w:val="BPOSTableText Char"/>
    <w:basedOn w:val="DefaultParagraphFont"/>
    <w:link w:val="BPOSTableText"/>
    <w:rsid w:val="009141CB"/>
    <w:rPr>
      <w:rFonts w:ascii="Segoe UI" w:hAnsi="Segoe UI" w:cstheme="minorHAnsi"/>
      <w:sz w:val="18"/>
      <w:szCs w:val="14"/>
    </w:rPr>
  </w:style>
  <w:style w:type="paragraph" w:customStyle="1" w:styleId="BPOSTableTitle">
    <w:name w:val="BPOSTableTitle"/>
    <w:basedOn w:val="Normal"/>
    <w:link w:val="BPOSTableTitleChar"/>
    <w:autoRedefine/>
    <w:qFormat/>
    <w:rsid w:val="00534650"/>
    <w:pPr>
      <w:keepNext/>
      <w:keepLines/>
      <w:widowControl w:val="0"/>
      <w:suppressLineNumbers/>
      <w:suppressAutoHyphens/>
      <w:spacing w:before="60" w:after="60" w:line="259" w:lineRule="auto"/>
    </w:pPr>
    <w:rPr>
      <w:rFonts w:eastAsia="Wingdings 2" w:cstheme="minorHAnsi"/>
      <w:b/>
      <w:sz w:val="18"/>
      <w:szCs w:val="18"/>
      <w:lang w:val="de-DE" w:eastAsia="de-DE"/>
    </w:rPr>
  </w:style>
  <w:style w:type="character" w:customStyle="1" w:styleId="BPOSTableTitleChar">
    <w:name w:val="BPOSTableTitle Char"/>
    <w:basedOn w:val="DefaultParagraphFont"/>
    <w:link w:val="BPOSTableTitle"/>
    <w:rsid w:val="00534650"/>
    <w:rPr>
      <w:rFonts w:ascii="Segoe UI" w:eastAsia="Wingdings 2" w:hAnsi="Segoe UI" w:cstheme="minorHAnsi"/>
      <w:b/>
      <w:sz w:val="18"/>
      <w:szCs w:val="18"/>
      <w:lang w:val="de-DE" w:eastAsia="de-DE"/>
    </w:rPr>
  </w:style>
  <w:style w:type="paragraph" w:customStyle="1" w:styleId="BPOSNormal">
    <w:name w:val="BPOSNormal"/>
    <w:basedOn w:val="BodyText0"/>
    <w:link w:val="BPOSNormalChar"/>
    <w:rsid w:val="00534650"/>
  </w:style>
  <w:style w:type="paragraph" w:customStyle="1" w:styleId="BPOSPostscript">
    <w:name w:val="BPOSPostscript"/>
    <w:basedOn w:val="Normal"/>
    <w:link w:val="BPOSPostscriptChar"/>
    <w:qFormat/>
    <w:rsid w:val="00534650"/>
    <w:pPr>
      <w:spacing w:after="0" w:line="259" w:lineRule="auto"/>
    </w:pPr>
    <w:rPr>
      <w:rFonts w:ascii="Arial" w:hAnsi="Arial" w:cs="Arial"/>
      <w:sz w:val="16"/>
      <w:szCs w:val="16"/>
    </w:rPr>
  </w:style>
  <w:style w:type="character" w:customStyle="1" w:styleId="BPOSNormalChar">
    <w:name w:val="BPOSNormal Char"/>
    <w:basedOn w:val="DefaultParagraphFont"/>
    <w:link w:val="BPOSNormal"/>
    <w:rsid w:val="00534650"/>
    <w:rPr>
      <w:rFonts w:ascii="Segoe UI" w:eastAsia="Times New Roman" w:hAnsi="Segoe UI"/>
      <w:color w:val="000000"/>
      <w:szCs w:val="22"/>
    </w:rPr>
  </w:style>
  <w:style w:type="character" w:customStyle="1" w:styleId="BPOSPostscriptChar">
    <w:name w:val="BPOSPostscript Char"/>
    <w:basedOn w:val="DefaultParagraphFont"/>
    <w:link w:val="BPOSPostscript"/>
    <w:rsid w:val="00534650"/>
    <w:rPr>
      <w:rFonts w:eastAsia="Times New Roman" w:cs="Arial"/>
      <w:sz w:val="16"/>
      <w:szCs w:val="16"/>
    </w:rPr>
  </w:style>
  <w:style w:type="paragraph" w:customStyle="1" w:styleId="BPSOBulletIntro">
    <w:name w:val="BPSO BulletIntro"/>
    <w:basedOn w:val="BPOSNormal"/>
    <w:link w:val="BPSOBulletIntroChar"/>
    <w:qFormat/>
    <w:rsid w:val="00534650"/>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534650"/>
    <w:rPr>
      <w:rFonts w:asciiTheme="minorHAnsi" w:eastAsia="Times New Roman" w:hAnsiTheme="minorHAnsi"/>
      <w:color w:val="000000"/>
      <w:szCs w:val="22"/>
    </w:rPr>
  </w:style>
  <w:style w:type="paragraph" w:customStyle="1" w:styleId="Label">
    <w:name w:val="Label"/>
    <w:aliases w:val="l"/>
    <w:basedOn w:val="Normal"/>
    <w:link w:val="LabelChar"/>
    <w:rsid w:val="00E11F5F"/>
    <w:pPr>
      <w:keepNext/>
      <w:spacing w:before="240" w:after="60" w:line="240" w:lineRule="auto"/>
    </w:pPr>
    <w:rPr>
      <w:rFonts w:eastAsia="SimSun"/>
      <w:b/>
      <w:kern w:val="24"/>
      <w:szCs w:val="20"/>
    </w:rPr>
  </w:style>
  <w:style w:type="character" w:customStyle="1" w:styleId="LabelEmbedded">
    <w:name w:val="Label Embedded"/>
    <w:aliases w:val="le"/>
    <w:rsid w:val="00E11F5F"/>
    <w:rPr>
      <w:b/>
      <w:szCs w:val="18"/>
    </w:rPr>
  </w:style>
  <w:style w:type="paragraph" w:customStyle="1" w:styleId="TableSpacing0">
    <w:name w:val="Table Spacing"/>
    <w:aliases w:val="ts"/>
    <w:basedOn w:val="Normal"/>
    <w:next w:val="Normal"/>
    <w:rsid w:val="00E11F5F"/>
    <w:pPr>
      <w:spacing w:before="80" w:after="80" w:line="240" w:lineRule="auto"/>
    </w:pPr>
    <w:rPr>
      <w:rFonts w:eastAsia="SimSun"/>
      <w:kern w:val="24"/>
      <w:sz w:val="8"/>
      <w:szCs w:val="8"/>
    </w:rPr>
  </w:style>
  <w:style w:type="paragraph" w:customStyle="1" w:styleId="BulletedList1">
    <w:name w:val="Bulleted List 1"/>
    <w:aliases w:val="bl1"/>
    <w:basedOn w:val="ListBullet"/>
    <w:rsid w:val="00E11F5F"/>
    <w:pPr>
      <w:numPr>
        <w:numId w:val="19"/>
      </w:numPr>
      <w:spacing w:before="60" w:after="60" w:line="280" w:lineRule="exact"/>
      <w:contextualSpacing w:val="0"/>
    </w:pPr>
    <w:rPr>
      <w:rFonts w:eastAsia="SimSun"/>
      <w:kern w:val="24"/>
      <w:szCs w:val="20"/>
    </w:rPr>
  </w:style>
  <w:style w:type="character" w:customStyle="1" w:styleId="LabelChar">
    <w:name w:val="Label Char"/>
    <w:aliases w:val="l Char"/>
    <w:link w:val="Label"/>
    <w:rsid w:val="00E11F5F"/>
    <w:rPr>
      <w:rFonts w:eastAsia="SimSun"/>
      <w:b/>
      <w:kern w:val="24"/>
      <w:lang w:bidi="ar-SA"/>
    </w:rPr>
  </w:style>
  <w:style w:type="paragraph" w:customStyle="1" w:styleId="BPOSBulletIntro">
    <w:name w:val="BPOSBulletIntro"/>
    <w:basedOn w:val="BPOSNormal"/>
    <w:link w:val="BPOSBulletIntroChar"/>
    <w:qFormat/>
    <w:rsid w:val="00534650"/>
    <w:pPr>
      <w:spacing w:after="60"/>
    </w:pPr>
  </w:style>
  <w:style w:type="character" w:customStyle="1" w:styleId="BPOSBulletIntroChar">
    <w:name w:val="BPOSBulletIntro Char"/>
    <w:basedOn w:val="BPOSNormalChar"/>
    <w:link w:val="BPOSBulletIntro"/>
    <w:rsid w:val="00534650"/>
    <w:rPr>
      <w:rFonts w:ascii="Segoe UI" w:eastAsia="Times New Roman" w:hAnsi="Segoe UI"/>
      <w:color w:val="000000"/>
      <w:szCs w:val="22"/>
    </w:rPr>
  </w:style>
  <w:style w:type="paragraph" w:customStyle="1" w:styleId="BPOSHead3">
    <w:name w:val="BPOSHead3"/>
    <w:basedOn w:val="Heading3"/>
    <w:link w:val="BPOSHead3Char"/>
    <w:qFormat/>
    <w:rsid w:val="00534650"/>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534650"/>
    <w:rPr>
      <w:rFonts w:eastAsia="Times New Roman" w:cs="Arial"/>
      <w:bCs/>
      <w:i/>
      <w:color w:val="404040" w:themeColor="text1" w:themeTint="BF"/>
      <w:kern w:val="24"/>
      <w:sz w:val="24"/>
      <w:szCs w:val="26"/>
      <w:shd w:val="clear" w:color="auto" w:fill="FFFFFF"/>
      <w:lang w:eastAsia="ja-JP"/>
    </w:rPr>
  </w:style>
  <w:style w:type="character" w:customStyle="1" w:styleId="ListParagraphChar">
    <w:name w:val="List Paragraph Char"/>
    <w:aliases w:val="Bullet List Char,FooterText Char,numbered Char,List Paragraph1 Char,Paragraphe de liste1 Char,lp1 Char"/>
    <w:basedOn w:val="DefaultParagraphFont"/>
    <w:link w:val="ListParagraph"/>
    <w:uiPriority w:val="34"/>
    <w:locked/>
    <w:rsid w:val="00534650"/>
    <w:rPr>
      <w:rFonts w:ascii="Segoe UI" w:eastAsia="Times New Roman" w:hAnsi="Segoe UI"/>
      <w:szCs w:val="22"/>
    </w:rPr>
  </w:style>
  <w:style w:type="paragraph" w:customStyle="1" w:styleId="BPOSNote">
    <w:name w:val="BPOSNote"/>
    <w:basedOn w:val="BPOSNormal"/>
    <w:link w:val="BPOSNoteChar"/>
    <w:autoRedefine/>
    <w:qFormat/>
    <w:rsid w:val="00534650"/>
    <w:pPr>
      <w:spacing w:after="40"/>
    </w:pPr>
  </w:style>
  <w:style w:type="character" w:customStyle="1" w:styleId="BPOSNoteChar">
    <w:name w:val="BPOSNote Char"/>
    <w:basedOn w:val="BPOSNormalChar"/>
    <w:link w:val="BPOSNote"/>
    <w:rsid w:val="00534650"/>
    <w:rPr>
      <w:rFonts w:ascii="Segoe UI" w:eastAsia="Times New Roman" w:hAnsi="Segoe UI"/>
      <w:color w:val="000000"/>
      <w:szCs w:val="22"/>
    </w:rPr>
  </w:style>
  <w:style w:type="paragraph" w:customStyle="1" w:styleId="BPOSHead2">
    <w:name w:val="BPOSHead2"/>
    <w:basedOn w:val="Normal"/>
    <w:link w:val="BPOSHead2Char"/>
    <w:rsid w:val="00534650"/>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DefaultParagraphFont"/>
    <w:link w:val="BPOSHead2"/>
    <w:rsid w:val="00534650"/>
    <w:rPr>
      <w:rFonts w:eastAsia="Times New Roman" w:cs="Arial"/>
      <w:color w:val="365F91" w:themeColor="accent1" w:themeShade="BF"/>
      <w:sz w:val="32"/>
      <w:szCs w:val="32"/>
    </w:rPr>
  </w:style>
  <w:style w:type="paragraph" w:customStyle="1" w:styleId="font5">
    <w:name w:val="font5"/>
    <w:basedOn w:val="Normal"/>
    <w:rsid w:val="00534650"/>
    <w:pPr>
      <w:spacing w:before="100" w:beforeAutospacing="1" w:after="100" w:afterAutospacing="1"/>
    </w:pPr>
    <w:rPr>
      <w:rFonts w:ascii="Calibri" w:hAnsi="Calibri" w:cs="Calibri"/>
      <w:color w:val="4C4D58"/>
      <w:szCs w:val="20"/>
    </w:rPr>
  </w:style>
  <w:style w:type="paragraph" w:customStyle="1" w:styleId="font6">
    <w:name w:val="font6"/>
    <w:basedOn w:val="Normal"/>
    <w:rsid w:val="00534650"/>
    <w:pPr>
      <w:spacing w:before="100" w:beforeAutospacing="1" w:after="100" w:afterAutospacing="1"/>
    </w:pPr>
    <w:rPr>
      <w:rFonts w:ascii="Calibri" w:hAnsi="Calibri" w:cs="Calibri"/>
      <w:color w:val="FF0000"/>
      <w:szCs w:val="20"/>
    </w:rPr>
  </w:style>
  <w:style w:type="paragraph" w:customStyle="1" w:styleId="font7">
    <w:name w:val="font7"/>
    <w:basedOn w:val="Normal"/>
    <w:rsid w:val="00534650"/>
    <w:pPr>
      <w:spacing w:before="100" w:beforeAutospacing="1" w:after="100" w:afterAutospacing="1"/>
    </w:pPr>
    <w:rPr>
      <w:rFonts w:ascii="Calibri" w:hAnsi="Calibri" w:cs="Calibri"/>
      <w:color w:val="7030A0"/>
      <w:szCs w:val="20"/>
    </w:rPr>
  </w:style>
  <w:style w:type="paragraph" w:customStyle="1" w:styleId="xl65">
    <w:name w:val="xl65"/>
    <w:basedOn w:val="Normal"/>
    <w:rsid w:val="00534650"/>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Normal"/>
    <w:rsid w:val="00534650"/>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Normal"/>
    <w:rsid w:val="00534650"/>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Normal"/>
    <w:rsid w:val="00534650"/>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Normal"/>
    <w:rsid w:val="00534650"/>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Normal"/>
    <w:rsid w:val="00534650"/>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Normal"/>
    <w:rsid w:val="00534650"/>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Normal"/>
    <w:rsid w:val="00534650"/>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Normal"/>
    <w:rsid w:val="00534650"/>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Normal"/>
    <w:rsid w:val="00534650"/>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Normal"/>
    <w:rsid w:val="00534650"/>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Normal"/>
    <w:rsid w:val="00534650"/>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Normal"/>
    <w:rsid w:val="00534650"/>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Normal"/>
    <w:rsid w:val="00534650"/>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Normal"/>
    <w:rsid w:val="00534650"/>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Normal"/>
    <w:rsid w:val="00534650"/>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Normal"/>
    <w:rsid w:val="00534650"/>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Normal"/>
    <w:rsid w:val="00534650"/>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Normal"/>
    <w:rsid w:val="00534650"/>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Normal"/>
    <w:rsid w:val="00534650"/>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Normal"/>
    <w:rsid w:val="00534650"/>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Normal"/>
    <w:rsid w:val="00534650"/>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8">
    <w:name w:val="xl98"/>
    <w:basedOn w:val="Normal"/>
    <w:rsid w:val="00A608F4"/>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99">
    <w:name w:val="xl99"/>
    <w:basedOn w:val="Normal"/>
    <w:rsid w:val="00A608F4"/>
    <w:pPr>
      <w:pBdr>
        <w:top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0">
    <w:name w:val="xl100"/>
    <w:basedOn w:val="Normal"/>
    <w:rsid w:val="00A608F4"/>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1">
    <w:name w:val="xl101"/>
    <w:basedOn w:val="Normal"/>
    <w:rsid w:val="00A608F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2">
    <w:name w:val="xl102"/>
    <w:basedOn w:val="Normal"/>
    <w:rsid w:val="00A608F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3">
    <w:name w:val="xl103"/>
    <w:basedOn w:val="Normal"/>
    <w:rsid w:val="00A608F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character" w:customStyle="1" w:styleId="StyleTableTextHeaderLatinArialNotBold">
    <w:name w:val="Style Table Text Header + (Latin) Arial Not Bold"/>
    <w:basedOn w:val="DefaultParagraphFont"/>
    <w:rsid w:val="00534650"/>
    <w:rPr>
      <w:rFonts w:asciiTheme="minorHAnsi" w:hAnsiTheme="minorHAnsi" w:cs="Arial"/>
      <w:b/>
      <w:bCs w:val="0"/>
      <w:color w:val="FFFFFF" w:themeColor="background1"/>
      <w:sz w:val="20"/>
      <w:szCs w:val="20"/>
    </w:rPr>
  </w:style>
  <w:style w:type="character" w:customStyle="1" w:styleId="ListBullet3Char">
    <w:name w:val="List Bullet 3 Char"/>
    <w:basedOn w:val="DefaultParagraphFont"/>
    <w:link w:val="ListBullet3"/>
    <w:locked/>
    <w:rsid w:val="00534650"/>
    <w:rPr>
      <w:rFonts w:ascii="Segoe UI" w:hAnsi="Segoe UI"/>
      <w:szCs w:val="22"/>
    </w:rPr>
  </w:style>
  <w:style w:type="paragraph" w:styleId="ListBullet4">
    <w:name w:val="List Bullet 4"/>
    <w:basedOn w:val="ListBullet5"/>
    <w:autoRedefine/>
    <w:uiPriority w:val="99"/>
    <w:rsid w:val="00534650"/>
    <w:pPr>
      <w:numPr>
        <w:numId w:val="0"/>
      </w:numPr>
    </w:pPr>
  </w:style>
  <w:style w:type="paragraph" w:customStyle="1" w:styleId="tableHead">
    <w:name w:val="tableHead"/>
    <w:basedOn w:val="Normal"/>
    <w:autoRedefine/>
    <w:uiPriority w:val="1"/>
    <w:qFormat/>
    <w:locked/>
    <w:rsid w:val="00534650"/>
    <w:pPr>
      <w:spacing w:before="120" w:after="120"/>
    </w:pPr>
    <w:rPr>
      <w:rFonts w:eastAsiaTheme="minorEastAsia"/>
      <w:b/>
      <w:color w:val="FFFFFF" w:themeColor="background1"/>
      <w:sz w:val="24"/>
    </w:rPr>
  </w:style>
  <w:style w:type="character" w:customStyle="1" w:styleId="BulletsChar">
    <w:name w:val="Bullets Char"/>
    <w:basedOn w:val="DefaultParagraphFont"/>
    <w:link w:val="Bullets"/>
    <w:rsid w:val="00534650"/>
    <w:rPr>
      <w:rFonts w:eastAsia="Calibri" w:cs="Segoe UI"/>
      <w:color w:val="808080" w:themeColor="background1" w:themeShade="80"/>
      <w:sz w:val="21"/>
      <w:szCs w:val="21"/>
    </w:rPr>
  </w:style>
  <w:style w:type="character" w:customStyle="1" w:styleId="NoSpacingChar">
    <w:name w:val="No Spacing Char"/>
    <w:basedOn w:val="DefaultParagraphFont"/>
    <w:link w:val="NoSpacing"/>
    <w:uiPriority w:val="1"/>
    <w:locked/>
    <w:rsid w:val="00534650"/>
    <w:rPr>
      <w:rFonts w:eastAsia="Times New Roman"/>
    </w:rPr>
  </w:style>
  <w:style w:type="paragraph" w:customStyle="1" w:styleId="TableTextSmaller">
    <w:name w:val="Table Text Smaller"/>
    <w:basedOn w:val="Normal"/>
    <w:autoRedefine/>
    <w:rsid w:val="00534650"/>
    <w:pPr>
      <w:keepLines/>
      <w:ind w:left="144"/>
    </w:pPr>
    <w:rPr>
      <w:rFonts w:eastAsia="Calibri"/>
      <w:sz w:val="16"/>
      <w:szCs w:val="14"/>
    </w:rPr>
  </w:style>
  <w:style w:type="paragraph" w:customStyle="1" w:styleId="cueparagraph">
    <w:name w:val="cueparagraph"/>
    <w:basedOn w:val="Normal"/>
    <w:rsid w:val="00534650"/>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Normal"/>
    <w:rsid w:val="00534650"/>
    <w:pPr>
      <w:spacing w:before="100" w:beforeAutospacing="1" w:after="100" w:afterAutospacing="1"/>
    </w:pPr>
    <w:rPr>
      <w:rFonts w:ascii="Times New Roman" w:hAnsi="Times New Roman"/>
      <w:sz w:val="24"/>
      <w:szCs w:val="24"/>
    </w:rPr>
  </w:style>
  <w:style w:type="paragraph" w:customStyle="1" w:styleId="xl64">
    <w:name w:val="xl64"/>
    <w:basedOn w:val="Normal"/>
    <w:rsid w:val="00534650"/>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table" w:customStyle="1" w:styleId="LightList1">
    <w:name w:val="Light List1"/>
    <w:basedOn w:val="TableNormal"/>
    <w:uiPriority w:val="61"/>
    <w:rsid w:val="00534650"/>
    <w:rPr>
      <w:rFonts w:ascii="Calibri" w:eastAsia="MS Mincho"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row0">
    <w:name w:val="Table row"/>
    <w:basedOn w:val="Normal"/>
    <w:link w:val="TablerowChar"/>
    <w:autoRedefine/>
    <w:rsid w:val="00534650"/>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534650"/>
    <w:pPr>
      <w:keepNext/>
    </w:pPr>
    <w:rPr>
      <w:b/>
    </w:rPr>
  </w:style>
  <w:style w:type="character" w:customStyle="1" w:styleId="TablerowChar">
    <w:name w:val="Table row Char"/>
    <w:basedOn w:val="DefaultParagraphFont"/>
    <w:link w:val="Tablerow0"/>
    <w:rsid w:val="00534650"/>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534650"/>
    <w:rPr>
      <w:rFonts w:ascii="Segoe UI" w:eastAsia="Times New Roman" w:hAnsi="Segoe UI" w:cs="Arial"/>
      <w:b/>
      <w:sz w:val="18"/>
      <w:szCs w:val="18"/>
      <w:lang w:val="pt-BR"/>
    </w:rPr>
  </w:style>
  <w:style w:type="paragraph" w:customStyle="1" w:styleId="Tablerow-red">
    <w:name w:val="Table row - red"/>
    <w:basedOn w:val="Tablerow0"/>
    <w:link w:val="Tablerow-redChar"/>
    <w:rsid w:val="00534650"/>
    <w:rPr>
      <w:color w:val="FF0000"/>
    </w:rPr>
  </w:style>
  <w:style w:type="character" w:customStyle="1" w:styleId="Tablerow-redChar">
    <w:name w:val="Table row - red Char"/>
    <w:basedOn w:val="TablerowChar"/>
    <w:link w:val="Tablerow-red"/>
    <w:rsid w:val="00534650"/>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534650"/>
    <w:rPr>
      <w:color w:val="7030A0"/>
    </w:rPr>
  </w:style>
  <w:style w:type="character" w:customStyle="1" w:styleId="Tablerow-purpleChar">
    <w:name w:val="Table row - purple Char"/>
    <w:basedOn w:val="TablerowChar"/>
    <w:link w:val="Tablerow-purple"/>
    <w:rsid w:val="00534650"/>
    <w:rPr>
      <w:rFonts w:ascii="Segoe UI" w:eastAsia="Times New Roman" w:hAnsi="Segoe UI" w:cs="Arial"/>
      <w:color w:val="7030A0"/>
      <w:sz w:val="18"/>
      <w:szCs w:val="18"/>
      <w:lang w:val="pt-BR"/>
    </w:rPr>
  </w:style>
  <w:style w:type="paragraph" w:customStyle="1" w:styleId="MS-bodycopy">
    <w:name w:val="MS - body copy"/>
    <w:basedOn w:val="Normal"/>
    <w:link w:val="MS-bodycopyChar"/>
    <w:rsid w:val="00534650"/>
    <w:pPr>
      <w:spacing w:after="210" w:line="260" w:lineRule="exact"/>
    </w:pPr>
    <w:rPr>
      <w:rFonts w:ascii="Segoe Light" w:hAnsi="Segoe Light"/>
      <w:szCs w:val="20"/>
    </w:rPr>
  </w:style>
  <w:style w:type="character" w:customStyle="1" w:styleId="MS-bodycopyChar">
    <w:name w:val="MS - body copy Char"/>
    <w:basedOn w:val="DefaultParagraphFont"/>
    <w:link w:val="MS-bodycopy"/>
    <w:rsid w:val="00534650"/>
    <w:rPr>
      <w:rFonts w:ascii="Segoe Light" w:eastAsia="Times New Roman" w:hAnsi="Segoe Light"/>
    </w:rPr>
  </w:style>
  <w:style w:type="paragraph" w:customStyle="1" w:styleId="MS-bulletcopy">
    <w:name w:val="MS - bullet copy"/>
    <w:basedOn w:val="MS-bodycopy"/>
    <w:link w:val="MS-bulletcopyChar"/>
    <w:rsid w:val="00534650"/>
    <w:pPr>
      <w:ind w:left="360"/>
    </w:pPr>
  </w:style>
  <w:style w:type="character" w:customStyle="1" w:styleId="MS-bulletcopyChar">
    <w:name w:val="MS - bullet copy Char"/>
    <w:basedOn w:val="MS-bodycopyChar"/>
    <w:link w:val="MS-bulletcopy"/>
    <w:rsid w:val="00534650"/>
    <w:rPr>
      <w:rFonts w:ascii="Segoe Light" w:eastAsia="Times New Roman" w:hAnsi="Segoe Light"/>
    </w:rPr>
  </w:style>
  <w:style w:type="paragraph" w:customStyle="1" w:styleId="MS-bullethead">
    <w:name w:val="MS - bullet head"/>
    <w:basedOn w:val="MS-bulletcopy"/>
    <w:next w:val="MS-bulletcopy"/>
    <w:rsid w:val="00534650"/>
    <w:pPr>
      <w:numPr>
        <w:numId w:val="20"/>
      </w:numPr>
      <w:tabs>
        <w:tab w:val="num" w:pos="1080"/>
      </w:tabs>
      <w:spacing w:after="0"/>
      <w:ind w:left="1080"/>
    </w:pPr>
    <w:rPr>
      <w:rFonts w:ascii="Segoe Semibold" w:hAnsi="Segoe Semibold"/>
      <w:bCs/>
    </w:rPr>
  </w:style>
  <w:style w:type="table" w:styleId="MediumShading2-Accent5">
    <w:name w:val="Medium Shading 2 Accent 5"/>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53465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53465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DefaultParagraphFont"/>
    <w:rsid w:val="00534650"/>
  </w:style>
  <w:style w:type="table" w:styleId="MediumList2-Accent1">
    <w:name w:val="Medium List 2 Accent 1"/>
    <w:basedOn w:val="TableNormal"/>
    <w:uiPriority w:val="66"/>
    <w:rsid w:val="0053465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53465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534650"/>
    <w:pPr>
      <w:spacing w:after="60"/>
      <w:ind w:left="360"/>
    </w:pPr>
    <w:rPr>
      <w:sz w:val="18"/>
    </w:rPr>
  </w:style>
  <w:style w:type="paragraph" w:customStyle="1" w:styleId="BPOSTablebullet2">
    <w:name w:val="BPOSTable bullet 2"/>
    <w:basedOn w:val="BPOSNormal"/>
    <w:link w:val="BPOSTablebullet2Char"/>
    <w:qFormat/>
    <w:rsid w:val="00534650"/>
    <w:pPr>
      <w:numPr>
        <w:ilvl w:val="3"/>
        <w:numId w:val="18"/>
      </w:numPr>
    </w:pPr>
    <w:rPr>
      <w:sz w:val="18"/>
      <w:szCs w:val="18"/>
    </w:rPr>
  </w:style>
  <w:style w:type="character" w:customStyle="1" w:styleId="BPOSTablebullet1Char">
    <w:name w:val="BPOSTable bullet 1 Char"/>
    <w:basedOn w:val="BPOSBullets1Char"/>
    <w:link w:val="BPOSTablebullet1"/>
    <w:rsid w:val="00534650"/>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534650"/>
    <w:rPr>
      <w:rFonts w:ascii="Segoe UI" w:eastAsia="Times New Roman" w:hAnsi="Segoe UI"/>
      <w:color w:val="000000"/>
      <w:sz w:val="18"/>
      <w:szCs w:val="18"/>
    </w:rPr>
  </w:style>
  <w:style w:type="character" w:customStyle="1" w:styleId="BulletedListChar">
    <w:name w:val="Bulleted List Char"/>
    <w:basedOn w:val="NoSpacingChar"/>
    <w:link w:val="BulletedList"/>
    <w:locked/>
    <w:rsid w:val="00534650"/>
    <w:rPr>
      <w:rFonts w:eastAsia="Times New Roman"/>
      <w:szCs w:val="22"/>
    </w:rPr>
  </w:style>
  <w:style w:type="character" w:customStyle="1" w:styleId="IndentedBulletedListChar">
    <w:name w:val="Indented Bulleted List Char"/>
    <w:basedOn w:val="NoSpacingChar"/>
    <w:link w:val="IndentedBulletedList"/>
    <w:locked/>
    <w:rsid w:val="00534650"/>
    <w:rPr>
      <w:rFonts w:eastAsia="Times New Roman"/>
    </w:rPr>
  </w:style>
  <w:style w:type="character" w:customStyle="1" w:styleId="CodeChar">
    <w:name w:val="Code Char"/>
    <w:aliases w:val="c Char"/>
    <w:basedOn w:val="DefaultParagraphFont"/>
    <w:link w:val="Code"/>
    <w:rsid w:val="00534650"/>
    <w:rPr>
      <w:rFonts w:ascii="Courier New" w:hAnsi="Courier New"/>
      <w:szCs w:val="22"/>
      <w:lang w:val="en-AU"/>
    </w:rPr>
  </w:style>
  <w:style w:type="character" w:customStyle="1" w:styleId="Bullet2ndChar">
    <w:name w:val="Bullet 2nd Char"/>
    <w:basedOn w:val="Bullet1stLevelSegoeUIChar"/>
    <w:link w:val="Bullet2nd"/>
    <w:rsid w:val="00534650"/>
    <w:rPr>
      <w:rFonts w:ascii="Segoe UI" w:eastAsia="Times New Roman" w:hAnsi="Segoe UI" w:cs="Segoe UI"/>
      <w:szCs w:val="22"/>
    </w:rPr>
  </w:style>
  <w:style w:type="character" w:customStyle="1" w:styleId="QuestionChar">
    <w:name w:val="Question Char"/>
    <w:basedOn w:val="DefaultParagraphFont"/>
    <w:link w:val="Question"/>
    <w:locked/>
    <w:rsid w:val="00534650"/>
    <w:rPr>
      <w:rFonts w:ascii="Cambria" w:hAnsi="Cambria"/>
      <w:b/>
      <w:bCs/>
      <w:i/>
      <w:color w:val="4F81BD"/>
      <w:sz w:val="22"/>
      <w:szCs w:val="22"/>
    </w:rPr>
  </w:style>
  <w:style w:type="character" w:customStyle="1" w:styleId="dashChar">
    <w:name w:val="dash Char"/>
    <w:basedOn w:val="ListParagraphChar"/>
    <w:link w:val="dash"/>
    <w:rsid w:val="00534650"/>
    <w:rPr>
      <w:rFonts w:ascii="Segoe UI" w:eastAsia="Times New Roman" w:hAnsi="Segoe UI" w:cs="Segoe UI"/>
      <w:szCs w:val="22"/>
    </w:rPr>
  </w:style>
  <w:style w:type="paragraph" w:customStyle="1" w:styleId="ListNumber1">
    <w:name w:val="List Number 1"/>
    <w:basedOn w:val="ListNumber2"/>
    <w:qFormat/>
    <w:rsid w:val="00534650"/>
    <w:pPr>
      <w:numPr>
        <w:numId w:val="0"/>
      </w:numPr>
      <w:tabs>
        <w:tab w:val="left" w:pos="360"/>
      </w:tabs>
      <w:ind w:left="360" w:hanging="360"/>
    </w:pPr>
  </w:style>
  <w:style w:type="character" w:customStyle="1" w:styleId="NotetextChar">
    <w:name w:val="Note text Char"/>
    <w:basedOn w:val="NoteChar"/>
    <w:link w:val="Notetext"/>
    <w:rsid w:val="00534650"/>
    <w:rPr>
      <w:rFonts w:ascii="Segoe UI" w:hAnsi="Segoe UI"/>
      <w:b w:val="0"/>
      <w:szCs w:val="22"/>
      <w:lang w:val="en-AU"/>
    </w:rPr>
  </w:style>
  <w:style w:type="character" w:customStyle="1" w:styleId="NoteChar">
    <w:name w:val="Note Char"/>
    <w:basedOn w:val="BodyTextChar"/>
    <w:link w:val="Note"/>
    <w:rsid w:val="00534650"/>
    <w:rPr>
      <w:rFonts w:ascii="Segoe UI" w:hAnsi="Segoe UI"/>
      <w:b/>
      <w:szCs w:val="22"/>
      <w:lang w:val="en-AU"/>
    </w:rPr>
  </w:style>
  <w:style w:type="paragraph" w:customStyle="1" w:styleId="StyleListParagraph10pt1">
    <w:name w:val="Style List Paragraph + 10 pt1"/>
    <w:basedOn w:val="ListParagraph"/>
    <w:autoRedefine/>
    <w:rsid w:val="00534650"/>
    <w:pPr>
      <w:numPr>
        <w:numId w:val="24"/>
      </w:numPr>
      <w:tabs>
        <w:tab w:val="left" w:pos="720"/>
      </w:tabs>
      <w:ind w:left="1080"/>
    </w:pPr>
  </w:style>
  <w:style w:type="paragraph" w:styleId="ListContinue">
    <w:name w:val="List Continue"/>
    <w:basedOn w:val="Normal"/>
    <w:rsid w:val="00534650"/>
    <w:pPr>
      <w:spacing w:after="120"/>
      <w:ind w:left="360"/>
      <w:contextualSpacing/>
    </w:pPr>
  </w:style>
  <w:style w:type="paragraph" w:customStyle="1" w:styleId="NotePara2">
    <w:name w:val="NotePara2"/>
    <w:basedOn w:val="Normal"/>
    <w:autoRedefine/>
    <w:rsid w:val="00534650"/>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0">
    <w:name w:val="NoteHeading"/>
    <w:basedOn w:val="Normal"/>
    <w:autoRedefine/>
    <w:qFormat/>
    <w:rsid w:val="00534650"/>
    <w:pPr>
      <w:keepNext/>
      <w:spacing w:before="120"/>
      <w:ind w:left="288"/>
    </w:pPr>
    <w:rPr>
      <w:rFonts w:cs="Segoe UI"/>
      <w:b/>
    </w:rPr>
  </w:style>
  <w:style w:type="paragraph" w:customStyle="1" w:styleId="NoteEnd1">
    <w:name w:val="NoteEnd1"/>
    <w:basedOn w:val="Normal"/>
    <w:qFormat/>
    <w:rsid w:val="00534650"/>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534650"/>
    <w:pPr>
      <w:keepNext w:val="0"/>
      <w:spacing w:after="120"/>
      <w:ind w:left="144"/>
    </w:pPr>
    <w:rPr>
      <w:rFonts w:eastAsia="Batang"/>
      <w:b/>
      <w:color w:val="000000" w:themeColor="text1" w:themeShade="BF"/>
      <w:sz w:val="18"/>
    </w:rPr>
  </w:style>
  <w:style w:type="character" w:customStyle="1" w:styleId="NonHeader">
    <w:name w:val="NonHeader"/>
    <w:basedOn w:val="DefaultParagraphFont"/>
    <w:rsid w:val="00534650"/>
    <w:rPr>
      <w:rFonts w:ascii="Segoe UI" w:hAnsi="Segoe UI"/>
      <w:b/>
      <w:bCs/>
      <w:sz w:val="22"/>
    </w:rPr>
  </w:style>
  <w:style w:type="paragraph" w:customStyle="1" w:styleId="HyperlinkItalic">
    <w:name w:val="HyperlinkItalic"/>
    <w:basedOn w:val="BodyText"/>
    <w:autoRedefine/>
    <w:qFormat/>
    <w:rsid w:val="00534650"/>
    <w:rPr>
      <w:i/>
    </w:rPr>
  </w:style>
  <w:style w:type="paragraph" w:customStyle="1" w:styleId="TitleTag">
    <w:name w:val="TitleTag"/>
    <w:autoRedefine/>
    <w:qFormat/>
    <w:rsid w:val="00534650"/>
    <w:pPr>
      <w:spacing w:before="120"/>
    </w:pPr>
    <w:rPr>
      <w:rFonts w:ascii="Segoe UI" w:eastAsia="Times New Roman" w:hAnsi="Segoe UI"/>
      <w:i/>
      <w:kern w:val="20"/>
      <w:sz w:val="28"/>
      <w:szCs w:val="22"/>
    </w:rPr>
  </w:style>
  <w:style w:type="paragraph" w:customStyle="1" w:styleId="Tablebodytext">
    <w:name w:val="Table body text"/>
    <w:basedOn w:val="Normal"/>
    <w:qFormat/>
    <w:rsid w:val="00534650"/>
    <w:pPr>
      <w:spacing w:before="120"/>
    </w:pPr>
    <w:rPr>
      <w:sz w:val="18"/>
      <w:szCs w:val="24"/>
    </w:rPr>
  </w:style>
  <w:style w:type="paragraph" w:customStyle="1" w:styleId="Tablebodytextbold">
    <w:name w:val="Table body text bold"/>
    <w:basedOn w:val="Tablebodytext"/>
    <w:qFormat/>
    <w:rsid w:val="00534650"/>
    <w:rPr>
      <w:rFonts w:eastAsia="Calibri"/>
      <w:b/>
    </w:rPr>
  </w:style>
  <w:style w:type="paragraph" w:customStyle="1" w:styleId="NoteText0">
    <w:name w:val="Note Text"/>
    <w:basedOn w:val="BodyTextFirstIndent"/>
    <w:autoRedefine/>
    <w:qFormat/>
    <w:rsid w:val="00534650"/>
    <w:pPr>
      <w:spacing w:after="120"/>
    </w:pPr>
    <w:rPr>
      <w:rFonts w:eastAsia="Calibri"/>
      <w:i/>
      <w:szCs w:val="20"/>
    </w:rPr>
  </w:style>
  <w:style w:type="paragraph" w:customStyle="1" w:styleId="NoteHeadingIndent2">
    <w:name w:val="Note Heading Indent 2"/>
    <w:basedOn w:val="NoteHeading"/>
    <w:autoRedefine/>
    <w:qFormat/>
    <w:rsid w:val="00534650"/>
    <w:pPr>
      <w:ind w:left="1008"/>
    </w:pPr>
    <w:rPr>
      <w:rFonts w:ascii="Segoe UI" w:hAnsi="Segoe UI"/>
    </w:rPr>
  </w:style>
  <w:style w:type="paragraph" w:customStyle="1" w:styleId="NoteHeadingIndent1">
    <w:name w:val="Note Heading Indent 1"/>
    <w:basedOn w:val="NoteHeadingIndent2"/>
    <w:autoRedefine/>
    <w:qFormat/>
    <w:rsid w:val="00534650"/>
    <w:pPr>
      <w:keepNext/>
      <w:ind w:left="648"/>
    </w:pPr>
  </w:style>
  <w:style w:type="character" w:customStyle="1" w:styleId="ListNumber2Char">
    <w:name w:val="List Number 2 Char"/>
    <w:basedOn w:val="DefaultParagraphFont"/>
    <w:link w:val="ListNumber2"/>
    <w:rsid w:val="00534650"/>
    <w:rPr>
      <w:rFonts w:ascii="Segoe UI" w:hAnsi="Segoe UI"/>
      <w:szCs w:val="22"/>
    </w:rPr>
  </w:style>
  <w:style w:type="paragraph" w:customStyle="1" w:styleId="FigureNumbered">
    <w:name w:val="Figure Numbered"/>
    <w:basedOn w:val="Notetext"/>
    <w:link w:val="FigureNumberedChar"/>
    <w:autoRedefine/>
    <w:qFormat/>
    <w:rsid w:val="00534650"/>
    <w:pPr>
      <w:numPr>
        <w:numId w:val="25"/>
      </w:numPr>
    </w:pPr>
    <w:rPr>
      <w:b/>
    </w:rPr>
  </w:style>
  <w:style w:type="character" w:customStyle="1" w:styleId="FigureNumberedChar">
    <w:name w:val="Figure Numbered Char"/>
    <w:basedOn w:val="NotetextChar"/>
    <w:link w:val="FigureNumbered"/>
    <w:rsid w:val="00534650"/>
    <w:rPr>
      <w:rFonts w:ascii="Segoe UI" w:hAnsi="Segoe UI"/>
      <w:b/>
      <w:szCs w:val="22"/>
      <w:lang w:val="en-AU"/>
    </w:rPr>
  </w:style>
  <w:style w:type="paragraph" w:customStyle="1" w:styleId="NoteTextindent2">
    <w:name w:val="Note Text indent 2"/>
    <w:basedOn w:val="Normal"/>
    <w:autoRedefine/>
    <w:qFormat/>
    <w:rsid w:val="00534650"/>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FA5601"/>
    <w:pPr>
      <w:keepLines/>
      <w:spacing w:before="40" w:after="40" w:line="240" w:lineRule="atLeast"/>
      <w:contextualSpacing/>
    </w:pPr>
    <w:rPr>
      <w:rFonts w:ascii="Segoe UI" w:eastAsiaTheme="minorEastAsia" w:hAnsi="Segoe UI" w:cs="Arial"/>
      <w:sz w:val="18"/>
      <w:lang w:bidi="en-US"/>
    </w:rPr>
  </w:style>
  <w:style w:type="paragraph" w:customStyle="1" w:styleId="TOCHeading1">
    <w:name w:val="TOC Heading 1"/>
    <w:basedOn w:val="Heading1"/>
    <w:next w:val="Normal"/>
    <w:autoRedefine/>
    <w:uiPriority w:val="99"/>
    <w:rsid w:val="00534650"/>
    <w:pPr>
      <w:pBdr>
        <w:top w:val="thinThickSmallGap" w:sz="12" w:space="1" w:color="1F497D"/>
      </w:pBdr>
      <w:spacing w:before="480" w:after="0"/>
      <w:outlineLvl w:val="9"/>
    </w:pPr>
    <w:rPr>
      <w:rFonts w:ascii="Segoe UI" w:eastAsia="MS Mincho" w:hAnsi="Segoe UI"/>
      <w:b w:val="0"/>
      <w:bCs/>
      <w:color w:val="345A8A"/>
      <w:szCs w:val="28"/>
      <w:lang w:eastAsia="zh-TW"/>
    </w:rPr>
  </w:style>
  <w:style w:type="paragraph" w:customStyle="1" w:styleId="WhitePaperTitleSmall">
    <w:name w:val="White Paper Title Small"/>
    <w:basedOn w:val="WhitePaperTitle"/>
    <w:autoRedefine/>
    <w:qFormat/>
    <w:rsid w:val="00534650"/>
    <w:rPr>
      <w:rFonts w:ascii="Segoe UI" w:hAnsi="Segoe UI" w:cs="Segoe UI"/>
      <w:sz w:val="40"/>
      <w:szCs w:val="40"/>
    </w:rPr>
  </w:style>
  <w:style w:type="paragraph" w:customStyle="1" w:styleId="StyleWhitePaperDescriptorBold">
    <w:name w:val="Style White Paper Descriptor + Bold"/>
    <w:basedOn w:val="WhitePaperDescriptor"/>
    <w:autoRedefine/>
    <w:rsid w:val="00534650"/>
    <w:pPr>
      <w:spacing w:after="240"/>
    </w:pPr>
    <w:rPr>
      <w:b/>
      <w:bCs/>
    </w:rPr>
  </w:style>
  <w:style w:type="table" w:customStyle="1" w:styleId="LightGrid1">
    <w:name w:val="Light Grid1"/>
    <w:basedOn w:val="TableNormal"/>
    <w:uiPriority w:val="62"/>
    <w:rsid w:val="0065363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Bullet5">
    <w:name w:val="List Bullet 5"/>
    <w:basedOn w:val="Normal"/>
    <w:uiPriority w:val="99"/>
    <w:unhideWhenUsed/>
    <w:rsid w:val="00534650"/>
    <w:pPr>
      <w:numPr>
        <w:numId w:val="27"/>
      </w:numPr>
      <w:contextualSpacing/>
    </w:pPr>
  </w:style>
  <w:style w:type="character" w:customStyle="1" w:styleId="box-mainbodytext1">
    <w:name w:val="box-mainbodytext1"/>
    <w:basedOn w:val="DefaultParagraphFont"/>
    <w:rsid w:val="0081786A"/>
    <w:rPr>
      <w:rFonts w:ascii="Segoe UI" w:hAnsi="Segoe UI" w:cs="Segoe UI" w:hint="default"/>
      <w:b w:val="0"/>
      <w:bCs w:val="0"/>
      <w:color w:val="43515B"/>
      <w:spacing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footer" w:uiPriority="99"/>
    <w:lsdException w:name="caption" w:qFormat="1"/>
    <w:lsdException w:name="table of figures" w:uiPriority="99"/>
    <w:lsdException w:name="annotation reference" w:uiPriority="99"/>
    <w:lsdException w:name="line number" w:uiPriority="99"/>
    <w:lsdException w:name="endnote text" w:uiPriority="99"/>
    <w:lsdException w:name="List Bullet" w:qFormat="1"/>
    <w:lsdException w:name="List Number" w:semiHidden="0" w:unhideWhenUsed="0"/>
    <w:lsdException w:name="List 4" w:semiHidden="0" w:unhideWhenUsed="0"/>
    <w:lsdException w:name="List 5" w:semiHidden="0" w:unhideWhenUsed="0"/>
    <w:lsdException w:name="List Bullet 4" w:uiPriority="99"/>
    <w:lsdException w:name="List Bullet 5" w:uiPriority="99"/>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Body Text 2" w:qFormat="1"/>
    <w:lsdException w:name="Body Text Indent 2" w:qFormat="1"/>
    <w:lsdException w:name="Hyperlink" w:uiPriority="99"/>
    <w:lsdException w:name="Strong" w:semiHidden="0" w:unhideWhenUsed="0" w:qFormat="1"/>
    <w:lsdException w:name="Emphasis" w:semiHidden="0" w:uiPriority="20" w:unhideWhenUsed="0" w:qFormat="1"/>
    <w:lsdException w:name="Normal (Web)" w:uiPriority="99"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4650"/>
    <w:pPr>
      <w:spacing w:before="40" w:after="40" w:line="240" w:lineRule="atLeast"/>
    </w:pPr>
    <w:rPr>
      <w:rFonts w:ascii="Segoe UI" w:eastAsia="Times New Roman" w:hAnsi="Segoe UI"/>
      <w:szCs w:val="22"/>
    </w:rPr>
  </w:style>
  <w:style w:type="paragraph" w:styleId="Heading1">
    <w:name w:val="heading 1"/>
    <w:aliases w:val="BPOSHeading1,h1,Level 1 Topic Heading"/>
    <w:basedOn w:val="Normal"/>
    <w:next w:val="Normal"/>
    <w:link w:val="Heading1Char"/>
    <w:autoRedefine/>
    <w:uiPriority w:val="9"/>
    <w:qFormat/>
    <w:rsid w:val="00784F5E"/>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b/>
      <w:kern w:val="24"/>
      <w:sz w:val="32"/>
      <w:szCs w:val="20"/>
    </w:rPr>
  </w:style>
  <w:style w:type="paragraph" w:styleId="Heading2">
    <w:name w:val="heading 2"/>
    <w:aliases w:val="BPOSHeading2,h2,Level 2 Topic Heading"/>
    <w:basedOn w:val="Heading1"/>
    <w:next w:val="BodyText"/>
    <w:link w:val="Heading2Char"/>
    <w:autoRedefine/>
    <w:rsid w:val="00534650"/>
    <w:pPr>
      <w:keepLines/>
      <w:pageBreakBefore w:val="0"/>
      <w:pBdr>
        <w:bottom w:val="none" w:sz="0" w:space="0" w:color="auto"/>
      </w:pBdr>
      <w:spacing w:before="240"/>
      <w:outlineLvl w:val="1"/>
    </w:pPr>
    <w:rPr>
      <w:rFonts w:ascii="Segoe UI" w:eastAsiaTheme="minorHAnsi" w:hAnsi="Segoe UI" w:cstheme="minorBidi"/>
      <w:sz w:val="28"/>
    </w:rPr>
  </w:style>
  <w:style w:type="paragraph" w:styleId="Heading3">
    <w:name w:val="heading 3"/>
    <w:aliases w:val="Section Titles,h3,Level 3 Topic Heading"/>
    <w:basedOn w:val="Normal"/>
    <w:link w:val="Heading3Char"/>
    <w:autoRedefine/>
    <w:unhideWhenUsed/>
    <w:qFormat/>
    <w:rsid w:val="00534650"/>
    <w:pPr>
      <w:keepNext/>
      <w:keepLines/>
      <w:widowControl w:val="0"/>
      <w:spacing w:before="240" w:after="120"/>
      <w:jc w:val="both"/>
      <w:outlineLvl w:val="2"/>
    </w:pPr>
    <w:rPr>
      <w:rFonts w:ascii="Segoe UI Light" w:hAnsi="Segoe UI Light"/>
      <w:b/>
      <w:bCs/>
      <w:sz w:val="24"/>
      <w:szCs w:val="26"/>
      <w:lang w:eastAsia="ja-JP"/>
    </w:rPr>
  </w:style>
  <w:style w:type="paragraph" w:styleId="Heading4">
    <w:name w:val="heading 4"/>
    <w:aliases w:val="BPOSHead4,Heading 4 - Section Subheadings,h4,Level 4 Topic Heading"/>
    <w:basedOn w:val="Normal"/>
    <w:next w:val="Normal"/>
    <w:link w:val="Heading4Char"/>
    <w:autoRedefine/>
    <w:qFormat/>
    <w:rsid w:val="00534650"/>
    <w:pPr>
      <w:keepNext/>
      <w:spacing w:before="240" w:after="60"/>
      <w:outlineLvl w:val="3"/>
    </w:pPr>
    <w:rPr>
      <w:i/>
      <w:sz w:val="22"/>
    </w:rPr>
  </w:style>
  <w:style w:type="paragraph" w:styleId="Heading5">
    <w:name w:val="heading 5"/>
    <w:aliases w:val="h5,Level 5 Topic Heading"/>
    <w:basedOn w:val="Normal"/>
    <w:next w:val="Normal"/>
    <w:link w:val="Heading5Char"/>
    <w:autoRedefine/>
    <w:qFormat/>
    <w:rsid w:val="00534650"/>
    <w:pPr>
      <w:spacing w:before="100" w:after="60"/>
      <w:outlineLvl w:val="4"/>
    </w:pPr>
    <w:rPr>
      <w:b/>
    </w:rPr>
  </w:style>
  <w:style w:type="paragraph" w:styleId="Heading6">
    <w:name w:val="heading 6"/>
    <w:basedOn w:val="Normal"/>
    <w:next w:val="Normal"/>
    <w:link w:val="Heading6Char"/>
    <w:rsid w:val="00534650"/>
    <w:pPr>
      <w:numPr>
        <w:ilvl w:val="5"/>
        <w:numId w:val="22"/>
      </w:numPr>
      <w:spacing w:before="100" w:after="60"/>
      <w:outlineLvl w:val="5"/>
    </w:pPr>
    <w:rPr>
      <w:b/>
      <w:i/>
    </w:rPr>
  </w:style>
  <w:style w:type="paragraph" w:styleId="Heading7">
    <w:name w:val="heading 7"/>
    <w:basedOn w:val="Normal"/>
    <w:next w:val="Normal"/>
    <w:link w:val="Heading7Char"/>
    <w:qFormat/>
    <w:rsid w:val="00534650"/>
    <w:pPr>
      <w:keepNext/>
      <w:numPr>
        <w:ilvl w:val="6"/>
        <w:numId w:val="22"/>
      </w:numPr>
      <w:outlineLvl w:val="6"/>
    </w:pPr>
    <w:rPr>
      <w:b/>
      <w:i/>
    </w:rPr>
  </w:style>
  <w:style w:type="paragraph" w:styleId="Heading8">
    <w:name w:val="heading 8"/>
    <w:basedOn w:val="Normal"/>
    <w:next w:val="Normal"/>
    <w:link w:val="Heading8Char"/>
    <w:qFormat/>
    <w:rsid w:val="00534650"/>
    <w:pPr>
      <w:numPr>
        <w:ilvl w:val="7"/>
        <w:numId w:val="22"/>
      </w:numPr>
      <w:spacing w:before="240" w:after="60"/>
      <w:outlineLvl w:val="7"/>
    </w:pPr>
    <w:rPr>
      <w:i/>
    </w:rPr>
  </w:style>
  <w:style w:type="paragraph" w:styleId="Heading9">
    <w:name w:val="heading 9"/>
    <w:basedOn w:val="Normal"/>
    <w:next w:val="Normal"/>
    <w:link w:val="Heading9Char"/>
    <w:qFormat/>
    <w:rsid w:val="00534650"/>
    <w:pPr>
      <w:numPr>
        <w:ilvl w:val="8"/>
        <w:numId w:val="2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POSHeading1 Char,h1 Char,Level 1 Topic Heading Char"/>
    <w:basedOn w:val="DefaultParagraphFont"/>
    <w:link w:val="Heading1"/>
    <w:uiPriority w:val="9"/>
    <w:rsid w:val="00784F5E"/>
    <w:rPr>
      <w:rFonts w:ascii="Segoe UI Semibold" w:hAnsi="Segoe UI Semibold"/>
      <w:b/>
      <w:kern w:val="24"/>
      <w:sz w:val="32"/>
    </w:rPr>
  </w:style>
  <w:style w:type="character" w:customStyle="1" w:styleId="Heading2Char">
    <w:name w:val="Heading 2 Char"/>
    <w:aliases w:val="BPOSHeading2 Char,h2 Char,Level 2 Topic Heading Char"/>
    <w:basedOn w:val="DefaultParagraphFont"/>
    <w:link w:val="Heading2"/>
    <w:rsid w:val="00534650"/>
    <w:rPr>
      <w:rFonts w:ascii="Segoe UI" w:eastAsiaTheme="minorHAnsi" w:hAnsi="Segoe UI" w:cstheme="minorBidi"/>
      <w:kern w:val="24"/>
      <w:sz w:val="28"/>
    </w:rPr>
  </w:style>
  <w:style w:type="character" w:customStyle="1" w:styleId="CharChar10">
    <w:name w:val="Char Char10"/>
    <w:rsid w:val="00534650"/>
    <w:rPr>
      <w:rFonts w:ascii="Segoe" w:hAnsi="Segoe" w:cs="Arial"/>
      <w:b/>
      <w:bCs/>
      <w:color w:val="0099FF"/>
      <w:sz w:val="26"/>
      <w:szCs w:val="26"/>
      <w:lang w:val="en-US" w:eastAsia="en-US" w:bidi="ar-SA"/>
    </w:rPr>
  </w:style>
  <w:style w:type="character" w:customStyle="1" w:styleId="CharChar9">
    <w:name w:val="Char Char9"/>
    <w:rsid w:val="00534650"/>
    <w:rPr>
      <w:rFonts w:ascii="Segoe" w:hAnsi="Segoe"/>
      <w:b/>
      <w:bCs/>
      <w:sz w:val="28"/>
      <w:szCs w:val="28"/>
      <w:lang w:val="en-US" w:eastAsia="en-US" w:bidi="ar-SA"/>
    </w:rPr>
  </w:style>
  <w:style w:type="character" w:customStyle="1" w:styleId="Heading5Char">
    <w:name w:val="Heading 5 Char"/>
    <w:aliases w:val="h5 Char,Level 5 Topic Heading Char"/>
    <w:basedOn w:val="DefaultParagraphFont"/>
    <w:link w:val="Heading5"/>
    <w:rsid w:val="00534650"/>
    <w:rPr>
      <w:rFonts w:ascii="Segoe UI" w:eastAsia="Times New Roman" w:hAnsi="Segoe UI"/>
      <w:b/>
      <w:szCs w:val="22"/>
    </w:rPr>
  </w:style>
  <w:style w:type="paragraph" w:styleId="Header">
    <w:name w:val="header"/>
    <w:basedOn w:val="Normal"/>
    <w:link w:val="HeaderChar"/>
    <w:rsid w:val="00534650"/>
    <w:pPr>
      <w:tabs>
        <w:tab w:val="center" w:pos="4320"/>
        <w:tab w:val="right" w:pos="8640"/>
      </w:tabs>
    </w:pPr>
    <w:rPr>
      <w:sz w:val="16"/>
    </w:rPr>
  </w:style>
  <w:style w:type="paragraph" w:styleId="Footer">
    <w:name w:val="footer"/>
    <w:aliases w:val="f"/>
    <w:basedOn w:val="Normal"/>
    <w:link w:val="FooterChar"/>
    <w:autoRedefine/>
    <w:uiPriority w:val="99"/>
    <w:rsid w:val="00534650"/>
    <w:pPr>
      <w:suppressLineNumbers/>
      <w:tabs>
        <w:tab w:val="left" w:pos="90"/>
        <w:tab w:val="center" w:pos="1970"/>
        <w:tab w:val="right" w:pos="8190"/>
      </w:tabs>
      <w:suppressAutoHyphens/>
      <w:spacing w:before="120" w:after="0"/>
      <w:ind w:left="-3226"/>
    </w:pPr>
    <w:rPr>
      <w:sz w:val="16"/>
    </w:rPr>
  </w:style>
  <w:style w:type="character" w:customStyle="1" w:styleId="FooterChar">
    <w:name w:val="Footer Char"/>
    <w:aliases w:val="f Char"/>
    <w:basedOn w:val="DefaultParagraphFont"/>
    <w:link w:val="Footer"/>
    <w:uiPriority w:val="99"/>
    <w:rsid w:val="00534650"/>
    <w:rPr>
      <w:rFonts w:ascii="Segoe UI" w:eastAsia="Times New Roman" w:hAnsi="Segoe UI"/>
      <w:sz w:val="16"/>
      <w:szCs w:val="22"/>
    </w:rPr>
  </w:style>
  <w:style w:type="character" w:customStyle="1" w:styleId="CharChar2">
    <w:name w:val="Char Char2"/>
    <w:basedOn w:val="DefaultParagraphFont"/>
    <w:semiHidden/>
    <w:locked/>
    <w:rsid w:val="00534650"/>
    <w:rPr>
      <w:rFonts w:ascii="Segoe" w:hAnsi="Segoe"/>
      <w:sz w:val="24"/>
      <w:szCs w:val="24"/>
      <w:lang w:val="en-US" w:eastAsia="en-US" w:bidi="ar-SA"/>
    </w:rPr>
  </w:style>
  <w:style w:type="paragraph" w:styleId="BalloonText">
    <w:name w:val="Balloon Text"/>
    <w:basedOn w:val="Normal"/>
    <w:link w:val="BalloonTextChar"/>
    <w:rsid w:val="00534650"/>
    <w:rPr>
      <w:rFonts w:ascii="Tahoma" w:hAnsi="Tahoma" w:cs="Tahoma"/>
      <w:sz w:val="16"/>
      <w:szCs w:val="16"/>
    </w:rPr>
  </w:style>
  <w:style w:type="character" w:customStyle="1" w:styleId="BalloonTextChar">
    <w:name w:val="Balloon Text Char"/>
    <w:basedOn w:val="DefaultParagraphFont"/>
    <w:link w:val="BalloonText"/>
    <w:rsid w:val="00534650"/>
    <w:rPr>
      <w:rFonts w:ascii="Tahoma" w:eastAsia="Times New Roman" w:hAnsi="Tahoma" w:cs="Tahoma"/>
      <w:sz w:val="16"/>
      <w:szCs w:val="16"/>
    </w:rPr>
  </w:style>
  <w:style w:type="character" w:customStyle="1" w:styleId="BodyTextChar">
    <w:name w:val="Body Text Char"/>
    <w:basedOn w:val="DefaultParagraphFont"/>
    <w:link w:val="BodyText"/>
    <w:uiPriority w:val="99"/>
    <w:rsid w:val="00534650"/>
    <w:rPr>
      <w:rFonts w:ascii="Segoe UI" w:hAnsi="Segoe UI"/>
      <w:szCs w:val="22"/>
    </w:rPr>
  </w:style>
  <w:style w:type="character" w:styleId="Hyperlink">
    <w:name w:val="Hyperlink"/>
    <w:basedOn w:val="DefaultParagraphFont"/>
    <w:uiPriority w:val="99"/>
    <w:rsid w:val="00534650"/>
    <w:rPr>
      <w:rFonts w:ascii="Segoe UI" w:hAnsi="Segoe UI"/>
      <w:color w:val="0000FF"/>
      <w:sz w:val="20"/>
      <w:u w:val="single"/>
    </w:rPr>
  </w:style>
  <w:style w:type="character" w:styleId="CommentReference">
    <w:name w:val="annotation reference"/>
    <w:basedOn w:val="DefaultParagraphFont"/>
    <w:uiPriority w:val="99"/>
    <w:rsid w:val="00534650"/>
    <w:rPr>
      <w:sz w:val="16"/>
      <w:szCs w:val="16"/>
    </w:rPr>
  </w:style>
  <w:style w:type="paragraph" w:styleId="CommentText">
    <w:name w:val="annotation text"/>
    <w:basedOn w:val="Normal"/>
    <w:link w:val="CommentTextChar"/>
    <w:uiPriority w:val="99"/>
    <w:rsid w:val="00534650"/>
  </w:style>
  <w:style w:type="character" w:customStyle="1" w:styleId="CommentTextChar">
    <w:name w:val="Comment Text Char"/>
    <w:basedOn w:val="DefaultParagraphFont"/>
    <w:link w:val="CommentText"/>
    <w:uiPriority w:val="99"/>
    <w:rsid w:val="00534650"/>
    <w:rPr>
      <w:rFonts w:ascii="Segoe UI" w:eastAsia="Times New Roman" w:hAnsi="Segoe UI"/>
      <w:szCs w:val="22"/>
    </w:rPr>
  </w:style>
  <w:style w:type="paragraph" w:styleId="CommentSubject">
    <w:name w:val="annotation subject"/>
    <w:basedOn w:val="CommentText"/>
    <w:next w:val="CommentText"/>
    <w:link w:val="CommentSubjectChar"/>
    <w:rsid w:val="00534650"/>
    <w:rPr>
      <w:b/>
      <w:bCs/>
    </w:rPr>
  </w:style>
  <w:style w:type="character" w:customStyle="1" w:styleId="CommentSubjectChar">
    <w:name w:val="Comment Subject Char"/>
    <w:basedOn w:val="CommentTextChar"/>
    <w:link w:val="CommentSubject"/>
    <w:rsid w:val="00534650"/>
    <w:rPr>
      <w:rFonts w:ascii="Segoe UI" w:eastAsia="Times New Roman" w:hAnsi="Segoe UI"/>
      <w:b/>
      <w:bCs/>
      <w:szCs w:val="22"/>
    </w:rPr>
  </w:style>
  <w:style w:type="paragraph" w:styleId="NormalWeb">
    <w:name w:val="Normal (Web)"/>
    <w:basedOn w:val="Normal"/>
    <w:uiPriority w:val="99"/>
    <w:unhideWhenUsed/>
    <w:qFormat/>
    <w:rsid w:val="00534650"/>
    <w:pPr>
      <w:spacing w:before="100" w:beforeAutospacing="1" w:after="100" w:afterAutospacing="1"/>
    </w:pPr>
    <w:rPr>
      <w:rFonts w:ascii="Times New Roman" w:hAnsi="Times New Roman"/>
      <w:sz w:val="24"/>
    </w:rPr>
  </w:style>
  <w:style w:type="character" w:customStyle="1" w:styleId="Heading3Char">
    <w:name w:val="Heading 3 Char"/>
    <w:aliases w:val="Section Titles Char,h3 Char,Level 3 Topic Heading Char"/>
    <w:basedOn w:val="DefaultParagraphFont"/>
    <w:link w:val="Heading3"/>
    <w:rsid w:val="00534650"/>
    <w:rPr>
      <w:rFonts w:ascii="Segoe UI Light" w:eastAsia="Times New Roman" w:hAnsi="Segoe UI Light"/>
      <w:b/>
      <w:bCs/>
      <w:sz w:val="24"/>
      <w:szCs w:val="26"/>
      <w:lang w:eastAsia="ja-JP"/>
    </w:rPr>
  </w:style>
  <w:style w:type="character" w:customStyle="1" w:styleId="Heading4Char">
    <w:name w:val="Heading 4 Char"/>
    <w:aliases w:val="BPOSHead4 Char,Heading 4 - Section Subheadings Char,h4 Char,Level 4 Topic Heading Char"/>
    <w:basedOn w:val="DefaultParagraphFont"/>
    <w:link w:val="Heading4"/>
    <w:rsid w:val="00534650"/>
    <w:rPr>
      <w:rFonts w:ascii="Segoe UI" w:eastAsia="Times New Roman" w:hAnsi="Segoe UI"/>
      <w:i/>
      <w:sz w:val="22"/>
      <w:szCs w:val="22"/>
    </w:rPr>
  </w:style>
  <w:style w:type="character" w:customStyle="1" w:styleId="Captions">
    <w:name w:val="Captions"/>
    <w:aliases w:val="Figures,Notes"/>
    <w:rsid w:val="00534650"/>
    <w:rPr>
      <w:rFonts w:ascii="Segoe UI" w:hAnsi="Segoe UI"/>
      <w:color w:val="7030A0"/>
      <w:sz w:val="18"/>
    </w:rPr>
  </w:style>
  <w:style w:type="paragraph" w:customStyle="1" w:styleId="MMSHyperlink">
    <w:name w:val="MMS Hyperlink"/>
    <w:basedOn w:val="Heading3"/>
    <w:rsid w:val="00534650"/>
    <w:rPr>
      <w:color w:val="0000FF"/>
      <w:sz w:val="18"/>
      <w:u w:val="single"/>
    </w:rPr>
  </w:style>
  <w:style w:type="character" w:customStyle="1" w:styleId="TableText">
    <w:name w:val="Table Text"/>
    <w:rsid w:val="00B81B5B"/>
    <w:rPr>
      <w:rFonts w:ascii="Segoe UI" w:hAnsi="Segoe UI"/>
      <w:sz w:val="14"/>
    </w:rPr>
  </w:style>
  <w:style w:type="paragraph" w:customStyle="1" w:styleId="TableHeadingText">
    <w:name w:val="Table Heading Text"/>
    <w:basedOn w:val="Heading3"/>
    <w:autoRedefine/>
    <w:rsid w:val="00534650"/>
    <w:pPr>
      <w:jc w:val="left"/>
      <w:outlineLvl w:val="9"/>
    </w:pPr>
    <w:rPr>
      <w:rFonts w:ascii="Segoe UI Semibold" w:hAnsi="Segoe UI Semibold"/>
      <w:color w:val="FFFFFF" w:themeColor="background1"/>
      <w:sz w:val="20"/>
    </w:rPr>
  </w:style>
  <w:style w:type="character" w:customStyle="1" w:styleId="TableHyperlink">
    <w:name w:val="Table Hyperlink"/>
    <w:basedOn w:val="Hyperlink"/>
    <w:rsid w:val="00534650"/>
    <w:rPr>
      <w:rFonts w:ascii="Segoe UI" w:hAnsi="Segoe UI"/>
      <w:color w:val="0000FF"/>
      <w:sz w:val="16"/>
      <w:u w:val="single"/>
    </w:rPr>
  </w:style>
  <w:style w:type="character" w:customStyle="1" w:styleId="TableRowTitles">
    <w:name w:val="Table Row Titles"/>
    <w:basedOn w:val="DefaultParagraphFont"/>
    <w:rsid w:val="00534650"/>
    <w:rPr>
      <w:rFonts w:ascii="Segoe UI" w:hAnsi="Segoe UI"/>
      <w:color w:val="auto"/>
      <w:sz w:val="18"/>
    </w:rPr>
  </w:style>
  <w:style w:type="character" w:styleId="Strong">
    <w:name w:val="Strong"/>
    <w:basedOn w:val="DefaultParagraphFont"/>
    <w:qFormat/>
    <w:rsid w:val="00534650"/>
    <w:rPr>
      <w:b/>
      <w:bCs/>
    </w:rPr>
  </w:style>
  <w:style w:type="paragraph" w:styleId="TOC1">
    <w:name w:val="toc 1"/>
    <w:basedOn w:val="Normal"/>
    <w:autoRedefine/>
    <w:uiPriority w:val="39"/>
    <w:rsid w:val="00534650"/>
    <w:pPr>
      <w:suppressAutoHyphens/>
      <w:spacing w:before="240"/>
    </w:pPr>
    <w:rPr>
      <w:b/>
    </w:rPr>
  </w:style>
  <w:style w:type="paragraph" w:styleId="TOC2">
    <w:name w:val="toc 2"/>
    <w:basedOn w:val="Normal"/>
    <w:uiPriority w:val="39"/>
    <w:rsid w:val="00534650"/>
    <w:pPr>
      <w:suppressLineNumbers/>
      <w:suppressAutoHyphens/>
      <w:ind w:left="240"/>
    </w:pPr>
  </w:style>
  <w:style w:type="character" w:customStyle="1" w:styleId="HeaderChar">
    <w:name w:val="Header Char"/>
    <w:basedOn w:val="DefaultParagraphFont"/>
    <w:link w:val="Header"/>
    <w:rsid w:val="00534650"/>
    <w:rPr>
      <w:rFonts w:ascii="Segoe UI" w:eastAsia="Times New Roman" w:hAnsi="Segoe UI"/>
      <w:sz w:val="16"/>
      <w:szCs w:val="22"/>
    </w:rPr>
  </w:style>
  <w:style w:type="paragraph" w:styleId="ListParagraph">
    <w:name w:val="List Paragraph"/>
    <w:aliases w:val="Bullet List,FooterText,numbered,List Paragraph1,Paragraphe de liste1,lp1"/>
    <w:basedOn w:val="Normal"/>
    <w:link w:val="ListParagraphChar"/>
    <w:uiPriority w:val="34"/>
    <w:qFormat/>
    <w:rsid w:val="00534650"/>
    <w:pPr>
      <w:ind w:left="720"/>
    </w:pPr>
  </w:style>
  <w:style w:type="character" w:styleId="IntenseEmphasis">
    <w:name w:val="Intense Emphasis"/>
    <w:uiPriority w:val="21"/>
    <w:rsid w:val="00534650"/>
    <w:rPr>
      <w:b/>
      <w:bCs/>
      <w:i/>
      <w:iCs/>
      <w:color w:val="4F81BD"/>
    </w:rPr>
  </w:style>
  <w:style w:type="paragraph" w:styleId="BodyText3">
    <w:name w:val="Body Text 3"/>
    <w:basedOn w:val="Normal"/>
    <w:link w:val="BodyText3Char"/>
    <w:rsid w:val="00534650"/>
    <w:pPr>
      <w:spacing w:before="120"/>
    </w:pPr>
    <w:rPr>
      <w:szCs w:val="16"/>
    </w:rPr>
  </w:style>
  <w:style w:type="character" w:customStyle="1" w:styleId="BodyText3Char">
    <w:name w:val="Body Text 3 Char"/>
    <w:basedOn w:val="DefaultParagraphFont"/>
    <w:link w:val="BodyText3"/>
    <w:rsid w:val="00534650"/>
    <w:rPr>
      <w:rFonts w:ascii="Segoe UI" w:eastAsia="Times New Roman" w:hAnsi="Segoe UI"/>
      <w:szCs w:val="16"/>
    </w:rPr>
  </w:style>
  <w:style w:type="character" w:styleId="FootnoteReference">
    <w:name w:val="footnote reference"/>
    <w:aliases w:val="fr,Used by Word for Help footnote symbols"/>
    <w:basedOn w:val="DefaultParagraphFont"/>
    <w:rsid w:val="00534650"/>
    <w:rPr>
      <w:rFonts w:ascii="Arial" w:hAnsi="Arial"/>
      <w:vertAlign w:val="superscript"/>
    </w:rPr>
  </w:style>
  <w:style w:type="paragraph" w:customStyle="1" w:styleId="Figure">
    <w:name w:val="Figure"/>
    <w:basedOn w:val="Normal"/>
    <w:uiPriority w:val="99"/>
    <w:rsid w:val="00534650"/>
    <w:pPr>
      <w:spacing w:line="240" w:lineRule="auto"/>
    </w:pPr>
    <w:rPr>
      <w:rFonts w:eastAsia="Batang"/>
    </w:rPr>
  </w:style>
  <w:style w:type="paragraph" w:styleId="EndnoteText">
    <w:name w:val="endnote text"/>
    <w:basedOn w:val="Normal"/>
    <w:link w:val="EndnoteTextChar"/>
    <w:uiPriority w:val="99"/>
    <w:unhideWhenUsed/>
    <w:rsid w:val="00534650"/>
    <w:pPr>
      <w:spacing w:after="200" w:line="276" w:lineRule="auto"/>
    </w:pPr>
    <w:rPr>
      <w:rFonts w:eastAsia="Calibri"/>
    </w:rPr>
  </w:style>
  <w:style w:type="character" w:customStyle="1" w:styleId="EndnoteTextChar">
    <w:name w:val="Endnote Text Char"/>
    <w:basedOn w:val="DefaultParagraphFont"/>
    <w:link w:val="EndnoteText"/>
    <w:uiPriority w:val="99"/>
    <w:rsid w:val="00534650"/>
    <w:rPr>
      <w:rFonts w:ascii="Segoe UI" w:hAnsi="Segoe UI"/>
      <w:szCs w:val="22"/>
    </w:rPr>
  </w:style>
  <w:style w:type="paragraph" w:styleId="FootnoteText">
    <w:name w:val="footnote text"/>
    <w:basedOn w:val="Normal"/>
    <w:link w:val="FootnoteTextChar"/>
    <w:rsid w:val="00534650"/>
    <w:rPr>
      <w:sz w:val="14"/>
    </w:rPr>
  </w:style>
  <w:style w:type="character" w:customStyle="1" w:styleId="FootnoteTextChar">
    <w:name w:val="Footnote Text Char"/>
    <w:basedOn w:val="DefaultParagraphFont"/>
    <w:link w:val="FootnoteText"/>
    <w:rsid w:val="00534650"/>
    <w:rPr>
      <w:rFonts w:ascii="Segoe UI" w:eastAsia="Times New Roman" w:hAnsi="Segoe UI"/>
      <w:sz w:val="14"/>
      <w:szCs w:val="22"/>
    </w:rPr>
  </w:style>
  <w:style w:type="paragraph" w:styleId="BodyText">
    <w:name w:val="Body Text"/>
    <w:basedOn w:val="Normal"/>
    <w:link w:val="BodyTextChar"/>
    <w:autoRedefine/>
    <w:uiPriority w:val="99"/>
    <w:unhideWhenUsed/>
    <w:qFormat/>
    <w:rsid w:val="00534650"/>
    <w:pPr>
      <w:spacing w:after="120"/>
    </w:pPr>
    <w:rPr>
      <w:rFonts w:eastAsia="Calibri"/>
    </w:rPr>
  </w:style>
  <w:style w:type="character" w:customStyle="1" w:styleId="Bold">
    <w:name w:val="Bold"/>
    <w:aliases w:val="b"/>
    <w:basedOn w:val="DefaultParagraphFont"/>
    <w:qFormat/>
    <w:rsid w:val="00534650"/>
    <w:rPr>
      <w:b/>
    </w:rPr>
  </w:style>
  <w:style w:type="paragraph" w:customStyle="1" w:styleId="StyleHeading2Left0Hanging05Before12ptAfter">
    <w:name w:val="Style Heading 2 + Left:  0&quot; Hanging:  0.5&quot; Before:  12 pt After:..."/>
    <w:basedOn w:val="Heading2"/>
    <w:rsid w:val="007552C5"/>
    <w:pPr>
      <w:ind w:left="1440"/>
    </w:pPr>
  </w:style>
  <w:style w:type="paragraph" w:customStyle="1" w:styleId="StyleHeading2Left0Hanging05Before12ptAfter1">
    <w:name w:val="Style Heading 2 + Left:  0&quot; Hanging:  0.5&quot; Before:  12 pt After:...1"/>
    <w:basedOn w:val="Heading2"/>
    <w:rsid w:val="007552C5"/>
    <w:pPr>
      <w:ind w:left="1080"/>
    </w:pPr>
  </w:style>
  <w:style w:type="paragraph" w:customStyle="1" w:styleId="StyleHeading3SectionTitlesLeft0Hanging05After">
    <w:name w:val="Style Heading 3Section Titles + Left:  0&quot; Hanging:  0.5&quot; After: ..."/>
    <w:basedOn w:val="Heading3"/>
    <w:rsid w:val="007552C5"/>
    <w:pPr>
      <w:ind w:left="1440" w:hanging="720"/>
    </w:pPr>
    <w:rPr>
      <w:szCs w:val="20"/>
    </w:rPr>
  </w:style>
  <w:style w:type="paragraph" w:customStyle="1" w:styleId="StyleHeading1NotItalic">
    <w:name w:val="Style Heading 1 + Not Italic"/>
    <w:basedOn w:val="Heading1"/>
    <w:rsid w:val="007552C5"/>
    <w:pPr>
      <w:numPr>
        <w:numId w:val="1"/>
      </w:numPr>
    </w:pPr>
    <w:rPr>
      <w:bCs/>
      <w:lang w:eastAsia="ko-KR"/>
    </w:rPr>
  </w:style>
  <w:style w:type="paragraph" w:customStyle="1" w:styleId="Default">
    <w:name w:val="Default"/>
    <w:rsid w:val="00534650"/>
    <w:pPr>
      <w:autoSpaceDE w:val="0"/>
      <w:autoSpaceDN w:val="0"/>
      <w:adjustRightInd w:val="0"/>
      <w:spacing w:before="240" w:after="60" w:line="312" w:lineRule="auto"/>
      <w:ind w:left="1224" w:hanging="504"/>
      <w:jc w:val="center"/>
    </w:pPr>
    <w:rPr>
      <w:rFonts w:cs="Arial"/>
      <w:color w:val="000000"/>
      <w:szCs w:val="24"/>
    </w:rPr>
  </w:style>
  <w:style w:type="paragraph" w:customStyle="1" w:styleId="StyleBodyText28pt">
    <w:name w:val="Style Body Text 2 + 8 pt"/>
    <w:basedOn w:val="Normal"/>
    <w:rsid w:val="00534650"/>
    <w:pPr>
      <w:spacing w:after="120"/>
    </w:pPr>
    <w:rPr>
      <w:rFonts w:ascii="Times New Roman" w:hAnsi="Times New Roman" w:cs="Segoe UI"/>
      <w:sz w:val="16"/>
    </w:rPr>
  </w:style>
  <w:style w:type="character" w:customStyle="1" w:styleId="Heading6Char">
    <w:name w:val="Heading 6 Char"/>
    <w:basedOn w:val="DefaultParagraphFont"/>
    <w:link w:val="Heading6"/>
    <w:rsid w:val="00534650"/>
    <w:rPr>
      <w:rFonts w:ascii="Segoe UI" w:eastAsia="Times New Roman" w:hAnsi="Segoe UI"/>
      <w:b/>
      <w:i/>
      <w:szCs w:val="22"/>
    </w:rPr>
  </w:style>
  <w:style w:type="character" w:customStyle="1" w:styleId="Heading7Char">
    <w:name w:val="Heading 7 Char"/>
    <w:basedOn w:val="DefaultParagraphFont"/>
    <w:link w:val="Heading7"/>
    <w:rsid w:val="00534650"/>
    <w:rPr>
      <w:rFonts w:ascii="Segoe UI" w:eastAsia="Times New Roman" w:hAnsi="Segoe UI"/>
      <w:b/>
      <w:i/>
      <w:szCs w:val="22"/>
    </w:rPr>
  </w:style>
  <w:style w:type="character" w:customStyle="1" w:styleId="Heading8Char">
    <w:name w:val="Heading 8 Char"/>
    <w:basedOn w:val="DefaultParagraphFont"/>
    <w:link w:val="Heading8"/>
    <w:rsid w:val="00534650"/>
    <w:rPr>
      <w:rFonts w:ascii="Segoe UI" w:eastAsia="Times New Roman" w:hAnsi="Segoe UI"/>
      <w:i/>
      <w:szCs w:val="22"/>
    </w:rPr>
  </w:style>
  <w:style w:type="character" w:customStyle="1" w:styleId="Heading9Char">
    <w:name w:val="Heading 9 Char"/>
    <w:basedOn w:val="DefaultParagraphFont"/>
    <w:link w:val="Heading9"/>
    <w:rsid w:val="00534650"/>
    <w:rPr>
      <w:rFonts w:ascii="Segoe UI" w:eastAsia="Times New Roman" w:hAnsi="Segoe UI"/>
      <w:b/>
      <w:i/>
      <w:sz w:val="18"/>
      <w:szCs w:val="22"/>
    </w:rPr>
  </w:style>
  <w:style w:type="table" w:styleId="TableGrid">
    <w:name w:val="Table Grid"/>
    <w:basedOn w:val="TableNormal"/>
    <w:rsid w:val="0053465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rsid w:val="00534650"/>
    <w:rPr>
      <w:rFonts w:ascii="Tahoma" w:hAnsi="Tahoma" w:cs="Tahoma"/>
      <w:sz w:val="16"/>
      <w:szCs w:val="16"/>
    </w:rPr>
  </w:style>
  <w:style w:type="character" w:customStyle="1" w:styleId="DocumentMapChar">
    <w:name w:val="Document Map Char"/>
    <w:basedOn w:val="DefaultParagraphFont"/>
    <w:link w:val="DocumentMap"/>
    <w:rsid w:val="00534650"/>
    <w:rPr>
      <w:rFonts w:ascii="Tahoma" w:eastAsia="Times New Roman" w:hAnsi="Tahoma" w:cs="Tahoma"/>
      <w:sz w:val="16"/>
      <w:szCs w:val="16"/>
    </w:rPr>
  </w:style>
  <w:style w:type="paragraph" w:styleId="Revision">
    <w:name w:val="Revision"/>
    <w:hidden/>
    <w:uiPriority w:val="99"/>
    <w:semiHidden/>
    <w:rsid w:val="00534650"/>
    <w:pPr>
      <w:spacing w:before="40" w:after="40" w:line="240" w:lineRule="exact"/>
      <w:ind w:left="720" w:hanging="720"/>
    </w:pPr>
    <w:rPr>
      <w:rFonts w:ascii="Normal" w:eastAsia="Times New Roman" w:hAnsi="Normal"/>
    </w:rPr>
  </w:style>
  <w:style w:type="paragraph" w:styleId="Caption">
    <w:name w:val="caption"/>
    <w:basedOn w:val="Normal"/>
    <w:next w:val="Normal"/>
    <w:autoRedefine/>
    <w:qFormat/>
    <w:rsid w:val="00F57988"/>
    <w:pPr>
      <w:widowControl w:val="0"/>
      <w:spacing w:before="60" w:after="180" w:line="180" w:lineRule="exact"/>
    </w:pPr>
    <w:rPr>
      <w:b/>
      <w:sz w:val="16"/>
      <w:szCs w:val="16"/>
    </w:rPr>
  </w:style>
  <w:style w:type="character" w:styleId="PlaceholderText">
    <w:name w:val="Placeholder Text"/>
    <w:basedOn w:val="DefaultParagraphFont"/>
    <w:uiPriority w:val="99"/>
    <w:semiHidden/>
    <w:rsid w:val="00534650"/>
    <w:rPr>
      <w:color w:val="808080"/>
    </w:rPr>
  </w:style>
  <w:style w:type="paragraph" w:customStyle="1" w:styleId="lastincell">
    <w:name w:val="lastincell"/>
    <w:basedOn w:val="Normal"/>
    <w:uiPriority w:val="99"/>
    <w:rsid w:val="00534650"/>
    <w:pPr>
      <w:spacing w:after="240" w:line="336" w:lineRule="auto"/>
    </w:pPr>
    <w:rPr>
      <w:rFonts w:ascii="Times New Roman" w:hAnsi="Times New Roman"/>
      <w:sz w:val="17"/>
      <w:szCs w:val="17"/>
    </w:rPr>
  </w:style>
  <w:style w:type="paragraph" w:customStyle="1" w:styleId="blurb">
    <w:name w:val="blurb"/>
    <w:basedOn w:val="Normal"/>
    <w:uiPriority w:val="99"/>
    <w:rsid w:val="00534650"/>
    <w:pPr>
      <w:spacing w:after="336" w:line="336" w:lineRule="auto"/>
      <w:ind w:left="240"/>
    </w:pPr>
    <w:rPr>
      <w:rFonts w:ascii="Times New Roman" w:hAnsi="Times New Roman"/>
      <w:sz w:val="17"/>
      <w:szCs w:val="17"/>
    </w:rPr>
  </w:style>
  <w:style w:type="table" w:styleId="TableClassic2">
    <w:name w:val="Table Classic 2"/>
    <w:basedOn w:val="TableNormal"/>
    <w:rsid w:val="00534650"/>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Heading3SectionTitlesLeft0Hanging05Linesp">
    <w:name w:val="Style Heading 3Section Titles + Left:  0&quot; Hanging:  0.5&quot; Line sp..."/>
    <w:basedOn w:val="Heading3"/>
    <w:uiPriority w:val="99"/>
    <w:rsid w:val="00534650"/>
    <w:pPr>
      <w:ind w:left="720"/>
    </w:pPr>
  </w:style>
  <w:style w:type="paragraph" w:customStyle="1" w:styleId="StyleHeading2LinespacingExactly14pt">
    <w:name w:val="Style Heading 2 + Line spacing:  Exactly 14 pt"/>
    <w:basedOn w:val="Heading2"/>
    <w:uiPriority w:val="99"/>
    <w:rsid w:val="00534650"/>
    <w:pPr>
      <w:spacing w:afterAutospacing="1"/>
      <w:ind w:left="720" w:hanging="720"/>
    </w:pPr>
  </w:style>
  <w:style w:type="paragraph" w:customStyle="1" w:styleId="doctext">
    <w:name w:val="doctext"/>
    <w:basedOn w:val="Normal"/>
    <w:uiPriority w:val="99"/>
    <w:rsid w:val="00534650"/>
    <w:pPr>
      <w:spacing w:before="180" w:after="180"/>
    </w:pPr>
    <w:rPr>
      <w:rFonts w:ascii="Times New Roman" w:hAnsi="Times New Roman"/>
      <w:sz w:val="24"/>
    </w:rPr>
  </w:style>
  <w:style w:type="character" w:styleId="Emphasis">
    <w:name w:val="Emphasis"/>
    <w:basedOn w:val="DefaultParagraphFont"/>
    <w:uiPriority w:val="20"/>
    <w:qFormat/>
    <w:rsid w:val="00534650"/>
    <w:rPr>
      <w:i/>
      <w:iCs/>
    </w:rPr>
  </w:style>
  <w:style w:type="character" w:customStyle="1" w:styleId="blsp-spelling-error">
    <w:name w:val="blsp-spelling-error"/>
    <w:basedOn w:val="DefaultParagraphFont"/>
    <w:rsid w:val="00534650"/>
  </w:style>
  <w:style w:type="character" w:customStyle="1" w:styleId="blsp-spelling-corrected">
    <w:name w:val="blsp-spelling-corrected"/>
    <w:basedOn w:val="DefaultParagraphFont"/>
    <w:rsid w:val="00534650"/>
  </w:style>
  <w:style w:type="paragraph" w:styleId="TOCHeading">
    <w:name w:val="TOC Heading"/>
    <w:basedOn w:val="Heading1"/>
    <w:next w:val="Normal"/>
    <w:uiPriority w:val="39"/>
    <w:unhideWhenUsed/>
    <w:qFormat/>
    <w:rsid w:val="00534650"/>
    <w:pPr>
      <w:outlineLvl w:val="9"/>
    </w:pPr>
    <w:rPr>
      <w:rFonts w:ascii="Cambria" w:hAnsi="Cambria"/>
      <w:color w:val="365F91"/>
    </w:rPr>
  </w:style>
  <w:style w:type="paragraph" w:styleId="TOC3">
    <w:name w:val="toc 3"/>
    <w:basedOn w:val="Normal"/>
    <w:next w:val="Normal"/>
    <w:autoRedefine/>
    <w:uiPriority w:val="39"/>
    <w:rsid w:val="00534650"/>
    <w:pPr>
      <w:ind w:left="400"/>
    </w:pPr>
    <w:rPr>
      <w:i/>
    </w:rPr>
  </w:style>
  <w:style w:type="paragraph" w:styleId="TOC4">
    <w:name w:val="toc 4"/>
    <w:basedOn w:val="Normal"/>
    <w:next w:val="Normal"/>
    <w:autoRedefine/>
    <w:uiPriority w:val="39"/>
    <w:unhideWhenUsed/>
    <w:rsid w:val="00534650"/>
    <w:pPr>
      <w:tabs>
        <w:tab w:val="left" w:pos="1980"/>
        <w:tab w:val="right" w:leader="dot" w:pos="9000"/>
      </w:tabs>
      <w:spacing w:before="120" w:after="100" w:line="230" w:lineRule="exact"/>
      <w:ind w:left="1166"/>
    </w:pPr>
    <w:rPr>
      <w:rFonts w:ascii="Segoe" w:hAnsi="Segoe" w:cs="Segoe UI"/>
      <w:noProof/>
    </w:rPr>
  </w:style>
  <w:style w:type="paragraph" w:styleId="TOC5">
    <w:name w:val="toc 5"/>
    <w:basedOn w:val="Normal"/>
    <w:next w:val="Normal"/>
    <w:autoRedefine/>
    <w:uiPriority w:val="39"/>
    <w:unhideWhenUsed/>
    <w:rsid w:val="00534650"/>
    <w:pPr>
      <w:spacing w:after="100" w:line="276" w:lineRule="auto"/>
      <w:ind w:left="880"/>
    </w:pPr>
    <w:rPr>
      <w:rFonts w:ascii="Calibri" w:hAnsi="Calibri"/>
    </w:rPr>
  </w:style>
  <w:style w:type="paragraph" w:styleId="TOC6">
    <w:name w:val="toc 6"/>
    <w:basedOn w:val="Normal"/>
    <w:next w:val="Normal"/>
    <w:autoRedefine/>
    <w:uiPriority w:val="39"/>
    <w:unhideWhenUsed/>
    <w:rsid w:val="00534650"/>
    <w:pPr>
      <w:spacing w:after="100" w:line="276" w:lineRule="auto"/>
      <w:ind w:left="1100"/>
    </w:pPr>
    <w:rPr>
      <w:rFonts w:ascii="Calibri" w:hAnsi="Calibri"/>
    </w:rPr>
  </w:style>
  <w:style w:type="paragraph" w:styleId="TOC7">
    <w:name w:val="toc 7"/>
    <w:basedOn w:val="Normal"/>
    <w:next w:val="Normal"/>
    <w:autoRedefine/>
    <w:uiPriority w:val="39"/>
    <w:unhideWhenUsed/>
    <w:rsid w:val="00534650"/>
    <w:pPr>
      <w:spacing w:after="100" w:line="276" w:lineRule="auto"/>
      <w:ind w:left="1320"/>
    </w:pPr>
    <w:rPr>
      <w:rFonts w:ascii="Calibri" w:hAnsi="Calibri"/>
    </w:rPr>
  </w:style>
  <w:style w:type="paragraph" w:styleId="TOC8">
    <w:name w:val="toc 8"/>
    <w:basedOn w:val="Normal"/>
    <w:next w:val="Normal"/>
    <w:autoRedefine/>
    <w:uiPriority w:val="39"/>
    <w:unhideWhenUsed/>
    <w:rsid w:val="00534650"/>
    <w:pPr>
      <w:spacing w:after="100" w:line="276" w:lineRule="auto"/>
      <w:ind w:left="1540"/>
    </w:pPr>
    <w:rPr>
      <w:rFonts w:ascii="Calibri" w:hAnsi="Calibri"/>
    </w:rPr>
  </w:style>
  <w:style w:type="paragraph" w:styleId="TOC9">
    <w:name w:val="toc 9"/>
    <w:basedOn w:val="Normal"/>
    <w:next w:val="Normal"/>
    <w:autoRedefine/>
    <w:uiPriority w:val="39"/>
    <w:unhideWhenUsed/>
    <w:rsid w:val="00534650"/>
    <w:pPr>
      <w:spacing w:after="100" w:line="276" w:lineRule="auto"/>
      <w:ind w:left="1760"/>
    </w:pPr>
    <w:rPr>
      <w:rFonts w:ascii="Calibri" w:hAnsi="Calibri"/>
    </w:rPr>
  </w:style>
  <w:style w:type="character" w:styleId="FollowedHyperlink">
    <w:name w:val="FollowedHyperlink"/>
    <w:basedOn w:val="DefaultParagraphFont"/>
    <w:rsid w:val="00534650"/>
    <w:rPr>
      <w:color w:val="800080"/>
      <w:u w:val="single"/>
    </w:rPr>
  </w:style>
  <w:style w:type="character" w:customStyle="1" w:styleId="Heading3Char1">
    <w:name w:val="Heading 3 Char1"/>
    <w:aliases w:val="Section Titles Char1"/>
    <w:basedOn w:val="DefaultParagraphFont"/>
    <w:uiPriority w:val="9"/>
    <w:semiHidden/>
    <w:rsid w:val="00534650"/>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DefaultParagraphFont"/>
    <w:uiPriority w:val="9"/>
    <w:semiHidden/>
    <w:rsid w:val="00534650"/>
    <w:rPr>
      <w:rFonts w:ascii="Cambria" w:eastAsia="Times New Roman" w:hAnsi="Cambria" w:cs="Times New Roman"/>
      <w:b/>
      <w:bCs/>
      <w:i/>
      <w:iCs/>
      <w:color w:val="4F81BD"/>
      <w:sz w:val="18"/>
      <w:szCs w:val="24"/>
    </w:rPr>
  </w:style>
  <w:style w:type="table" w:styleId="Table3Deffects3">
    <w:name w:val="Table 3D effects 3"/>
    <w:basedOn w:val="TableNormal"/>
    <w:rsid w:val="00534650"/>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4650"/>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534650"/>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534650"/>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Char">
    <w:name w:val="Table Text Char"/>
    <w:aliases w:val="tt Char"/>
    <w:basedOn w:val="DefaultParagraphFont"/>
    <w:link w:val="tt"/>
    <w:locked/>
    <w:rsid w:val="00534650"/>
    <w:rPr>
      <w:rFonts w:cs="Arial"/>
      <w:snapToGrid w:val="0"/>
      <w:sz w:val="16"/>
      <w:szCs w:val="16"/>
    </w:rPr>
  </w:style>
  <w:style w:type="paragraph" w:customStyle="1" w:styleId="tt">
    <w:name w:val="tt"/>
    <w:basedOn w:val="Normal"/>
    <w:link w:val="TableTextChar"/>
    <w:rsid w:val="00534650"/>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534650"/>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534650"/>
    <w:rPr>
      <w:rFonts w:eastAsia="Times New Roman"/>
    </w:rPr>
    <w:tblPr>
      <w:tblInd w:w="0" w:type="dxa"/>
      <w:tblCellMar>
        <w:top w:w="0" w:type="dxa"/>
        <w:left w:w="108" w:type="dxa"/>
        <w:bottom w:w="0" w:type="dxa"/>
        <w:right w:w="108" w:type="dxa"/>
      </w:tblCellMar>
    </w:tblPr>
  </w:style>
  <w:style w:type="paragraph" w:customStyle="1" w:styleId="TableNormal1">
    <w:name w:val="Table Normal1"/>
    <w:basedOn w:val="Normal"/>
    <w:rsid w:val="00534650"/>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534650"/>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534650"/>
    <w:pPr>
      <w:jc w:val="center"/>
    </w:pPr>
    <w:rPr>
      <w:bCs w:val="0"/>
    </w:rPr>
  </w:style>
  <w:style w:type="paragraph" w:customStyle="1" w:styleId="StyleSegoeLightBoldBlackLinespacingExactly12pt">
    <w:name w:val="Style Segoe Light Bold Black Line spacing:  Exactly 12 pt"/>
    <w:basedOn w:val="Normal"/>
    <w:rsid w:val="00534650"/>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534650"/>
    <w:pPr>
      <w:spacing w:before="120"/>
      <w:ind w:left="0"/>
    </w:pPr>
  </w:style>
  <w:style w:type="paragraph" w:customStyle="1" w:styleId="StyleSegoeLightBlack">
    <w:name w:val="Style Segoe Light Black"/>
    <w:basedOn w:val="Normal"/>
    <w:rsid w:val="00534650"/>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534650"/>
  </w:style>
  <w:style w:type="paragraph" w:customStyle="1" w:styleId="NumHeading1">
    <w:name w:val="Num Heading 1"/>
    <w:basedOn w:val="Heading1"/>
    <w:next w:val="Normal"/>
    <w:rsid w:val="00534650"/>
    <w:pPr>
      <w:numPr>
        <w:numId w:val="3"/>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534650"/>
    <w:pPr>
      <w:tabs>
        <w:tab w:val="num" w:pos="794"/>
      </w:tabs>
      <w:spacing w:line="264" w:lineRule="auto"/>
      <w:ind w:left="794" w:hanging="794"/>
    </w:pPr>
    <w:rPr>
      <w:rFonts w:ascii="Arial" w:eastAsia="Arial" w:hAnsi="Arial"/>
      <w:b w:val="0"/>
      <w:color w:val="333333"/>
      <w:lang w:val="en-AU" w:eastAsia="ja-JP"/>
    </w:rPr>
  </w:style>
  <w:style w:type="paragraph" w:customStyle="1" w:styleId="NumHeading3">
    <w:name w:val="Num Heading 3"/>
    <w:basedOn w:val="Heading3"/>
    <w:next w:val="Normal"/>
    <w:rsid w:val="00534650"/>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Heading4"/>
    <w:next w:val="Normal"/>
    <w:rsid w:val="00534650"/>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Normal"/>
    <w:next w:val="Normal"/>
    <w:rsid w:val="00534650"/>
    <w:pPr>
      <w:keepNext/>
      <w:pageBreakBefore/>
      <w:numPr>
        <w:ilvl w:val="7"/>
        <w:numId w:val="3"/>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534650"/>
    <w:pPr>
      <w:pageBreakBefore/>
      <w:numPr>
        <w:ilvl w:val="8"/>
        <w:numId w:val="3"/>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534650"/>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NoList"/>
    <w:rsid w:val="00534650"/>
    <w:pPr>
      <w:numPr>
        <w:numId w:val="4"/>
      </w:numPr>
    </w:pPr>
  </w:style>
  <w:style w:type="character" w:styleId="LineNumber">
    <w:name w:val="line number"/>
    <w:basedOn w:val="DefaultParagraphFont"/>
    <w:uiPriority w:val="99"/>
    <w:unhideWhenUsed/>
    <w:rsid w:val="00534650"/>
  </w:style>
  <w:style w:type="paragraph" w:customStyle="1" w:styleId="Bullet1stLevelSegoeUI">
    <w:name w:val="Bullet 1st Level Segoe UI"/>
    <w:basedOn w:val="BodyText2"/>
    <w:link w:val="Bullet1stLevelSegoeUIChar"/>
    <w:autoRedefine/>
    <w:qFormat/>
    <w:rsid w:val="00534650"/>
    <w:pPr>
      <w:numPr>
        <w:numId w:val="6"/>
      </w:numPr>
    </w:pPr>
  </w:style>
  <w:style w:type="paragraph" w:customStyle="1" w:styleId="Bullet2ndLevelSegoeUI">
    <w:name w:val="Bullet 2nd Level Segoe UI"/>
    <w:basedOn w:val="BodyText2"/>
    <w:qFormat/>
    <w:rsid w:val="00534650"/>
    <w:pPr>
      <w:numPr>
        <w:numId w:val="5"/>
      </w:numPr>
    </w:pPr>
  </w:style>
  <w:style w:type="paragraph" w:customStyle="1" w:styleId="BodyText4">
    <w:name w:val="Body Text 4"/>
    <w:aliases w:val="Segoe UI 10"/>
    <w:basedOn w:val="BodyText2"/>
    <w:qFormat/>
    <w:rsid w:val="00534650"/>
  </w:style>
  <w:style w:type="paragraph" w:customStyle="1" w:styleId="Bullet3rdLevelSegoeUI">
    <w:name w:val="Bullet 3rd Level Segoe UI"/>
    <w:basedOn w:val="BodyText2"/>
    <w:autoRedefine/>
    <w:qFormat/>
    <w:rsid w:val="00534650"/>
    <w:pPr>
      <w:numPr>
        <w:ilvl w:val="2"/>
        <w:numId w:val="2"/>
      </w:numPr>
    </w:pPr>
  </w:style>
  <w:style w:type="paragraph" w:customStyle="1" w:styleId="BodyText5">
    <w:name w:val="Body Text 5"/>
    <w:aliases w:val="Segoe UI Bold"/>
    <w:basedOn w:val="BodyText2"/>
    <w:autoRedefine/>
    <w:qFormat/>
    <w:rsid w:val="00534650"/>
    <w:rPr>
      <w:b/>
    </w:rPr>
  </w:style>
  <w:style w:type="paragraph" w:styleId="TableofFigures">
    <w:name w:val="table of figures"/>
    <w:basedOn w:val="Normal"/>
    <w:next w:val="Normal"/>
    <w:uiPriority w:val="99"/>
    <w:unhideWhenUsed/>
    <w:rsid w:val="00534650"/>
  </w:style>
  <w:style w:type="paragraph" w:customStyle="1" w:styleId="Unusedtext">
    <w:name w:val="Unused text"/>
    <w:basedOn w:val="Normal"/>
    <w:link w:val="UnusedtextChar"/>
    <w:rsid w:val="00534650"/>
    <w:pPr>
      <w:spacing w:before="60" w:after="120" w:line="260" w:lineRule="exact"/>
      <w:outlineLvl w:val="4"/>
    </w:pPr>
    <w:rPr>
      <w:rFonts w:ascii="Verdana" w:hAnsi="Verdana"/>
      <w:color w:val="808080"/>
      <w:lang w:bidi="en-US"/>
    </w:rPr>
  </w:style>
  <w:style w:type="character" w:customStyle="1" w:styleId="UnusedtextChar">
    <w:name w:val="Unused text Char"/>
    <w:basedOn w:val="DefaultParagraphFont"/>
    <w:link w:val="Unusedtext"/>
    <w:rsid w:val="00534650"/>
    <w:rPr>
      <w:rFonts w:ascii="Verdana" w:eastAsia="Times New Roman" w:hAnsi="Verdana"/>
      <w:color w:val="808080"/>
      <w:szCs w:val="22"/>
      <w:lang w:bidi="en-US"/>
    </w:rPr>
  </w:style>
  <w:style w:type="paragraph" w:customStyle="1" w:styleId="Text">
    <w:name w:val="Text"/>
    <w:aliases w:val="t"/>
    <w:link w:val="TextChar1"/>
    <w:rsid w:val="00534650"/>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DefaultParagraphFont"/>
    <w:link w:val="Text"/>
    <w:rsid w:val="00534650"/>
    <w:rPr>
      <w:rFonts w:ascii="Verdana" w:eastAsia="Times New Roman" w:hAnsi="Verdana"/>
      <w:color w:val="000000"/>
      <w:lang w:bidi="en-US"/>
    </w:rPr>
  </w:style>
  <w:style w:type="character" w:customStyle="1" w:styleId="acicollapsed1">
    <w:name w:val="acicollapsed1"/>
    <w:rsid w:val="00534650"/>
    <w:rPr>
      <w:vanish/>
      <w:webHidden w:val="0"/>
      <w:specVanish w:val="0"/>
    </w:rPr>
  </w:style>
  <w:style w:type="paragraph" w:customStyle="1" w:styleId="graphic">
    <w:name w:val="graphic"/>
    <w:basedOn w:val="BodyText4"/>
    <w:qFormat/>
    <w:rsid w:val="00534650"/>
    <w:pPr>
      <w:spacing w:before="180" w:after="60"/>
    </w:pPr>
  </w:style>
  <w:style w:type="paragraph" w:customStyle="1" w:styleId="Tablespacing">
    <w:name w:val="Table spacing"/>
    <w:basedOn w:val="BodyText4"/>
    <w:qFormat/>
    <w:rsid w:val="00534650"/>
    <w:pPr>
      <w:spacing w:before="0" w:after="0"/>
    </w:pPr>
  </w:style>
  <w:style w:type="paragraph" w:customStyle="1" w:styleId="Alert01">
    <w:name w:val="Alert 01"/>
    <w:basedOn w:val="BodyText2"/>
    <w:qFormat/>
    <w:rsid w:val="00534650"/>
    <w:pPr>
      <w:tabs>
        <w:tab w:val="left" w:pos="1008"/>
        <w:tab w:val="left" w:pos="1440"/>
      </w:tabs>
      <w:spacing w:after="0"/>
    </w:pPr>
    <w:rPr>
      <w:b/>
    </w:rPr>
  </w:style>
  <w:style w:type="paragraph" w:customStyle="1" w:styleId="Alert01text">
    <w:name w:val="Alert 01 text"/>
    <w:basedOn w:val="Alert01"/>
    <w:qFormat/>
    <w:rsid w:val="00534650"/>
    <w:pPr>
      <w:spacing w:before="0"/>
      <w:ind w:left="576"/>
    </w:pPr>
    <w:rPr>
      <w:b w:val="0"/>
    </w:rPr>
  </w:style>
  <w:style w:type="paragraph" w:customStyle="1" w:styleId="ListBulletedItem1">
    <w:name w:val="List Bulleted Item 1"/>
    <w:basedOn w:val="Normal"/>
    <w:autoRedefine/>
    <w:uiPriority w:val="99"/>
    <w:rsid w:val="00534650"/>
    <w:pPr>
      <w:numPr>
        <w:numId w:val="11"/>
      </w:numPr>
      <w:spacing w:after="120"/>
    </w:pPr>
  </w:style>
  <w:style w:type="paragraph" w:customStyle="1" w:styleId="ListBulletedItem2">
    <w:name w:val="List Bulleted Item 2"/>
    <w:basedOn w:val="ListBulletedItem1"/>
    <w:autoRedefine/>
    <w:rsid w:val="000C2842"/>
    <w:pPr>
      <w:numPr>
        <w:numId w:val="28"/>
      </w:numPr>
      <w:spacing w:before="120"/>
      <w:contextualSpacing/>
    </w:pPr>
    <w:rPr>
      <w:lang w:val="en-GB" w:eastAsia="en-GB"/>
    </w:rPr>
  </w:style>
  <w:style w:type="paragraph" w:customStyle="1" w:styleId="Legalese">
    <w:name w:val="Legalese"/>
    <w:autoRedefine/>
    <w:rsid w:val="00534650"/>
    <w:pPr>
      <w:spacing w:before="40" w:after="80" w:line="240" w:lineRule="exact"/>
      <w:ind w:left="360"/>
    </w:pPr>
    <w:rPr>
      <w:rFonts w:ascii="Segoe UI" w:eastAsia="Times New Roman" w:hAnsi="Segoe UI"/>
      <w:sz w:val="14"/>
    </w:rPr>
  </w:style>
  <w:style w:type="paragraph" w:customStyle="1" w:styleId="WhitePaperTitle">
    <w:name w:val="White Paper Title"/>
    <w:basedOn w:val="Normal"/>
    <w:next w:val="Normal"/>
    <w:autoRedefine/>
    <w:uiPriority w:val="99"/>
    <w:rsid w:val="00534650"/>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Normal"/>
    <w:next w:val="WhitePaperTitle"/>
    <w:autoRedefine/>
    <w:uiPriority w:val="99"/>
    <w:rsid w:val="00534650"/>
    <w:pPr>
      <w:suppressLineNumbers/>
      <w:suppressAutoHyphens/>
      <w:spacing w:after="360"/>
    </w:pPr>
    <w:rPr>
      <w:kern w:val="20"/>
      <w:sz w:val="40"/>
    </w:rPr>
  </w:style>
  <w:style w:type="paragraph" w:customStyle="1" w:styleId="TableHeading-WHITE">
    <w:name w:val="Table Heading-WHITE"/>
    <w:basedOn w:val="Normal"/>
    <w:autoRedefine/>
    <w:uiPriority w:val="99"/>
    <w:rsid w:val="00534650"/>
    <w:pPr>
      <w:keepNext/>
      <w:keepLines/>
      <w:widowControl w:val="0"/>
      <w:suppressLineNumbers/>
      <w:suppressAutoHyphens/>
      <w:spacing w:before="60"/>
    </w:pPr>
    <w:rPr>
      <w:rFonts w:ascii="Segoe UI Semibold" w:hAnsi="Segoe UI Semibold"/>
      <w:b/>
      <w:color w:val="FFFFFF" w:themeColor="background1"/>
    </w:rPr>
  </w:style>
  <w:style w:type="paragraph" w:customStyle="1" w:styleId="TableArt">
    <w:name w:val="Table Art"/>
    <w:basedOn w:val="Normal"/>
    <w:rsid w:val="00534650"/>
    <w:pPr>
      <w:spacing w:before="60" w:after="60"/>
      <w:jc w:val="center"/>
    </w:pPr>
  </w:style>
  <w:style w:type="paragraph" w:customStyle="1" w:styleId="TableTitle">
    <w:name w:val="Table Title"/>
    <w:basedOn w:val="Normal"/>
    <w:autoRedefine/>
    <w:rsid w:val="00534650"/>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Normal"/>
    <w:rsid w:val="00534650"/>
    <w:pPr>
      <w:widowControl w:val="0"/>
      <w:spacing w:before="120" w:after="120"/>
    </w:pPr>
  </w:style>
  <w:style w:type="paragraph" w:customStyle="1" w:styleId="FooterRule">
    <w:name w:val="Footer Rule"/>
    <w:basedOn w:val="Footer"/>
    <w:rsid w:val="00534650"/>
    <w:pPr>
      <w:pBdr>
        <w:top w:val="single" w:sz="6" w:space="1" w:color="auto"/>
      </w:pBdr>
    </w:pPr>
    <w:rPr>
      <w:sz w:val="8"/>
    </w:rPr>
  </w:style>
  <w:style w:type="paragraph" w:customStyle="1" w:styleId="Contents">
    <w:name w:val="Contents"/>
    <w:basedOn w:val="Normal"/>
    <w:next w:val="Noparagraphstyle"/>
    <w:autoRedefine/>
    <w:rsid w:val="00534650"/>
    <w:pPr>
      <w:pageBreakBefore/>
      <w:spacing w:before="360" w:after="100"/>
    </w:pPr>
    <w:rPr>
      <w:rFonts w:ascii="Arial Black" w:hAnsi="Arial Black"/>
      <w:sz w:val="28"/>
    </w:rPr>
  </w:style>
  <w:style w:type="paragraph" w:customStyle="1" w:styleId="MS2-Heading1">
    <w:name w:val="MS2 - Heading1"/>
    <w:basedOn w:val="Normal"/>
    <w:rsid w:val="00534650"/>
    <w:rPr>
      <w:rFonts w:ascii="Verdana" w:hAnsi="Verdana"/>
      <w:b/>
      <w:u w:val="single"/>
    </w:rPr>
  </w:style>
  <w:style w:type="paragraph" w:customStyle="1" w:styleId="MS1-date">
    <w:name w:val="MS1 - date"/>
    <w:basedOn w:val="Normal"/>
    <w:rsid w:val="00534650"/>
    <w:pPr>
      <w:spacing w:before="1080"/>
    </w:pPr>
    <w:rPr>
      <w:rFonts w:ascii="Verdana" w:hAnsi="Verdana"/>
    </w:rPr>
  </w:style>
  <w:style w:type="paragraph" w:customStyle="1" w:styleId="Heading31">
    <w:name w:val="Heading 31"/>
    <w:basedOn w:val="Normal"/>
    <w:rsid w:val="00534650"/>
    <w:pPr>
      <w:ind w:left="300"/>
      <w:outlineLvl w:val="3"/>
    </w:pPr>
    <w:rPr>
      <w:rFonts w:cs="Arial"/>
    </w:rPr>
  </w:style>
  <w:style w:type="character" w:styleId="PageNumber">
    <w:name w:val="page number"/>
    <w:basedOn w:val="DefaultParagraphFont"/>
    <w:rsid w:val="00534650"/>
  </w:style>
  <w:style w:type="paragraph" w:styleId="IntenseQuote">
    <w:name w:val="Intense Quote"/>
    <w:basedOn w:val="Normal"/>
    <w:next w:val="Normal"/>
    <w:link w:val="IntenseQuoteChar"/>
    <w:uiPriority w:val="30"/>
    <w:rsid w:val="0053465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34650"/>
    <w:rPr>
      <w:rFonts w:ascii="Segoe UI" w:eastAsia="Times New Roman" w:hAnsi="Segoe UI"/>
      <w:b/>
      <w:bCs/>
      <w:i/>
      <w:iCs/>
      <w:color w:val="4F81BD"/>
      <w:szCs w:val="22"/>
    </w:rPr>
  </w:style>
  <w:style w:type="paragraph" w:customStyle="1" w:styleId="Pullquote">
    <w:name w:val="Pull quote"/>
    <w:basedOn w:val="Normal"/>
    <w:uiPriority w:val="99"/>
    <w:rsid w:val="00534650"/>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534650"/>
    <w:pPr>
      <w:spacing w:before="120" w:line="240" w:lineRule="exact"/>
    </w:pPr>
    <w:rPr>
      <w:sz w:val="16"/>
    </w:rPr>
  </w:style>
  <w:style w:type="paragraph" w:customStyle="1" w:styleId="factsubhead">
    <w:name w:val="fact subhead"/>
    <w:basedOn w:val="Normal"/>
    <w:link w:val="factsubheadChar"/>
    <w:rsid w:val="00534650"/>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DefaultParagraphFont"/>
    <w:link w:val="factsubhead"/>
    <w:rsid w:val="00534650"/>
    <w:rPr>
      <w:rFonts w:ascii="Segoe UI" w:eastAsia="Times New Roman" w:hAnsi="Segoe UI"/>
      <w:b/>
      <w:color w:val="000000"/>
      <w:spacing w:val="-2"/>
      <w:sz w:val="16"/>
      <w:szCs w:val="16"/>
    </w:rPr>
  </w:style>
  <w:style w:type="paragraph" w:customStyle="1" w:styleId="Bodycopy">
    <w:name w:val="Body copy"/>
    <w:basedOn w:val="Normal"/>
    <w:autoRedefine/>
    <w:rsid w:val="00534650"/>
    <w:rPr>
      <w:sz w:val="17"/>
      <w:szCs w:val="24"/>
    </w:rPr>
  </w:style>
  <w:style w:type="paragraph" w:styleId="Subtitle">
    <w:name w:val="Subtitle"/>
    <w:basedOn w:val="Normal"/>
    <w:next w:val="Normal"/>
    <w:link w:val="SubtitleChar"/>
    <w:uiPriority w:val="11"/>
    <w:qFormat/>
    <w:rsid w:val="0053465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34650"/>
    <w:rPr>
      <w:rFonts w:ascii="Cambria" w:eastAsia="Times New Roman" w:hAnsi="Cambria"/>
      <w:i/>
      <w:iCs/>
      <w:color w:val="4F81BD"/>
      <w:spacing w:val="15"/>
      <w:sz w:val="24"/>
      <w:szCs w:val="24"/>
    </w:rPr>
  </w:style>
  <w:style w:type="paragraph" w:customStyle="1" w:styleId="PartnerName">
    <w:name w:val="Partner Name"/>
    <w:basedOn w:val="Normal"/>
    <w:uiPriority w:val="99"/>
    <w:rsid w:val="00534650"/>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534650"/>
    <w:pPr>
      <w:keepNext/>
      <w:keepLines/>
      <w:spacing w:before="240"/>
    </w:pPr>
    <w:rPr>
      <w:rFonts w:ascii="Segoe UI Semibold" w:hAnsi="Segoe UI Semibold"/>
      <w:sz w:val="20"/>
      <w:szCs w:val="17"/>
    </w:rPr>
  </w:style>
  <w:style w:type="paragraph" w:customStyle="1" w:styleId="Bullet">
    <w:name w:val="Bullet"/>
    <w:basedOn w:val="Normal"/>
    <w:rsid w:val="00534650"/>
    <w:pPr>
      <w:numPr>
        <w:numId w:val="7"/>
      </w:numPr>
    </w:pPr>
    <w:rPr>
      <w:rFonts w:ascii="Franklin Gothic Book" w:hAnsi="Franklin Gothic Book"/>
      <w:sz w:val="17"/>
      <w:szCs w:val="17"/>
    </w:rPr>
  </w:style>
  <w:style w:type="paragraph" w:customStyle="1" w:styleId="BulletGrey">
    <w:name w:val="Bullet Grey"/>
    <w:basedOn w:val="Bullet"/>
    <w:rsid w:val="00534650"/>
    <w:pPr>
      <w:numPr>
        <w:numId w:val="8"/>
      </w:numPr>
    </w:pPr>
  </w:style>
  <w:style w:type="paragraph" w:styleId="ListNumber">
    <w:name w:val="List Number"/>
    <w:basedOn w:val="BodyText"/>
    <w:autoRedefine/>
    <w:rsid w:val="00534650"/>
    <w:pPr>
      <w:numPr>
        <w:numId w:val="9"/>
      </w:numPr>
    </w:pPr>
  </w:style>
  <w:style w:type="paragraph" w:customStyle="1" w:styleId="figure2">
    <w:name w:val="figure 2"/>
    <w:basedOn w:val="Normal"/>
    <w:rsid w:val="00534650"/>
    <w:pPr>
      <w:spacing w:before="120" w:after="120"/>
      <w:ind w:left="720"/>
    </w:pPr>
    <w:rPr>
      <w:snapToGrid w:val="0"/>
    </w:rPr>
  </w:style>
  <w:style w:type="paragraph" w:customStyle="1" w:styleId="ListLetter">
    <w:name w:val="List Letter"/>
    <w:basedOn w:val="ListNumber"/>
    <w:rsid w:val="00534650"/>
    <w:pPr>
      <w:tabs>
        <w:tab w:val="clear" w:pos="720"/>
        <w:tab w:val="num" w:pos="360"/>
      </w:tabs>
      <w:ind w:left="360" w:hanging="360"/>
    </w:pPr>
  </w:style>
  <w:style w:type="paragraph" w:customStyle="1" w:styleId="ListBulletedItem3">
    <w:name w:val="List Bulleted Item 3"/>
    <w:basedOn w:val="ListBulletedItem2"/>
    <w:rsid w:val="00534650"/>
    <w:pPr>
      <w:numPr>
        <w:numId w:val="0"/>
      </w:numPr>
    </w:pPr>
  </w:style>
  <w:style w:type="paragraph" w:styleId="ListNumber2">
    <w:name w:val="List Number 2"/>
    <w:basedOn w:val="ListNumber"/>
    <w:link w:val="ListNumber2Char"/>
    <w:autoRedefine/>
    <w:rsid w:val="00534650"/>
    <w:pPr>
      <w:numPr>
        <w:numId w:val="10"/>
      </w:numPr>
      <w:contextualSpacing/>
    </w:pPr>
  </w:style>
  <w:style w:type="paragraph" w:styleId="ListNumber3">
    <w:name w:val="List Number 3"/>
    <w:basedOn w:val="ListNumber2"/>
    <w:rsid w:val="00534650"/>
    <w:pPr>
      <w:tabs>
        <w:tab w:val="clear" w:pos="720"/>
        <w:tab w:val="num" w:pos="1080"/>
      </w:tabs>
      <w:ind w:left="1080"/>
    </w:pPr>
  </w:style>
  <w:style w:type="paragraph" w:styleId="BodyTextIndent">
    <w:name w:val="Body Text Indent"/>
    <w:basedOn w:val="Normal"/>
    <w:link w:val="BodyTextIndentChar"/>
    <w:autoRedefine/>
    <w:rsid w:val="00534650"/>
    <w:pPr>
      <w:tabs>
        <w:tab w:val="left" w:pos="720"/>
      </w:tabs>
      <w:spacing w:after="120"/>
      <w:ind w:left="720" w:hanging="288"/>
    </w:pPr>
    <w:rPr>
      <w:rFonts w:cs="Segoe UI"/>
    </w:rPr>
  </w:style>
  <w:style w:type="character" w:customStyle="1" w:styleId="BodyTextIndentChar">
    <w:name w:val="Body Text Indent Char"/>
    <w:basedOn w:val="DefaultParagraphFont"/>
    <w:link w:val="BodyTextIndent"/>
    <w:rsid w:val="00534650"/>
    <w:rPr>
      <w:rFonts w:ascii="Segoe UI" w:eastAsia="Times New Roman" w:hAnsi="Segoe UI" w:cs="Segoe UI"/>
      <w:szCs w:val="22"/>
    </w:rPr>
  </w:style>
  <w:style w:type="paragraph" w:styleId="BodyTextIndent2">
    <w:name w:val="Body Text Indent 2"/>
    <w:basedOn w:val="BodyText"/>
    <w:link w:val="BodyTextIndent2Char"/>
    <w:rsid w:val="00534650"/>
    <w:pPr>
      <w:ind w:left="720"/>
    </w:pPr>
  </w:style>
  <w:style w:type="character" w:customStyle="1" w:styleId="BodyTextIndent2Char">
    <w:name w:val="Body Text Indent 2 Char"/>
    <w:basedOn w:val="DefaultParagraphFont"/>
    <w:link w:val="BodyTextIndent2"/>
    <w:rsid w:val="00534650"/>
    <w:rPr>
      <w:rFonts w:ascii="Segoe UI" w:hAnsi="Segoe UI"/>
      <w:szCs w:val="22"/>
    </w:rPr>
  </w:style>
  <w:style w:type="paragraph" w:styleId="BodyTextIndent3">
    <w:name w:val="Body Text Indent 3"/>
    <w:basedOn w:val="BodyText"/>
    <w:link w:val="BodyTextIndent3Char"/>
    <w:rsid w:val="00534650"/>
    <w:pPr>
      <w:tabs>
        <w:tab w:val="left" w:pos="1584"/>
        <w:tab w:val="left" w:pos="3744"/>
      </w:tabs>
      <w:ind w:left="1080"/>
    </w:pPr>
  </w:style>
  <w:style w:type="character" w:customStyle="1" w:styleId="BodyTextIndent3Char">
    <w:name w:val="Body Text Indent 3 Char"/>
    <w:basedOn w:val="DefaultParagraphFont"/>
    <w:link w:val="BodyTextIndent3"/>
    <w:rsid w:val="00534650"/>
    <w:rPr>
      <w:rFonts w:ascii="Segoe UI" w:hAnsi="Segoe UI"/>
      <w:szCs w:val="22"/>
    </w:rPr>
  </w:style>
  <w:style w:type="paragraph" w:customStyle="1" w:styleId="BodyTextIndent4">
    <w:name w:val="Body Text Indent 4"/>
    <w:basedOn w:val="BodyText"/>
    <w:rsid w:val="00534650"/>
    <w:pPr>
      <w:ind w:left="1440"/>
    </w:pPr>
  </w:style>
  <w:style w:type="paragraph" w:customStyle="1" w:styleId="Graphicindent2">
    <w:name w:val="Graphic indent 2"/>
    <w:basedOn w:val="Graphic0"/>
    <w:next w:val="BodyTextIndent2"/>
    <w:rsid w:val="00534650"/>
    <w:pPr>
      <w:spacing w:before="180" w:after="180"/>
      <w:ind w:left="950"/>
    </w:pPr>
  </w:style>
  <w:style w:type="paragraph" w:customStyle="1" w:styleId="Graphicindent1">
    <w:name w:val="Graphic indent 1"/>
    <w:basedOn w:val="Graphic0"/>
    <w:next w:val="BodyTextIndent"/>
    <w:rsid w:val="00534650"/>
    <w:pPr>
      <w:spacing w:before="180" w:after="180"/>
      <w:ind w:left="590"/>
    </w:pPr>
  </w:style>
  <w:style w:type="paragraph" w:customStyle="1" w:styleId="Graphicindent4">
    <w:name w:val="Graphic indent 4"/>
    <w:basedOn w:val="Graphic0"/>
    <w:next w:val="BodyTextIndent4"/>
    <w:rsid w:val="00534650"/>
    <w:pPr>
      <w:spacing w:before="180" w:after="180"/>
      <w:ind w:left="1771"/>
    </w:pPr>
  </w:style>
  <w:style w:type="paragraph" w:customStyle="1" w:styleId="Graphicindent3">
    <w:name w:val="Graphic indent 3"/>
    <w:basedOn w:val="Graphic0"/>
    <w:next w:val="BodyTextIndent3"/>
    <w:rsid w:val="00534650"/>
    <w:pPr>
      <w:spacing w:before="180" w:after="180"/>
      <w:ind w:left="1411"/>
    </w:pPr>
  </w:style>
  <w:style w:type="paragraph" w:customStyle="1" w:styleId="Bodycontinue2">
    <w:name w:val="Body continue 2"/>
    <w:basedOn w:val="BodyText"/>
    <w:rsid w:val="00534650"/>
    <w:pPr>
      <w:ind w:left="936"/>
    </w:pPr>
  </w:style>
  <w:style w:type="paragraph" w:customStyle="1" w:styleId="Code">
    <w:name w:val="Code"/>
    <w:aliases w:val="c"/>
    <w:basedOn w:val="BodyText"/>
    <w:link w:val="CodeChar"/>
    <w:rsid w:val="00534650"/>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534650"/>
    <w:pPr>
      <w:ind w:left="432" w:right="432"/>
    </w:pPr>
    <w:rPr>
      <w:i/>
    </w:rPr>
  </w:style>
  <w:style w:type="paragraph" w:customStyle="1" w:styleId="PullQuoteSource">
    <w:name w:val="Pull Quote Source"/>
    <w:basedOn w:val="Legalese"/>
    <w:rsid w:val="00534650"/>
    <w:pPr>
      <w:spacing w:after="120"/>
      <w:ind w:left="0"/>
      <w:jc w:val="right"/>
    </w:pPr>
  </w:style>
  <w:style w:type="paragraph" w:customStyle="1" w:styleId="Pull-blue">
    <w:name w:val="Pull-blue"/>
    <w:basedOn w:val="BodyText"/>
    <w:rsid w:val="00534650"/>
    <w:pPr>
      <w:spacing w:after="80"/>
      <w:ind w:left="72"/>
    </w:pPr>
    <w:rPr>
      <w:sz w:val="18"/>
    </w:rPr>
  </w:style>
  <w:style w:type="paragraph" w:customStyle="1" w:styleId="pull-blue-source">
    <w:name w:val="pull-blue-source"/>
    <w:basedOn w:val="BodyText"/>
    <w:rsid w:val="00534650"/>
    <w:pPr>
      <w:spacing w:after="40"/>
      <w:ind w:left="144"/>
      <w:jc w:val="right"/>
    </w:pPr>
    <w:rPr>
      <w:i/>
      <w:sz w:val="15"/>
    </w:rPr>
  </w:style>
  <w:style w:type="paragraph" w:customStyle="1" w:styleId="Note">
    <w:name w:val="Note"/>
    <w:basedOn w:val="BodyText"/>
    <w:link w:val="NoteChar"/>
    <w:autoRedefine/>
    <w:rsid w:val="00534650"/>
    <w:pPr>
      <w:tabs>
        <w:tab w:val="left" w:pos="1080"/>
      </w:tabs>
      <w:spacing w:before="120"/>
      <w:ind w:left="360"/>
    </w:pPr>
    <w:rPr>
      <w:b/>
      <w:lang w:val="en-AU"/>
    </w:rPr>
  </w:style>
  <w:style w:type="paragraph" w:customStyle="1" w:styleId="NoteIndent">
    <w:name w:val="Note Indent"/>
    <w:basedOn w:val="Note"/>
    <w:autoRedefine/>
    <w:rsid w:val="00534650"/>
    <w:pPr>
      <w:keepNext/>
      <w:tabs>
        <w:tab w:val="clear" w:pos="1080"/>
        <w:tab w:val="left" w:pos="1800"/>
      </w:tabs>
      <w:ind w:left="720"/>
    </w:pPr>
  </w:style>
  <w:style w:type="paragraph" w:customStyle="1" w:styleId="TableTextbullet">
    <w:name w:val="Table Text bullet"/>
    <w:basedOn w:val="TableText1"/>
    <w:autoRedefine/>
    <w:qFormat/>
    <w:rsid w:val="00534650"/>
    <w:pPr>
      <w:numPr>
        <w:numId w:val="23"/>
      </w:numPr>
      <w:spacing w:after="40"/>
    </w:pPr>
  </w:style>
  <w:style w:type="paragraph" w:customStyle="1" w:styleId="TableTextIndent">
    <w:name w:val="Table Text Indent"/>
    <w:basedOn w:val="Normal"/>
    <w:autoRedefine/>
    <w:uiPriority w:val="99"/>
    <w:qFormat/>
    <w:rsid w:val="00534650"/>
    <w:pPr>
      <w:keepLines/>
      <w:ind w:left="216"/>
    </w:pPr>
    <w:rPr>
      <w:rFonts w:eastAsiaTheme="minorHAnsi" w:cs="Arial"/>
      <w:bCs/>
      <w:color w:val="000000" w:themeColor="text1" w:themeShade="BF"/>
      <w:sz w:val="18"/>
    </w:rPr>
  </w:style>
  <w:style w:type="paragraph" w:styleId="Title">
    <w:name w:val="Title"/>
    <w:basedOn w:val="Normal"/>
    <w:next w:val="Normal"/>
    <w:link w:val="TitleChar"/>
    <w:uiPriority w:val="10"/>
    <w:qFormat/>
    <w:rsid w:val="00534650"/>
    <w:pPr>
      <w:pBdr>
        <w:top w:val="single" w:sz="12" w:space="1" w:color="C0504D" w:themeColor="accent2"/>
      </w:pBdr>
      <w:spacing w:after="0"/>
    </w:pPr>
    <w:rPr>
      <w:smallCaps/>
      <w:sz w:val="48"/>
      <w:szCs w:val="48"/>
    </w:rPr>
  </w:style>
  <w:style w:type="character" w:customStyle="1" w:styleId="TitleChar">
    <w:name w:val="Title Char"/>
    <w:basedOn w:val="DefaultParagraphFont"/>
    <w:link w:val="Title"/>
    <w:uiPriority w:val="10"/>
    <w:rsid w:val="00534650"/>
    <w:rPr>
      <w:rFonts w:ascii="Segoe UI" w:eastAsia="Times New Roman" w:hAnsi="Segoe UI"/>
      <w:smallCaps/>
      <w:sz w:val="48"/>
      <w:szCs w:val="48"/>
    </w:rPr>
  </w:style>
  <w:style w:type="paragraph" w:styleId="ListBullet2">
    <w:name w:val="List Bullet 2"/>
    <w:basedOn w:val="ListBulletedItem2"/>
    <w:autoRedefine/>
    <w:rsid w:val="00534650"/>
  </w:style>
  <w:style w:type="paragraph" w:styleId="ListBullet">
    <w:name w:val="List Bullet"/>
    <w:basedOn w:val="Normal"/>
    <w:autoRedefine/>
    <w:rsid w:val="00534650"/>
    <w:pPr>
      <w:spacing w:before="120" w:after="120"/>
      <w:contextualSpacing/>
    </w:pPr>
    <w:rPr>
      <w:b/>
    </w:rPr>
  </w:style>
  <w:style w:type="paragraph" w:customStyle="1" w:styleId="StyleHeading1LatinArialBold">
    <w:name w:val="Style Heading 1 + (Latin) Arial Bold"/>
    <w:basedOn w:val="Heading1"/>
    <w:autoRedefine/>
    <w:rsid w:val="00534650"/>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Normal"/>
    <w:autoRedefine/>
    <w:rsid w:val="00534650"/>
    <w:pPr>
      <w:tabs>
        <w:tab w:val="left" w:pos="1080"/>
      </w:tabs>
      <w:ind w:left="1152" w:hanging="792"/>
    </w:pPr>
    <w:rPr>
      <w:b/>
      <w:bCs/>
      <w:lang w:val="en-AU"/>
    </w:rPr>
  </w:style>
  <w:style w:type="character" w:customStyle="1" w:styleId="Bullet1stLevelSegoeUIChar">
    <w:name w:val="Bullet 1st Level Segoe UI Char"/>
    <w:basedOn w:val="BodyText2Char"/>
    <w:link w:val="Bullet1stLevelSegoeUI"/>
    <w:rsid w:val="00534650"/>
    <w:rPr>
      <w:rFonts w:ascii="Segoe UI" w:eastAsia="Times New Roman" w:hAnsi="Segoe UI" w:cs="Segoe UI"/>
      <w:szCs w:val="22"/>
    </w:rPr>
  </w:style>
  <w:style w:type="paragraph" w:customStyle="1" w:styleId="Responsbility">
    <w:name w:val="Responsbility"/>
    <w:basedOn w:val="Normal"/>
    <w:autoRedefine/>
    <w:qFormat/>
    <w:rsid w:val="00534650"/>
    <w:pPr>
      <w:keepNext/>
      <w:keepLines/>
      <w:spacing w:before="120"/>
      <w:ind w:left="288"/>
    </w:pPr>
    <w:rPr>
      <w:b/>
      <w:color w:val="595959" w:themeColor="text1" w:themeTint="A6"/>
    </w:rPr>
  </w:style>
  <w:style w:type="character" w:customStyle="1" w:styleId="StyleNormal">
    <w:name w:val="Style Normal"/>
    <w:basedOn w:val="DefaultParagraphFont"/>
    <w:rsid w:val="00534650"/>
    <w:rPr>
      <w:rFonts w:ascii="Arial" w:hAnsi="Arial"/>
      <w:sz w:val="20"/>
    </w:rPr>
  </w:style>
  <w:style w:type="paragraph" w:styleId="BodyText2">
    <w:name w:val="Body Text 2"/>
    <w:basedOn w:val="Normal"/>
    <w:link w:val="BodyText2Char"/>
    <w:autoRedefine/>
    <w:rsid w:val="00534650"/>
    <w:pPr>
      <w:spacing w:after="120"/>
      <w:ind w:left="288"/>
    </w:pPr>
    <w:rPr>
      <w:rFonts w:cs="Segoe UI"/>
    </w:rPr>
  </w:style>
  <w:style w:type="character" w:customStyle="1" w:styleId="BodyText2Char">
    <w:name w:val="Body Text 2 Char"/>
    <w:basedOn w:val="DefaultParagraphFont"/>
    <w:link w:val="BodyText2"/>
    <w:rsid w:val="00534650"/>
    <w:rPr>
      <w:rFonts w:ascii="Segoe UI" w:eastAsia="Times New Roman" w:hAnsi="Segoe UI" w:cs="Segoe UI"/>
      <w:szCs w:val="22"/>
    </w:rPr>
  </w:style>
  <w:style w:type="character" w:customStyle="1" w:styleId="BodyTextChar1">
    <w:name w:val="Body Text Char1"/>
    <w:basedOn w:val="DefaultParagraphFont"/>
    <w:rsid w:val="00534650"/>
    <w:rPr>
      <w:rFonts w:ascii="Arial" w:hAnsi="Arial"/>
    </w:rPr>
  </w:style>
  <w:style w:type="paragraph" w:styleId="ListBullet3">
    <w:name w:val="List Bullet 3"/>
    <w:basedOn w:val="Normal"/>
    <w:link w:val="ListBullet3Char"/>
    <w:autoRedefine/>
    <w:rsid w:val="00534650"/>
    <w:pPr>
      <w:numPr>
        <w:numId w:val="12"/>
      </w:numPr>
      <w:spacing w:before="120" w:after="120"/>
      <w:contextualSpacing/>
    </w:pPr>
    <w:rPr>
      <w:rFonts w:eastAsia="Calibri"/>
    </w:rPr>
  </w:style>
  <w:style w:type="paragraph" w:customStyle="1" w:styleId="Tablenote">
    <w:name w:val="Table note"/>
    <w:basedOn w:val="Normal"/>
    <w:uiPriority w:val="99"/>
    <w:rsid w:val="007552C5"/>
    <w:pPr>
      <w:spacing w:before="120" w:after="120"/>
      <w:ind w:left="720" w:hanging="360"/>
    </w:pPr>
  </w:style>
  <w:style w:type="paragraph" w:customStyle="1" w:styleId="BulletedList">
    <w:name w:val="Bulleted List"/>
    <w:basedOn w:val="Normal"/>
    <w:link w:val="BulletedListChar"/>
    <w:autoRedefine/>
    <w:qFormat/>
    <w:rsid w:val="00534650"/>
    <w:pPr>
      <w:numPr>
        <w:numId w:val="21"/>
      </w:numPr>
      <w:spacing w:before="120"/>
    </w:pPr>
    <w:rPr>
      <w:rFonts w:ascii="Arial" w:hAnsi="Arial"/>
    </w:rPr>
  </w:style>
  <w:style w:type="paragraph" w:customStyle="1" w:styleId="Bullets">
    <w:name w:val="Bullets"/>
    <w:aliases w:val="no space after"/>
    <w:basedOn w:val="Normal"/>
    <w:link w:val="BulletsChar"/>
    <w:autoRedefine/>
    <w:qFormat/>
    <w:rsid w:val="008A3A2D"/>
    <w:rPr>
      <w:rFonts w:ascii="Arial" w:eastAsia="Calibri" w:hAnsi="Arial" w:cs="Segoe UI"/>
      <w:color w:val="808080" w:themeColor="background1" w:themeShade="80"/>
      <w:sz w:val="21"/>
      <w:szCs w:val="21"/>
    </w:rPr>
  </w:style>
  <w:style w:type="paragraph" w:customStyle="1" w:styleId="TableHeading">
    <w:name w:val="Table Heading"/>
    <w:aliases w:val="th"/>
    <w:basedOn w:val="Normal"/>
    <w:autoRedefine/>
    <w:rsid w:val="00534650"/>
    <w:pPr>
      <w:keepNext/>
      <w:keepLines/>
      <w:widowControl w:val="0"/>
      <w:suppressLineNumbers/>
      <w:suppressAutoHyphens/>
      <w:spacing w:before="60" w:after="60"/>
    </w:pPr>
    <w:rPr>
      <w:rFonts w:eastAsia="Wingdings 2"/>
      <w:b/>
      <w:lang w:val="de-DE" w:eastAsia="de-DE"/>
    </w:rPr>
  </w:style>
  <w:style w:type="paragraph" w:customStyle="1" w:styleId="StyleListBullet2Black">
    <w:name w:val="Style List Bullet 2 + Black"/>
    <w:basedOn w:val="ListBullet2"/>
    <w:autoRedefine/>
    <w:rsid w:val="00534650"/>
    <w:pPr>
      <w:numPr>
        <w:numId w:val="0"/>
      </w:numPr>
      <w:spacing w:after="40"/>
    </w:pPr>
    <w:rPr>
      <w:color w:val="000000"/>
    </w:rPr>
  </w:style>
  <w:style w:type="paragraph" w:customStyle="1" w:styleId="BodyText0">
    <w:name w:val="BodyText"/>
    <w:basedOn w:val="Normal"/>
    <w:autoRedefine/>
    <w:qFormat/>
    <w:rsid w:val="00534650"/>
    <w:pPr>
      <w:widowControl w:val="0"/>
      <w:autoSpaceDE w:val="0"/>
      <w:autoSpaceDN w:val="0"/>
      <w:adjustRightInd w:val="0"/>
      <w:spacing w:after="88"/>
    </w:pPr>
    <w:rPr>
      <w:color w:val="000000"/>
    </w:rPr>
  </w:style>
  <w:style w:type="character" w:styleId="BookTitle">
    <w:name w:val="Book Title"/>
    <w:uiPriority w:val="33"/>
    <w:rsid w:val="00534650"/>
    <w:rPr>
      <w:b/>
      <w:bCs/>
      <w:smallCaps/>
      <w:spacing w:val="5"/>
    </w:rPr>
  </w:style>
  <w:style w:type="paragraph" w:customStyle="1" w:styleId="Subhead1">
    <w:name w:val="Subhead1"/>
    <w:basedOn w:val="Normal"/>
    <w:qFormat/>
    <w:rsid w:val="00534650"/>
    <w:pPr>
      <w:keepNext/>
      <w:keepLines/>
      <w:spacing w:before="200" w:line="276" w:lineRule="auto"/>
      <w:outlineLvl w:val="3"/>
    </w:pPr>
    <w:rPr>
      <w:rFonts w:cs="Arial"/>
      <w:b/>
      <w:bCs/>
      <w:iCs/>
      <w:color w:val="7F7F7F"/>
      <w:lang w:bidi="en-US"/>
    </w:rPr>
  </w:style>
  <w:style w:type="paragraph" w:customStyle="1" w:styleId="Quote1">
    <w:name w:val="Quote1"/>
    <w:basedOn w:val="Normal"/>
    <w:qFormat/>
    <w:rsid w:val="00534650"/>
    <w:pPr>
      <w:jc w:val="right"/>
    </w:pPr>
    <w:rPr>
      <w:rFonts w:ascii="Lucida Sans" w:hAnsi="Lucida Sans"/>
      <w:sz w:val="28"/>
      <w:szCs w:val="28"/>
    </w:rPr>
  </w:style>
  <w:style w:type="paragraph" w:styleId="TOAHeading">
    <w:name w:val="toa heading"/>
    <w:basedOn w:val="Normal"/>
    <w:next w:val="Normal"/>
    <w:rsid w:val="00534650"/>
    <w:pPr>
      <w:spacing w:before="120"/>
    </w:pPr>
    <w:rPr>
      <w:rFonts w:asciiTheme="majorHAnsi" w:eastAsiaTheme="majorEastAsia" w:hAnsiTheme="majorHAnsi" w:cstheme="majorBidi"/>
      <w:b/>
      <w:bCs/>
      <w:sz w:val="24"/>
      <w:szCs w:val="24"/>
    </w:rPr>
  </w:style>
  <w:style w:type="character" w:styleId="HTMLDefinition">
    <w:name w:val="HTML Definition"/>
    <w:aliases w:val="Responsibilities"/>
    <w:basedOn w:val="DefaultParagraphFont"/>
    <w:rsid w:val="00534650"/>
    <w:rPr>
      <w:i/>
      <w:iCs/>
    </w:rPr>
  </w:style>
  <w:style w:type="character" w:styleId="HTMLKeyboard">
    <w:name w:val="HTML Keyboard"/>
    <w:basedOn w:val="DefaultParagraphFont"/>
    <w:rsid w:val="00534650"/>
    <w:rPr>
      <w:rFonts w:ascii="Consolas" w:hAnsi="Consolas"/>
      <w:sz w:val="20"/>
      <w:szCs w:val="20"/>
    </w:rPr>
  </w:style>
  <w:style w:type="paragraph" w:customStyle="1" w:styleId="NoSpacing1">
    <w:name w:val="No Spacing1"/>
    <w:aliases w:val="Table"/>
    <w:next w:val="NoSpacing"/>
    <w:uiPriority w:val="1"/>
    <w:rsid w:val="00CD27CA"/>
  </w:style>
  <w:style w:type="paragraph" w:styleId="Quote">
    <w:name w:val="Quote"/>
    <w:basedOn w:val="Normal"/>
    <w:next w:val="Normal"/>
    <w:link w:val="QuoteChar"/>
    <w:uiPriority w:val="29"/>
    <w:qFormat/>
    <w:rsid w:val="00534650"/>
    <w:rPr>
      <w:i/>
      <w:iCs/>
      <w:color w:val="000000" w:themeColor="text1"/>
    </w:rPr>
  </w:style>
  <w:style w:type="character" w:customStyle="1" w:styleId="QuoteChar">
    <w:name w:val="Quote Char"/>
    <w:basedOn w:val="DefaultParagraphFont"/>
    <w:link w:val="Quote"/>
    <w:uiPriority w:val="29"/>
    <w:rsid w:val="00534650"/>
    <w:rPr>
      <w:rFonts w:ascii="Segoe UI" w:eastAsia="Times New Roman" w:hAnsi="Segoe UI"/>
      <w:i/>
      <w:iCs/>
      <w:color w:val="000000" w:themeColor="text1"/>
      <w:szCs w:val="22"/>
    </w:rPr>
  </w:style>
  <w:style w:type="table" w:styleId="LightList-Accent5">
    <w:name w:val="Light List Accent 5"/>
    <w:basedOn w:val="TableNormal"/>
    <w:uiPriority w:val="61"/>
    <w:rsid w:val="00534650"/>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534650"/>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qFormat/>
    <w:rsid w:val="00534650"/>
    <w:pPr>
      <w:keepNext/>
      <w:keepLines/>
      <w:numPr>
        <w:numId w:val="13"/>
      </w:numPr>
      <w:spacing w:after="120"/>
    </w:pPr>
    <w:rPr>
      <w:rFonts w:ascii="Times New Roman" w:hAnsi="Times New Roman" w:cs="Segoe UI"/>
    </w:rPr>
  </w:style>
  <w:style w:type="paragraph" w:customStyle="1" w:styleId="Alert01Left05">
    <w:name w:val="Alert 01 + Left:  0.5&quot;"/>
    <w:basedOn w:val="Alert01"/>
    <w:autoRedefine/>
    <w:rsid w:val="00534650"/>
    <w:pPr>
      <w:ind w:left="720"/>
    </w:pPr>
    <w:rPr>
      <w:bCs/>
      <w:color w:val="FF0000"/>
    </w:rPr>
  </w:style>
  <w:style w:type="character" w:customStyle="1" w:styleId="Style16ptBold">
    <w:name w:val="Style 16 pt Bold"/>
    <w:basedOn w:val="DefaultParagraphFont"/>
    <w:rsid w:val="00534650"/>
    <w:rPr>
      <w:rFonts w:ascii="Arial" w:hAnsi="Arial"/>
      <w:b/>
      <w:bCs/>
      <w:sz w:val="24"/>
    </w:rPr>
  </w:style>
  <w:style w:type="paragraph" w:customStyle="1" w:styleId="Alerttext">
    <w:name w:val="Alert text"/>
    <w:basedOn w:val="Normal"/>
    <w:autoRedefine/>
    <w:rsid w:val="00534650"/>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534650"/>
    <w:rPr>
      <w:color w:val="FFFFFF"/>
    </w:rPr>
  </w:style>
  <w:style w:type="paragraph" w:customStyle="1" w:styleId="StyleHeading3SectionTitlesJustified">
    <w:name w:val="Style Heading 3Section Titles + Justified"/>
    <w:basedOn w:val="Heading3"/>
    <w:autoRedefine/>
    <w:rsid w:val="00534650"/>
    <w:rPr>
      <w:color w:val="595959"/>
    </w:rPr>
  </w:style>
  <w:style w:type="paragraph" w:customStyle="1" w:styleId="StyleHeading4Heading4-SectionSubheadingsLeft05">
    <w:name w:val="Style Heading 4Heading 4 - Section Subheadings + Left:  0.5&quot;"/>
    <w:basedOn w:val="Heading4"/>
    <w:rsid w:val="00534650"/>
    <w:pPr>
      <w:ind w:left="720"/>
    </w:pPr>
    <w:rPr>
      <w:iCs/>
      <w:color w:val="1F497D" w:themeColor="text2"/>
    </w:rPr>
  </w:style>
  <w:style w:type="paragraph" w:customStyle="1" w:styleId="StyleHeading4Heading4-SectionSubheadingsLeft051">
    <w:name w:val="Style Heading 4Heading 4 - Section Subheadings + Left:  0.5&quot;1"/>
    <w:basedOn w:val="Heading4"/>
    <w:autoRedefine/>
    <w:rsid w:val="00534650"/>
    <w:pPr>
      <w:ind w:left="720"/>
    </w:pPr>
    <w:rPr>
      <w:bCs/>
      <w:iCs/>
      <w:color w:val="1F497D" w:themeColor="text2"/>
    </w:rPr>
  </w:style>
  <w:style w:type="paragraph" w:customStyle="1" w:styleId="ListBulletedItemFIRSTLEVEL">
    <w:name w:val="List Bulleted Item FIRST LEVEL"/>
    <w:basedOn w:val="ListBulletedItem1"/>
    <w:autoRedefine/>
    <w:rsid w:val="00534650"/>
    <w:pPr>
      <w:numPr>
        <w:numId w:val="26"/>
      </w:numPr>
      <w:spacing w:after="80" w:line="240" w:lineRule="auto"/>
    </w:pPr>
  </w:style>
  <w:style w:type="paragraph" w:customStyle="1" w:styleId="StyleListBulletedItem1After0pt">
    <w:name w:val="Style List Bulleted Item 1 + After:  0 pt"/>
    <w:basedOn w:val="ListBulletedItem1"/>
    <w:autoRedefine/>
    <w:rsid w:val="00534650"/>
    <w:pPr>
      <w:numPr>
        <w:numId w:val="0"/>
      </w:numPr>
      <w:contextualSpacing/>
    </w:pPr>
  </w:style>
  <w:style w:type="paragraph" w:customStyle="1" w:styleId="ResponsibilitiesText">
    <w:name w:val="Responsibilities Text"/>
    <w:basedOn w:val="BodyText"/>
    <w:rsid w:val="00534650"/>
    <w:rPr>
      <w:i/>
      <w:iCs/>
    </w:rPr>
  </w:style>
  <w:style w:type="paragraph" w:customStyle="1" w:styleId="Heading2pt14">
    <w:name w:val="Heading 2 pt 14"/>
    <w:basedOn w:val="Heading2"/>
    <w:autoRedefine/>
    <w:rsid w:val="00534650"/>
  </w:style>
  <w:style w:type="paragraph" w:customStyle="1" w:styleId="IndentedBulletedList">
    <w:name w:val="Indented Bulleted List"/>
    <w:basedOn w:val="NoSpacing"/>
    <w:link w:val="IndentedBulletedListChar"/>
    <w:rsid w:val="00534650"/>
    <w:pPr>
      <w:numPr>
        <w:ilvl w:val="1"/>
        <w:numId w:val="14"/>
      </w:numPr>
      <w:jc w:val="both"/>
    </w:pPr>
  </w:style>
  <w:style w:type="paragraph" w:customStyle="1" w:styleId="Bullet2nd">
    <w:name w:val="Bullet 2nd"/>
    <w:basedOn w:val="Bullet1stLevelSegoeUI"/>
    <w:link w:val="Bullet2ndChar"/>
    <w:autoRedefine/>
    <w:rsid w:val="00534650"/>
    <w:pPr>
      <w:ind w:left="720"/>
    </w:pPr>
  </w:style>
  <w:style w:type="paragraph" w:customStyle="1" w:styleId="Noparagraphstyle">
    <w:name w:val="[No paragraph style]"/>
    <w:autoRedefine/>
    <w:rsid w:val="00534650"/>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ListParagraph"/>
    <w:link w:val="dashChar"/>
    <w:rsid w:val="00534650"/>
    <w:pPr>
      <w:numPr>
        <w:numId w:val="15"/>
      </w:numPr>
      <w:spacing w:after="240"/>
    </w:pPr>
    <w:rPr>
      <w:rFonts w:cs="Segoe UI"/>
    </w:rPr>
  </w:style>
  <w:style w:type="paragraph" w:customStyle="1" w:styleId="Question">
    <w:name w:val="Question"/>
    <w:basedOn w:val="Heading3"/>
    <w:next w:val="Normal"/>
    <w:link w:val="QuestionChar"/>
    <w:rsid w:val="00534650"/>
    <w:pPr>
      <w:spacing w:before="100" w:beforeAutospacing="1" w:after="100" w:afterAutospacing="1"/>
    </w:pPr>
    <w:rPr>
      <w:rFonts w:ascii="Cambria" w:eastAsia="Calibri" w:hAnsi="Cambria"/>
      <w:i/>
      <w:color w:val="4F81BD"/>
      <w:sz w:val="22"/>
      <w:szCs w:val="22"/>
      <w:lang w:eastAsia="en-US"/>
    </w:rPr>
  </w:style>
  <w:style w:type="paragraph" w:customStyle="1" w:styleId="Answer">
    <w:name w:val="Answer"/>
    <w:basedOn w:val="NoSpacing1"/>
    <w:rsid w:val="007552C5"/>
    <w:pPr>
      <w:tabs>
        <w:tab w:val="left" w:pos="270"/>
      </w:tabs>
      <w:ind w:left="270" w:hanging="270"/>
    </w:pPr>
    <w:rPr>
      <w:rFonts w:ascii="Times New Roman" w:hAnsi="Times New Roman"/>
      <w:sz w:val="22"/>
      <w:szCs w:val="22"/>
    </w:rPr>
  </w:style>
  <w:style w:type="paragraph" w:customStyle="1" w:styleId="TableText2">
    <w:name w:val="Table Text 2"/>
    <w:autoRedefine/>
    <w:qFormat/>
    <w:rsid w:val="00534650"/>
    <w:pPr>
      <w:keepLines/>
      <w:ind w:left="144"/>
    </w:pPr>
    <w:rPr>
      <w:rFonts w:ascii="Segoe UI" w:eastAsia="Times New Roman" w:hAnsi="Segoe UI"/>
      <w:sz w:val="18"/>
      <w:szCs w:val="14"/>
    </w:rPr>
  </w:style>
  <w:style w:type="table" w:customStyle="1" w:styleId="MOSTable">
    <w:name w:val="MOS Table"/>
    <w:basedOn w:val="TableNormal"/>
    <w:uiPriority w:val="99"/>
    <w:qFormat/>
    <w:rsid w:val="00534650"/>
    <w:rPr>
      <w:rFonts w:ascii="Calibri" w:hAnsi="Calibri"/>
    </w:rPr>
    <w:tblPr>
      <w:tblInd w:w="0" w:type="dxa"/>
      <w:tblCellMar>
        <w:top w:w="0" w:type="dxa"/>
        <w:left w:w="108" w:type="dxa"/>
        <w:bottom w:w="0" w:type="dxa"/>
        <w:right w:w="108" w:type="dxa"/>
      </w:tblCellMar>
    </w:tblPr>
  </w:style>
  <w:style w:type="paragraph" w:styleId="NoSpacing">
    <w:name w:val="No Spacing"/>
    <w:link w:val="NoSpacingChar"/>
    <w:uiPriority w:val="1"/>
    <w:qFormat/>
    <w:rsid w:val="00534650"/>
    <w:pPr>
      <w:spacing w:before="240" w:after="60" w:line="312" w:lineRule="auto"/>
      <w:jc w:val="center"/>
    </w:pPr>
    <w:rPr>
      <w:rFonts w:eastAsia="Times New Roman"/>
    </w:rPr>
  </w:style>
  <w:style w:type="paragraph" w:styleId="NormalIndent">
    <w:name w:val="Normal Indent"/>
    <w:basedOn w:val="Normal"/>
    <w:uiPriority w:val="99"/>
    <w:unhideWhenUsed/>
    <w:rsid w:val="00534650"/>
    <w:pPr>
      <w:ind w:left="720"/>
    </w:pPr>
  </w:style>
  <w:style w:type="paragraph" w:styleId="BodyTextFirstIndent">
    <w:name w:val="Body Text First Indent"/>
    <w:basedOn w:val="Normal"/>
    <w:link w:val="BodyTextFirstIndentChar"/>
    <w:uiPriority w:val="99"/>
    <w:unhideWhenUsed/>
    <w:rsid w:val="00534650"/>
    <w:pPr>
      <w:ind w:left="288"/>
    </w:pPr>
  </w:style>
  <w:style w:type="character" w:customStyle="1" w:styleId="BodyTextFirstIndentChar">
    <w:name w:val="Body Text First Indent Char"/>
    <w:basedOn w:val="BodyTextChar"/>
    <w:link w:val="BodyTextFirstIndent"/>
    <w:uiPriority w:val="99"/>
    <w:rsid w:val="00534650"/>
    <w:rPr>
      <w:rFonts w:ascii="Segoe UI" w:eastAsia="Times New Roman" w:hAnsi="Segoe UI"/>
      <w:szCs w:val="22"/>
    </w:rPr>
  </w:style>
  <w:style w:type="paragraph" w:styleId="BodyTextFirstIndent2">
    <w:name w:val="Body Text First Indent 2"/>
    <w:basedOn w:val="BodyTextFirstIndent"/>
    <w:link w:val="BodyTextFirstIndent2Char"/>
    <w:uiPriority w:val="99"/>
    <w:unhideWhenUsed/>
    <w:rsid w:val="00534650"/>
    <w:pPr>
      <w:ind w:left="360"/>
    </w:pPr>
    <w:rPr>
      <w:rFonts w:cs="Segoe UI"/>
    </w:rPr>
  </w:style>
  <w:style w:type="character" w:customStyle="1" w:styleId="BodyTextFirstIndent2Char">
    <w:name w:val="Body Text First Indent 2 Char"/>
    <w:basedOn w:val="BodyTextIndentChar"/>
    <w:link w:val="BodyTextFirstIndent2"/>
    <w:uiPriority w:val="99"/>
    <w:rsid w:val="00534650"/>
    <w:rPr>
      <w:rFonts w:ascii="Segoe UI" w:eastAsia="Times New Roman" w:hAnsi="Segoe UI" w:cs="Segoe UI"/>
      <w:szCs w:val="22"/>
    </w:rPr>
  </w:style>
  <w:style w:type="paragraph" w:styleId="NoteHeading">
    <w:name w:val="Note Heading"/>
    <w:basedOn w:val="BodyText0"/>
    <w:next w:val="Noparagraphstyle"/>
    <w:link w:val="NoteHeadingChar"/>
    <w:autoRedefine/>
    <w:uiPriority w:val="99"/>
    <w:unhideWhenUsed/>
    <w:rsid w:val="00534650"/>
    <w:pPr>
      <w:spacing w:before="0" w:after="0" w:line="240" w:lineRule="auto"/>
    </w:pPr>
    <w:rPr>
      <w:rFonts w:ascii="Times New Roman" w:hAnsi="Times New Roman"/>
      <w:b/>
    </w:rPr>
  </w:style>
  <w:style w:type="character" w:customStyle="1" w:styleId="NoteHeadingChar">
    <w:name w:val="Note Heading Char"/>
    <w:basedOn w:val="DefaultParagraphFont"/>
    <w:link w:val="NoteHeading"/>
    <w:uiPriority w:val="99"/>
    <w:rsid w:val="00534650"/>
    <w:rPr>
      <w:rFonts w:ascii="Times New Roman" w:eastAsia="Times New Roman" w:hAnsi="Times New Roman"/>
      <w:b/>
      <w:color w:val="000000"/>
      <w:szCs w:val="22"/>
    </w:rPr>
  </w:style>
  <w:style w:type="numbering" w:customStyle="1" w:styleId="NumberedList">
    <w:name w:val="Numbered List"/>
    <w:basedOn w:val="NoList"/>
    <w:rsid w:val="00534650"/>
    <w:pPr>
      <w:numPr>
        <w:numId w:val="16"/>
      </w:numPr>
    </w:pPr>
  </w:style>
  <w:style w:type="table" w:customStyle="1" w:styleId="MediumShading1-Accent111">
    <w:name w:val="Medium Shading 1 - Accent 111"/>
    <w:basedOn w:val="TableNormal"/>
    <w:uiPriority w:val="63"/>
    <w:rsid w:val="00534650"/>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534650"/>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1">
    <w:name w:val="Bullets1"/>
    <w:rsid w:val="00534650"/>
  </w:style>
  <w:style w:type="paragraph" w:customStyle="1" w:styleId="Bullet2ndLevelArial">
    <w:name w:val="Bullet 2nd Level Arial"/>
    <w:basedOn w:val="Bullet2ndLevelSegoeUI"/>
    <w:autoRedefine/>
    <w:qFormat/>
    <w:rsid w:val="00534650"/>
    <w:pPr>
      <w:numPr>
        <w:numId w:val="17"/>
      </w:numPr>
    </w:pPr>
  </w:style>
  <w:style w:type="paragraph" w:customStyle="1" w:styleId="bdy">
    <w:name w:val="bdy"/>
    <w:basedOn w:val="Normal"/>
    <w:rsid w:val="00534650"/>
    <w:pPr>
      <w:spacing w:before="0" w:after="160" w:line="280" w:lineRule="atLeast"/>
    </w:pPr>
    <w:rPr>
      <w:lang w:eastAsia="zh-TW"/>
    </w:rPr>
  </w:style>
  <w:style w:type="character" w:customStyle="1" w:styleId="searchterm1">
    <w:name w:val="searchterm1"/>
    <w:basedOn w:val="DefaultParagraphFont"/>
    <w:rsid w:val="00534650"/>
    <w:rPr>
      <w:b/>
      <w:bCs/>
    </w:rPr>
  </w:style>
  <w:style w:type="table" w:styleId="MediumShading1-Accent4">
    <w:name w:val="Medium Shading 1 Accent 4"/>
    <w:basedOn w:val="TableNormal"/>
    <w:uiPriority w:val="63"/>
    <w:rsid w:val="00534650"/>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modulecaption1">
    <w:name w:val="modulecaption1"/>
    <w:basedOn w:val="DefaultParagraphFont"/>
    <w:rsid w:val="00534650"/>
    <w:rPr>
      <w:sz w:val="15"/>
      <w:szCs w:val="15"/>
    </w:rPr>
  </w:style>
  <w:style w:type="character" w:customStyle="1" w:styleId="graynormaltext2">
    <w:name w:val="graynormaltext2"/>
    <w:basedOn w:val="DefaultParagraphFont"/>
    <w:rsid w:val="00534650"/>
    <w:rPr>
      <w:color w:val="808080"/>
    </w:rPr>
  </w:style>
  <w:style w:type="character" w:customStyle="1" w:styleId="modulecaption2">
    <w:name w:val="modulecaption2"/>
    <w:basedOn w:val="DefaultParagraphFont"/>
    <w:rsid w:val="00534650"/>
    <w:rPr>
      <w:sz w:val="15"/>
      <w:szCs w:val="15"/>
    </w:rPr>
  </w:style>
  <w:style w:type="character" w:customStyle="1" w:styleId="graynormaltext3">
    <w:name w:val="graynormaltext3"/>
    <w:basedOn w:val="DefaultParagraphFont"/>
    <w:rsid w:val="00534650"/>
    <w:rPr>
      <w:color w:val="808080"/>
    </w:rPr>
  </w:style>
  <w:style w:type="character" w:customStyle="1" w:styleId="modulecaption3">
    <w:name w:val="modulecaption3"/>
    <w:basedOn w:val="DefaultParagraphFont"/>
    <w:rsid w:val="00534650"/>
    <w:rPr>
      <w:sz w:val="15"/>
      <w:szCs w:val="15"/>
    </w:rPr>
  </w:style>
  <w:style w:type="character" w:customStyle="1" w:styleId="graynormaltext4">
    <w:name w:val="graynormaltext4"/>
    <w:basedOn w:val="DefaultParagraphFont"/>
    <w:rsid w:val="00534650"/>
    <w:rPr>
      <w:color w:val="808080"/>
    </w:rPr>
  </w:style>
  <w:style w:type="paragraph" w:customStyle="1" w:styleId="Alert01bullet">
    <w:name w:val="Alert 01 bullet"/>
    <w:basedOn w:val="Bullet1stLevelSegoeUI"/>
    <w:qFormat/>
    <w:rsid w:val="00534650"/>
    <w:pPr>
      <w:numPr>
        <w:numId w:val="0"/>
      </w:numPr>
      <w:contextualSpacing/>
    </w:pPr>
  </w:style>
  <w:style w:type="paragraph" w:customStyle="1" w:styleId="Notetext">
    <w:name w:val="Note text"/>
    <w:basedOn w:val="BodyText"/>
    <w:link w:val="NotetextChar"/>
    <w:autoRedefine/>
    <w:qFormat/>
    <w:rsid w:val="00534650"/>
    <w:pPr>
      <w:keepNext/>
      <w:spacing w:after="40"/>
    </w:pPr>
    <w:rPr>
      <w:lang w:val="en-AU"/>
    </w:rPr>
  </w:style>
  <w:style w:type="table" w:customStyle="1" w:styleId="TableGrid1">
    <w:name w:val="Table Grid1"/>
    <w:basedOn w:val="TableNormal"/>
    <w:next w:val="TableGrid"/>
    <w:uiPriority w:val="59"/>
    <w:rsid w:val="0053465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1-Accent6">
    <w:name w:val="Medium Shading 1 Accent 6"/>
    <w:basedOn w:val="TableNormal"/>
    <w:uiPriority w:val="63"/>
    <w:rsid w:val="00534650"/>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TableNormal"/>
    <w:uiPriority w:val="99"/>
    <w:qFormat/>
    <w:rsid w:val="00534650"/>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534650"/>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POSBullets1">
    <w:name w:val="BPOSBullets1"/>
    <w:basedOn w:val="ListBulletedItem1"/>
    <w:link w:val="BPOSBullets1Char"/>
    <w:autoRedefine/>
    <w:qFormat/>
    <w:rsid w:val="00534650"/>
    <w:pPr>
      <w:numPr>
        <w:numId w:val="18"/>
      </w:numPr>
      <w:spacing w:line="259" w:lineRule="auto"/>
      <w:contextualSpacing/>
    </w:pPr>
    <w:rPr>
      <w:rFonts w:cstheme="minorHAnsi"/>
    </w:rPr>
  </w:style>
  <w:style w:type="character" w:customStyle="1" w:styleId="BPOSBullets1Char">
    <w:name w:val="BPOSBullets1 Char"/>
    <w:basedOn w:val="DefaultParagraphFont"/>
    <w:link w:val="BPOSBullets1"/>
    <w:rsid w:val="00534650"/>
    <w:rPr>
      <w:rFonts w:ascii="Segoe UI" w:eastAsia="Times New Roman" w:hAnsi="Segoe UI" w:cstheme="minorHAnsi"/>
      <w:szCs w:val="22"/>
    </w:rPr>
  </w:style>
  <w:style w:type="paragraph" w:customStyle="1" w:styleId="BPOSBullet2">
    <w:name w:val="BPOSBullet2"/>
    <w:basedOn w:val="ListBulletedItem1"/>
    <w:link w:val="BPOSBullet2Char"/>
    <w:qFormat/>
    <w:rsid w:val="00534650"/>
    <w:pPr>
      <w:numPr>
        <w:numId w:val="0"/>
      </w:numPr>
      <w:spacing w:line="259" w:lineRule="auto"/>
      <w:ind w:left="1440" w:hanging="360"/>
    </w:pPr>
    <w:rPr>
      <w:rFonts w:ascii="Arial" w:hAnsi="Arial" w:cstheme="minorHAnsi"/>
      <w:szCs w:val="20"/>
    </w:rPr>
  </w:style>
  <w:style w:type="character" w:customStyle="1" w:styleId="BPOSBullet2Char">
    <w:name w:val="BPOSBullet2 Char"/>
    <w:basedOn w:val="DefaultParagraphFont"/>
    <w:link w:val="BPOSBullet2"/>
    <w:rsid w:val="00534650"/>
    <w:rPr>
      <w:rFonts w:eastAsia="Times New Roman" w:cstheme="minorHAnsi"/>
    </w:rPr>
  </w:style>
  <w:style w:type="paragraph" w:customStyle="1" w:styleId="BPOSTableCaption">
    <w:name w:val="BPOSTableCaption"/>
    <w:basedOn w:val="BPOSTableTitle"/>
    <w:link w:val="BPOSTableCaptionChar"/>
    <w:qFormat/>
    <w:rsid w:val="00534650"/>
  </w:style>
  <w:style w:type="character" w:customStyle="1" w:styleId="BPOSTableCaptionChar">
    <w:name w:val="BPOSTableCaption Char"/>
    <w:basedOn w:val="DefaultParagraphFont"/>
    <w:link w:val="BPOSTableCaption"/>
    <w:rsid w:val="00534650"/>
    <w:rPr>
      <w:rFonts w:ascii="Segoe UI" w:eastAsia="Wingdings 2" w:hAnsi="Segoe UI" w:cstheme="minorHAnsi"/>
      <w:b/>
      <w:sz w:val="18"/>
      <w:szCs w:val="18"/>
      <w:lang w:val="de-DE" w:eastAsia="de-DE"/>
    </w:rPr>
  </w:style>
  <w:style w:type="paragraph" w:customStyle="1" w:styleId="BPOSTableText">
    <w:name w:val="BPOSTableText"/>
    <w:basedOn w:val="Normal"/>
    <w:link w:val="BPOSTableTextChar"/>
    <w:autoRedefine/>
    <w:qFormat/>
    <w:rsid w:val="009141CB"/>
    <w:pPr>
      <w:keepLines/>
      <w:spacing w:before="60" w:after="60" w:line="259" w:lineRule="auto"/>
    </w:pPr>
    <w:rPr>
      <w:rFonts w:eastAsia="Calibri" w:cstheme="minorHAnsi"/>
      <w:sz w:val="18"/>
      <w:szCs w:val="14"/>
    </w:rPr>
  </w:style>
  <w:style w:type="character" w:customStyle="1" w:styleId="BPOSTableTextChar">
    <w:name w:val="BPOSTableText Char"/>
    <w:basedOn w:val="DefaultParagraphFont"/>
    <w:link w:val="BPOSTableText"/>
    <w:rsid w:val="009141CB"/>
    <w:rPr>
      <w:rFonts w:ascii="Segoe UI" w:hAnsi="Segoe UI" w:cstheme="minorHAnsi"/>
      <w:sz w:val="18"/>
      <w:szCs w:val="14"/>
    </w:rPr>
  </w:style>
  <w:style w:type="paragraph" w:customStyle="1" w:styleId="BPOSTableTitle">
    <w:name w:val="BPOSTableTitle"/>
    <w:basedOn w:val="Normal"/>
    <w:link w:val="BPOSTableTitleChar"/>
    <w:autoRedefine/>
    <w:qFormat/>
    <w:rsid w:val="00534650"/>
    <w:pPr>
      <w:keepNext/>
      <w:keepLines/>
      <w:widowControl w:val="0"/>
      <w:suppressLineNumbers/>
      <w:suppressAutoHyphens/>
      <w:spacing w:before="60" w:after="60" w:line="259" w:lineRule="auto"/>
    </w:pPr>
    <w:rPr>
      <w:rFonts w:eastAsia="Wingdings 2" w:cstheme="minorHAnsi"/>
      <w:b/>
      <w:sz w:val="18"/>
      <w:szCs w:val="18"/>
      <w:lang w:val="de-DE" w:eastAsia="de-DE"/>
    </w:rPr>
  </w:style>
  <w:style w:type="character" w:customStyle="1" w:styleId="BPOSTableTitleChar">
    <w:name w:val="BPOSTableTitle Char"/>
    <w:basedOn w:val="DefaultParagraphFont"/>
    <w:link w:val="BPOSTableTitle"/>
    <w:rsid w:val="00534650"/>
    <w:rPr>
      <w:rFonts w:ascii="Segoe UI" w:eastAsia="Wingdings 2" w:hAnsi="Segoe UI" w:cstheme="minorHAnsi"/>
      <w:b/>
      <w:sz w:val="18"/>
      <w:szCs w:val="18"/>
      <w:lang w:val="de-DE" w:eastAsia="de-DE"/>
    </w:rPr>
  </w:style>
  <w:style w:type="paragraph" w:customStyle="1" w:styleId="BPOSNormal">
    <w:name w:val="BPOSNormal"/>
    <w:basedOn w:val="BodyText0"/>
    <w:link w:val="BPOSNormalChar"/>
    <w:rsid w:val="00534650"/>
  </w:style>
  <w:style w:type="paragraph" w:customStyle="1" w:styleId="BPOSPostscript">
    <w:name w:val="BPOSPostscript"/>
    <w:basedOn w:val="Normal"/>
    <w:link w:val="BPOSPostscriptChar"/>
    <w:qFormat/>
    <w:rsid w:val="00534650"/>
    <w:pPr>
      <w:spacing w:after="0" w:line="259" w:lineRule="auto"/>
    </w:pPr>
    <w:rPr>
      <w:rFonts w:ascii="Arial" w:hAnsi="Arial" w:cs="Arial"/>
      <w:sz w:val="16"/>
      <w:szCs w:val="16"/>
    </w:rPr>
  </w:style>
  <w:style w:type="character" w:customStyle="1" w:styleId="BPOSNormalChar">
    <w:name w:val="BPOSNormal Char"/>
    <w:basedOn w:val="DefaultParagraphFont"/>
    <w:link w:val="BPOSNormal"/>
    <w:rsid w:val="00534650"/>
    <w:rPr>
      <w:rFonts w:ascii="Segoe UI" w:eastAsia="Times New Roman" w:hAnsi="Segoe UI"/>
      <w:color w:val="000000"/>
      <w:szCs w:val="22"/>
    </w:rPr>
  </w:style>
  <w:style w:type="character" w:customStyle="1" w:styleId="BPOSPostscriptChar">
    <w:name w:val="BPOSPostscript Char"/>
    <w:basedOn w:val="DefaultParagraphFont"/>
    <w:link w:val="BPOSPostscript"/>
    <w:rsid w:val="00534650"/>
    <w:rPr>
      <w:rFonts w:eastAsia="Times New Roman" w:cs="Arial"/>
      <w:sz w:val="16"/>
      <w:szCs w:val="16"/>
    </w:rPr>
  </w:style>
  <w:style w:type="paragraph" w:customStyle="1" w:styleId="BPSOBulletIntro">
    <w:name w:val="BPSO BulletIntro"/>
    <w:basedOn w:val="BPOSNormal"/>
    <w:link w:val="BPSOBulletIntroChar"/>
    <w:qFormat/>
    <w:rsid w:val="00534650"/>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534650"/>
    <w:rPr>
      <w:rFonts w:asciiTheme="minorHAnsi" w:eastAsia="Times New Roman" w:hAnsiTheme="minorHAnsi"/>
      <w:color w:val="000000"/>
      <w:szCs w:val="22"/>
    </w:rPr>
  </w:style>
  <w:style w:type="paragraph" w:customStyle="1" w:styleId="Label">
    <w:name w:val="Label"/>
    <w:aliases w:val="l"/>
    <w:basedOn w:val="Normal"/>
    <w:link w:val="LabelChar"/>
    <w:rsid w:val="00E11F5F"/>
    <w:pPr>
      <w:keepNext/>
      <w:spacing w:before="240" w:after="60" w:line="240" w:lineRule="auto"/>
    </w:pPr>
    <w:rPr>
      <w:rFonts w:eastAsia="SimSun"/>
      <w:b/>
      <w:kern w:val="24"/>
      <w:szCs w:val="20"/>
    </w:rPr>
  </w:style>
  <w:style w:type="character" w:customStyle="1" w:styleId="LabelEmbedded">
    <w:name w:val="Label Embedded"/>
    <w:aliases w:val="le"/>
    <w:rsid w:val="00E11F5F"/>
    <w:rPr>
      <w:b/>
      <w:szCs w:val="18"/>
    </w:rPr>
  </w:style>
  <w:style w:type="paragraph" w:customStyle="1" w:styleId="TableSpacing0">
    <w:name w:val="Table Spacing"/>
    <w:aliases w:val="ts"/>
    <w:basedOn w:val="Normal"/>
    <w:next w:val="Normal"/>
    <w:rsid w:val="00E11F5F"/>
    <w:pPr>
      <w:spacing w:before="80" w:after="80" w:line="240" w:lineRule="auto"/>
    </w:pPr>
    <w:rPr>
      <w:rFonts w:eastAsia="SimSun"/>
      <w:kern w:val="24"/>
      <w:sz w:val="8"/>
      <w:szCs w:val="8"/>
    </w:rPr>
  </w:style>
  <w:style w:type="paragraph" w:customStyle="1" w:styleId="BulletedList1">
    <w:name w:val="Bulleted List 1"/>
    <w:aliases w:val="bl1"/>
    <w:basedOn w:val="ListBullet"/>
    <w:rsid w:val="00E11F5F"/>
    <w:pPr>
      <w:numPr>
        <w:numId w:val="19"/>
      </w:numPr>
      <w:spacing w:before="60" w:after="60" w:line="280" w:lineRule="exact"/>
      <w:contextualSpacing w:val="0"/>
    </w:pPr>
    <w:rPr>
      <w:rFonts w:eastAsia="SimSun"/>
      <w:kern w:val="24"/>
      <w:szCs w:val="20"/>
    </w:rPr>
  </w:style>
  <w:style w:type="character" w:customStyle="1" w:styleId="LabelChar">
    <w:name w:val="Label Char"/>
    <w:aliases w:val="l Char"/>
    <w:link w:val="Label"/>
    <w:rsid w:val="00E11F5F"/>
    <w:rPr>
      <w:rFonts w:eastAsia="SimSun"/>
      <w:b/>
      <w:kern w:val="24"/>
      <w:lang w:bidi="ar-SA"/>
    </w:rPr>
  </w:style>
  <w:style w:type="paragraph" w:customStyle="1" w:styleId="BPOSBulletIntro">
    <w:name w:val="BPOSBulletIntro"/>
    <w:basedOn w:val="BPOSNormal"/>
    <w:link w:val="BPOSBulletIntroChar"/>
    <w:qFormat/>
    <w:rsid w:val="00534650"/>
    <w:pPr>
      <w:spacing w:after="60"/>
    </w:pPr>
  </w:style>
  <w:style w:type="character" w:customStyle="1" w:styleId="BPOSBulletIntroChar">
    <w:name w:val="BPOSBulletIntro Char"/>
    <w:basedOn w:val="BPOSNormalChar"/>
    <w:link w:val="BPOSBulletIntro"/>
    <w:rsid w:val="00534650"/>
    <w:rPr>
      <w:rFonts w:ascii="Segoe UI" w:eastAsia="Times New Roman" w:hAnsi="Segoe UI"/>
      <w:color w:val="000000"/>
      <w:szCs w:val="22"/>
    </w:rPr>
  </w:style>
  <w:style w:type="paragraph" w:customStyle="1" w:styleId="BPOSHead3">
    <w:name w:val="BPOSHead3"/>
    <w:basedOn w:val="Heading3"/>
    <w:link w:val="BPOSHead3Char"/>
    <w:qFormat/>
    <w:rsid w:val="00534650"/>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534650"/>
    <w:rPr>
      <w:rFonts w:eastAsia="Times New Roman" w:cs="Arial"/>
      <w:bCs/>
      <w:i/>
      <w:color w:val="404040" w:themeColor="text1" w:themeTint="BF"/>
      <w:kern w:val="24"/>
      <w:sz w:val="24"/>
      <w:szCs w:val="26"/>
      <w:shd w:val="clear" w:color="auto" w:fill="FFFFFF"/>
      <w:lang w:eastAsia="ja-JP"/>
    </w:rPr>
  </w:style>
  <w:style w:type="character" w:customStyle="1" w:styleId="ListParagraphChar">
    <w:name w:val="List Paragraph Char"/>
    <w:aliases w:val="Bullet List Char,FooterText Char,numbered Char,List Paragraph1 Char,Paragraphe de liste1 Char,lp1 Char"/>
    <w:basedOn w:val="DefaultParagraphFont"/>
    <w:link w:val="ListParagraph"/>
    <w:uiPriority w:val="34"/>
    <w:locked/>
    <w:rsid w:val="00534650"/>
    <w:rPr>
      <w:rFonts w:ascii="Segoe UI" w:eastAsia="Times New Roman" w:hAnsi="Segoe UI"/>
      <w:szCs w:val="22"/>
    </w:rPr>
  </w:style>
  <w:style w:type="paragraph" w:customStyle="1" w:styleId="BPOSNote">
    <w:name w:val="BPOSNote"/>
    <w:basedOn w:val="BPOSNormal"/>
    <w:link w:val="BPOSNoteChar"/>
    <w:autoRedefine/>
    <w:qFormat/>
    <w:rsid w:val="00534650"/>
    <w:pPr>
      <w:spacing w:after="40"/>
    </w:pPr>
  </w:style>
  <w:style w:type="character" w:customStyle="1" w:styleId="BPOSNoteChar">
    <w:name w:val="BPOSNote Char"/>
    <w:basedOn w:val="BPOSNormalChar"/>
    <w:link w:val="BPOSNote"/>
    <w:rsid w:val="00534650"/>
    <w:rPr>
      <w:rFonts w:ascii="Segoe UI" w:eastAsia="Times New Roman" w:hAnsi="Segoe UI"/>
      <w:color w:val="000000"/>
      <w:szCs w:val="22"/>
    </w:rPr>
  </w:style>
  <w:style w:type="paragraph" w:customStyle="1" w:styleId="BPOSHead2">
    <w:name w:val="BPOSHead2"/>
    <w:basedOn w:val="Normal"/>
    <w:link w:val="BPOSHead2Char"/>
    <w:rsid w:val="00534650"/>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DefaultParagraphFont"/>
    <w:link w:val="BPOSHead2"/>
    <w:rsid w:val="00534650"/>
    <w:rPr>
      <w:rFonts w:eastAsia="Times New Roman" w:cs="Arial"/>
      <w:color w:val="365F91" w:themeColor="accent1" w:themeShade="BF"/>
      <w:sz w:val="32"/>
      <w:szCs w:val="32"/>
    </w:rPr>
  </w:style>
  <w:style w:type="paragraph" w:customStyle="1" w:styleId="font5">
    <w:name w:val="font5"/>
    <w:basedOn w:val="Normal"/>
    <w:rsid w:val="00534650"/>
    <w:pPr>
      <w:spacing w:before="100" w:beforeAutospacing="1" w:after="100" w:afterAutospacing="1"/>
    </w:pPr>
    <w:rPr>
      <w:rFonts w:ascii="Calibri" w:hAnsi="Calibri" w:cs="Calibri"/>
      <w:color w:val="4C4D58"/>
      <w:szCs w:val="20"/>
    </w:rPr>
  </w:style>
  <w:style w:type="paragraph" w:customStyle="1" w:styleId="font6">
    <w:name w:val="font6"/>
    <w:basedOn w:val="Normal"/>
    <w:rsid w:val="00534650"/>
    <w:pPr>
      <w:spacing w:before="100" w:beforeAutospacing="1" w:after="100" w:afterAutospacing="1"/>
    </w:pPr>
    <w:rPr>
      <w:rFonts w:ascii="Calibri" w:hAnsi="Calibri" w:cs="Calibri"/>
      <w:color w:val="FF0000"/>
      <w:szCs w:val="20"/>
    </w:rPr>
  </w:style>
  <w:style w:type="paragraph" w:customStyle="1" w:styleId="font7">
    <w:name w:val="font7"/>
    <w:basedOn w:val="Normal"/>
    <w:rsid w:val="00534650"/>
    <w:pPr>
      <w:spacing w:before="100" w:beforeAutospacing="1" w:after="100" w:afterAutospacing="1"/>
    </w:pPr>
    <w:rPr>
      <w:rFonts w:ascii="Calibri" w:hAnsi="Calibri" w:cs="Calibri"/>
      <w:color w:val="7030A0"/>
      <w:szCs w:val="20"/>
    </w:rPr>
  </w:style>
  <w:style w:type="paragraph" w:customStyle="1" w:styleId="xl65">
    <w:name w:val="xl65"/>
    <w:basedOn w:val="Normal"/>
    <w:rsid w:val="00534650"/>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Normal"/>
    <w:rsid w:val="00534650"/>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Normal"/>
    <w:rsid w:val="00534650"/>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Normal"/>
    <w:rsid w:val="00534650"/>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Normal"/>
    <w:rsid w:val="00534650"/>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Normal"/>
    <w:rsid w:val="00534650"/>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Normal"/>
    <w:rsid w:val="00534650"/>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Normal"/>
    <w:rsid w:val="00534650"/>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Normal"/>
    <w:rsid w:val="00534650"/>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Normal"/>
    <w:rsid w:val="00534650"/>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Normal"/>
    <w:rsid w:val="00534650"/>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Normal"/>
    <w:rsid w:val="00534650"/>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Normal"/>
    <w:rsid w:val="00534650"/>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Normal"/>
    <w:rsid w:val="00534650"/>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Normal"/>
    <w:rsid w:val="00534650"/>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Normal"/>
    <w:rsid w:val="00534650"/>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Normal"/>
    <w:rsid w:val="00534650"/>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Normal"/>
    <w:rsid w:val="00534650"/>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Normal"/>
    <w:rsid w:val="00534650"/>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Normal"/>
    <w:rsid w:val="00534650"/>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Normal"/>
    <w:rsid w:val="00534650"/>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Normal"/>
    <w:rsid w:val="00534650"/>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Normal"/>
    <w:rsid w:val="00534650"/>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Normal"/>
    <w:rsid w:val="00534650"/>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Normal"/>
    <w:rsid w:val="00534650"/>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8">
    <w:name w:val="xl98"/>
    <w:basedOn w:val="Normal"/>
    <w:rsid w:val="00A608F4"/>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99">
    <w:name w:val="xl99"/>
    <w:basedOn w:val="Normal"/>
    <w:rsid w:val="00A608F4"/>
    <w:pPr>
      <w:pBdr>
        <w:top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0">
    <w:name w:val="xl100"/>
    <w:basedOn w:val="Normal"/>
    <w:rsid w:val="00A608F4"/>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1">
    <w:name w:val="xl101"/>
    <w:basedOn w:val="Normal"/>
    <w:rsid w:val="00A608F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2">
    <w:name w:val="xl102"/>
    <w:basedOn w:val="Normal"/>
    <w:rsid w:val="00A608F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paragraph" w:customStyle="1" w:styleId="xl103">
    <w:name w:val="xl103"/>
    <w:basedOn w:val="Normal"/>
    <w:rsid w:val="00A608F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hAnsi="Times New Roman"/>
      <w:b/>
      <w:bCs/>
      <w:szCs w:val="20"/>
      <w:lang w:bidi="he-IL"/>
    </w:rPr>
  </w:style>
  <w:style w:type="character" w:customStyle="1" w:styleId="StyleTableTextHeaderLatinArialNotBold">
    <w:name w:val="Style Table Text Header + (Latin) Arial Not Bold"/>
    <w:basedOn w:val="DefaultParagraphFont"/>
    <w:rsid w:val="00534650"/>
    <w:rPr>
      <w:rFonts w:asciiTheme="minorHAnsi" w:hAnsiTheme="minorHAnsi" w:cs="Arial"/>
      <w:b/>
      <w:bCs w:val="0"/>
      <w:color w:val="FFFFFF" w:themeColor="background1"/>
      <w:sz w:val="20"/>
      <w:szCs w:val="20"/>
    </w:rPr>
  </w:style>
  <w:style w:type="character" w:customStyle="1" w:styleId="ListBullet3Char">
    <w:name w:val="List Bullet 3 Char"/>
    <w:basedOn w:val="DefaultParagraphFont"/>
    <w:link w:val="ListBullet3"/>
    <w:locked/>
    <w:rsid w:val="00534650"/>
    <w:rPr>
      <w:rFonts w:ascii="Segoe UI" w:hAnsi="Segoe UI"/>
      <w:szCs w:val="22"/>
    </w:rPr>
  </w:style>
  <w:style w:type="paragraph" w:styleId="ListBullet4">
    <w:name w:val="List Bullet 4"/>
    <w:basedOn w:val="ListBullet5"/>
    <w:autoRedefine/>
    <w:uiPriority w:val="99"/>
    <w:rsid w:val="00534650"/>
    <w:pPr>
      <w:numPr>
        <w:numId w:val="0"/>
      </w:numPr>
    </w:pPr>
  </w:style>
  <w:style w:type="paragraph" w:customStyle="1" w:styleId="tableHead">
    <w:name w:val="tableHead"/>
    <w:basedOn w:val="Normal"/>
    <w:autoRedefine/>
    <w:uiPriority w:val="1"/>
    <w:qFormat/>
    <w:locked/>
    <w:rsid w:val="00534650"/>
    <w:pPr>
      <w:spacing w:before="120" w:after="120"/>
    </w:pPr>
    <w:rPr>
      <w:rFonts w:eastAsiaTheme="minorEastAsia"/>
      <w:b/>
      <w:color w:val="FFFFFF" w:themeColor="background1"/>
      <w:sz w:val="24"/>
    </w:rPr>
  </w:style>
  <w:style w:type="character" w:customStyle="1" w:styleId="BulletsChar">
    <w:name w:val="Bullets Char"/>
    <w:basedOn w:val="DefaultParagraphFont"/>
    <w:link w:val="Bullets"/>
    <w:rsid w:val="00534650"/>
    <w:rPr>
      <w:rFonts w:eastAsia="Calibri" w:cs="Segoe UI"/>
      <w:color w:val="808080" w:themeColor="background1" w:themeShade="80"/>
      <w:sz w:val="21"/>
      <w:szCs w:val="21"/>
    </w:rPr>
  </w:style>
  <w:style w:type="character" w:customStyle="1" w:styleId="NoSpacingChar">
    <w:name w:val="No Spacing Char"/>
    <w:basedOn w:val="DefaultParagraphFont"/>
    <w:link w:val="NoSpacing"/>
    <w:uiPriority w:val="1"/>
    <w:locked/>
    <w:rsid w:val="00534650"/>
    <w:rPr>
      <w:rFonts w:eastAsia="Times New Roman"/>
    </w:rPr>
  </w:style>
  <w:style w:type="paragraph" w:customStyle="1" w:styleId="TableTextSmaller">
    <w:name w:val="Table Text Smaller"/>
    <w:basedOn w:val="Normal"/>
    <w:autoRedefine/>
    <w:rsid w:val="00534650"/>
    <w:pPr>
      <w:keepLines/>
      <w:ind w:left="144"/>
    </w:pPr>
    <w:rPr>
      <w:rFonts w:eastAsia="Calibri"/>
      <w:sz w:val="16"/>
      <w:szCs w:val="14"/>
    </w:rPr>
  </w:style>
  <w:style w:type="paragraph" w:customStyle="1" w:styleId="cueparagraph">
    <w:name w:val="cueparagraph"/>
    <w:basedOn w:val="Normal"/>
    <w:rsid w:val="00534650"/>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Normal"/>
    <w:rsid w:val="00534650"/>
    <w:pPr>
      <w:spacing w:before="100" w:beforeAutospacing="1" w:after="100" w:afterAutospacing="1"/>
    </w:pPr>
    <w:rPr>
      <w:rFonts w:ascii="Times New Roman" w:hAnsi="Times New Roman"/>
      <w:sz w:val="24"/>
      <w:szCs w:val="24"/>
    </w:rPr>
  </w:style>
  <w:style w:type="paragraph" w:customStyle="1" w:styleId="xl64">
    <w:name w:val="xl64"/>
    <w:basedOn w:val="Normal"/>
    <w:rsid w:val="00534650"/>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table" w:customStyle="1" w:styleId="LightList1">
    <w:name w:val="Light List1"/>
    <w:basedOn w:val="TableNormal"/>
    <w:uiPriority w:val="61"/>
    <w:rsid w:val="00534650"/>
    <w:rPr>
      <w:rFonts w:ascii="Calibri" w:eastAsia="MS Mincho"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row0">
    <w:name w:val="Table row"/>
    <w:basedOn w:val="Normal"/>
    <w:link w:val="TablerowChar"/>
    <w:autoRedefine/>
    <w:rsid w:val="00534650"/>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534650"/>
    <w:pPr>
      <w:keepNext/>
    </w:pPr>
    <w:rPr>
      <w:b/>
    </w:rPr>
  </w:style>
  <w:style w:type="character" w:customStyle="1" w:styleId="TablerowChar">
    <w:name w:val="Table row Char"/>
    <w:basedOn w:val="DefaultParagraphFont"/>
    <w:link w:val="Tablerow0"/>
    <w:rsid w:val="00534650"/>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534650"/>
    <w:rPr>
      <w:rFonts w:ascii="Segoe UI" w:eastAsia="Times New Roman" w:hAnsi="Segoe UI" w:cs="Arial"/>
      <w:b/>
      <w:sz w:val="18"/>
      <w:szCs w:val="18"/>
      <w:lang w:val="pt-BR"/>
    </w:rPr>
  </w:style>
  <w:style w:type="paragraph" w:customStyle="1" w:styleId="Tablerow-red">
    <w:name w:val="Table row - red"/>
    <w:basedOn w:val="Tablerow0"/>
    <w:link w:val="Tablerow-redChar"/>
    <w:rsid w:val="00534650"/>
    <w:rPr>
      <w:color w:val="FF0000"/>
    </w:rPr>
  </w:style>
  <w:style w:type="character" w:customStyle="1" w:styleId="Tablerow-redChar">
    <w:name w:val="Table row - red Char"/>
    <w:basedOn w:val="TablerowChar"/>
    <w:link w:val="Tablerow-red"/>
    <w:rsid w:val="00534650"/>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534650"/>
    <w:rPr>
      <w:color w:val="7030A0"/>
    </w:rPr>
  </w:style>
  <w:style w:type="character" w:customStyle="1" w:styleId="Tablerow-purpleChar">
    <w:name w:val="Table row - purple Char"/>
    <w:basedOn w:val="TablerowChar"/>
    <w:link w:val="Tablerow-purple"/>
    <w:rsid w:val="00534650"/>
    <w:rPr>
      <w:rFonts w:ascii="Segoe UI" w:eastAsia="Times New Roman" w:hAnsi="Segoe UI" w:cs="Arial"/>
      <w:color w:val="7030A0"/>
      <w:sz w:val="18"/>
      <w:szCs w:val="18"/>
      <w:lang w:val="pt-BR"/>
    </w:rPr>
  </w:style>
  <w:style w:type="paragraph" w:customStyle="1" w:styleId="MS-bodycopy">
    <w:name w:val="MS - body copy"/>
    <w:basedOn w:val="Normal"/>
    <w:link w:val="MS-bodycopyChar"/>
    <w:rsid w:val="00534650"/>
    <w:pPr>
      <w:spacing w:after="210" w:line="260" w:lineRule="exact"/>
    </w:pPr>
    <w:rPr>
      <w:rFonts w:ascii="Segoe Light" w:hAnsi="Segoe Light"/>
      <w:szCs w:val="20"/>
    </w:rPr>
  </w:style>
  <w:style w:type="character" w:customStyle="1" w:styleId="MS-bodycopyChar">
    <w:name w:val="MS - body copy Char"/>
    <w:basedOn w:val="DefaultParagraphFont"/>
    <w:link w:val="MS-bodycopy"/>
    <w:rsid w:val="00534650"/>
    <w:rPr>
      <w:rFonts w:ascii="Segoe Light" w:eastAsia="Times New Roman" w:hAnsi="Segoe Light"/>
    </w:rPr>
  </w:style>
  <w:style w:type="paragraph" w:customStyle="1" w:styleId="MS-bulletcopy">
    <w:name w:val="MS - bullet copy"/>
    <w:basedOn w:val="MS-bodycopy"/>
    <w:link w:val="MS-bulletcopyChar"/>
    <w:rsid w:val="00534650"/>
    <w:pPr>
      <w:ind w:left="360"/>
    </w:pPr>
  </w:style>
  <w:style w:type="character" w:customStyle="1" w:styleId="MS-bulletcopyChar">
    <w:name w:val="MS - bullet copy Char"/>
    <w:basedOn w:val="MS-bodycopyChar"/>
    <w:link w:val="MS-bulletcopy"/>
    <w:rsid w:val="00534650"/>
    <w:rPr>
      <w:rFonts w:ascii="Segoe Light" w:eastAsia="Times New Roman" w:hAnsi="Segoe Light"/>
    </w:rPr>
  </w:style>
  <w:style w:type="paragraph" w:customStyle="1" w:styleId="MS-bullethead">
    <w:name w:val="MS - bullet head"/>
    <w:basedOn w:val="MS-bulletcopy"/>
    <w:next w:val="MS-bulletcopy"/>
    <w:rsid w:val="00534650"/>
    <w:pPr>
      <w:numPr>
        <w:numId w:val="20"/>
      </w:numPr>
      <w:tabs>
        <w:tab w:val="num" w:pos="1080"/>
      </w:tabs>
      <w:spacing w:after="0"/>
      <w:ind w:left="1080"/>
    </w:pPr>
    <w:rPr>
      <w:rFonts w:ascii="Segoe Semibold" w:hAnsi="Segoe Semibold"/>
      <w:bCs/>
    </w:rPr>
  </w:style>
  <w:style w:type="table" w:styleId="MediumShading2-Accent5">
    <w:name w:val="Medium Shading 2 Accent 5"/>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53465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534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53465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DefaultParagraphFont"/>
    <w:rsid w:val="00534650"/>
  </w:style>
  <w:style w:type="table" w:styleId="MediumList2-Accent1">
    <w:name w:val="Medium List 2 Accent 1"/>
    <w:basedOn w:val="TableNormal"/>
    <w:uiPriority w:val="66"/>
    <w:rsid w:val="0053465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53465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534650"/>
    <w:pPr>
      <w:spacing w:after="60"/>
      <w:ind w:left="360"/>
    </w:pPr>
    <w:rPr>
      <w:sz w:val="18"/>
    </w:rPr>
  </w:style>
  <w:style w:type="paragraph" w:customStyle="1" w:styleId="BPOSTablebullet2">
    <w:name w:val="BPOSTable bullet 2"/>
    <w:basedOn w:val="BPOSNormal"/>
    <w:link w:val="BPOSTablebullet2Char"/>
    <w:qFormat/>
    <w:rsid w:val="00534650"/>
    <w:pPr>
      <w:numPr>
        <w:ilvl w:val="3"/>
        <w:numId w:val="18"/>
      </w:numPr>
    </w:pPr>
    <w:rPr>
      <w:sz w:val="18"/>
      <w:szCs w:val="18"/>
    </w:rPr>
  </w:style>
  <w:style w:type="character" w:customStyle="1" w:styleId="BPOSTablebullet1Char">
    <w:name w:val="BPOSTable bullet 1 Char"/>
    <w:basedOn w:val="BPOSBullets1Char"/>
    <w:link w:val="BPOSTablebullet1"/>
    <w:rsid w:val="00534650"/>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534650"/>
    <w:rPr>
      <w:rFonts w:ascii="Segoe UI" w:eastAsia="Times New Roman" w:hAnsi="Segoe UI"/>
      <w:color w:val="000000"/>
      <w:sz w:val="18"/>
      <w:szCs w:val="18"/>
    </w:rPr>
  </w:style>
  <w:style w:type="character" w:customStyle="1" w:styleId="BulletedListChar">
    <w:name w:val="Bulleted List Char"/>
    <w:basedOn w:val="NoSpacingChar"/>
    <w:link w:val="BulletedList"/>
    <w:locked/>
    <w:rsid w:val="00534650"/>
    <w:rPr>
      <w:rFonts w:eastAsia="Times New Roman"/>
      <w:szCs w:val="22"/>
    </w:rPr>
  </w:style>
  <w:style w:type="character" w:customStyle="1" w:styleId="IndentedBulletedListChar">
    <w:name w:val="Indented Bulleted List Char"/>
    <w:basedOn w:val="NoSpacingChar"/>
    <w:link w:val="IndentedBulletedList"/>
    <w:locked/>
    <w:rsid w:val="00534650"/>
    <w:rPr>
      <w:rFonts w:eastAsia="Times New Roman"/>
    </w:rPr>
  </w:style>
  <w:style w:type="character" w:customStyle="1" w:styleId="CodeChar">
    <w:name w:val="Code Char"/>
    <w:aliases w:val="c Char"/>
    <w:basedOn w:val="DefaultParagraphFont"/>
    <w:link w:val="Code"/>
    <w:rsid w:val="00534650"/>
    <w:rPr>
      <w:rFonts w:ascii="Courier New" w:hAnsi="Courier New"/>
      <w:szCs w:val="22"/>
      <w:lang w:val="en-AU"/>
    </w:rPr>
  </w:style>
  <w:style w:type="character" w:customStyle="1" w:styleId="Bullet2ndChar">
    <w:name w:val="Bullet 2nd Char"/>
    <w:basedOn w:val="Bullet1stLevelSegoeUIChar"/>
    <w:link w:val="Bullet2nd"/>
    <w:rsid w:val="00534650"/>
    <w:rPr>
      <w:rFonts w:ascii="Segoe UI" w:eastAsia="Times New Roman" w:hAnsi="Segoe UI" w:cs="Segoe UI"/>
      <w:szCs w:val="22"/>
    </w:rPr>
  </w:style>
  <w:style w:type="character" w:customStyle="1" w:styleId="QuestionChar">
    <w:name w:val="Question Char"/>
    <w:basedOn w:val="DefaultParagraphFont"/>
    <w:link w:val="Question"/>
    <w:locked/>
    <w:rsid w:val="00534650"/>
    <w:rPr>
      <w:rFonts w:ascii="Cambria" w:hAnsi="Cambria"/>
      <w:b/>
      <w:bCs/>
      <w:i/>
      <w:color w:val="4F81BD"/>
      <w:sz w:val="22"/>
      <w:szCs w:val="22"/>
    </w:rPr>
  </w:style>
  <w:style w:type="character" w:customStyle="1" w:styleId="dashChar">
    <w:name w:val="dash Char"/>
    <w:basedOn w:val="ListParagraphChar"/>
    <w:link w:val="dash"/>
    <w:rsid w:val="00534650"/>
    <w:rPr>
      <w:rFonts w:ascii="Segoe UI" w:eastAsia="Times New Roman" w:hAnsi="Segoe UI" w:cs="Segoe UI"/>
      <w:szCs w:val="22"/>
    </w:rPr>
  </w:style>
  <w:style w:type="paragraph" w:customStyle="1" w:styleId="ListNumber1">
    <w:name w:val="List Number 1"/>
    <w:basedOn w:val="ListNumber2"/>
    <w:qFormat/>
    <w:rsid w:val="00534650"/>
    <w:pPr>
      <w:numPr>
        <w:numId w:val="0"/>
      </w:numPr>
      <w:tabs>
        <w:tab w:val="left" w:pos="360"/>
      </w:tabs>
      <w:ind w:left="360" w:hanging="360"/>
    </w:pPr>
  </w:style>
  <w:style w:type="character" w:customStyle="1" w:styleId="NotetextChar">
    <w:name w:val="Note text Char"/>
    <w:basedOn w:val="NoteChar"/>
    <w:link w:val="Notetext"/>
    <w:rsid w:val="00534650"/>
    <w:rPr>
      <w:rFonts w:ascii="Segoe UI" w:hAnsi="Segoe UI"/>
      <w:b w:val="0"/>
      <w:szCs w:val="22"/>
      <w:lang w:val="en-AU"/>
    </w:rPr>
  </w:style>
  <w:style w:type="character" w:customStyle="1" w:styleId="NoteChar">
    <w:name w:val="Note Char"/>
    <w:basedOn w:val="BodyTextChar"/>
    <w:link w:val="Note"/>
    <w:rsid w:val="00534650"/>
    <w:rPr>
      <w:rFonts w:ascii="Segoe UI" w:hAnsi="Segoe UI"/>
      <w:b/>
      <w:szCs w:val="22"/>
      <w:lang w:val="en-AU"/>
    </w:rPr>
  </w:style>
  <w:style w:type="paragraph" w:customStyle="1" w:styleId="StyleListParagraph10pt1">
    <w:name w:val="Style List Paragraph + 10 pt1"/>
    <w:basedOn w:val="ListParagraph"/>
    <w:autoRedefine/>
    <w:rsid w:val="00534650"/>
    <w:pPr>
      <w:numPr>
        <w:numId w:val="24"/>
      </w:numPr>
      <w:tabs>
        <w:tab w:val="left" w:pos="720"/>
      </w:tabs>
      <w:ind w:left="1080"/>
    </w:pPr>
  </w:style>
  <w:style w:type="paragraph" w:styleId="ListContinue">
    <w:name w:val="List Continue"/>
    <w:basedOn w:val="Normal"/>
    <w:rsid w:val="00534650"/>
    <w:pPr>
      <w:spacing w:after="120"/>
      <w:ind w:left="360"/>
      <w:contextualSpacing/>
    </w:pPr>
  </w:style>
  <w:style w:type="paragraph" w:customStyle="1" w:styleId="NotePara2">
    <w:name w:val="NotePara2"/>
    <w:basedOn w:val="Normal"/>
    <w:autoRedefine/>
    <w:rsid w:val="00534650"/>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0">
    <w:name w:val="NoteHeading"/>
    <w:basedOn w:val="Normal"/>
    <w:autoRedefine/>
    <w:qFormat/>
    <w:rsid w:val="00534650"/>
    <w:pPr>
      <w:keepNext/>
      <w:spacing w:before="120"/>
      <w:ind w:left="288"/>
    </w:pPr>
    <w:rPr>
      <w:rFonts w:cs="Segoe UI"/>
      <w:b/>
    </w:rPr>
  </w:style>
  <w:style w:type="paragraph" w:customStyle="1" w:styleId="NoteEnd1">
    <w:name w:val="NoteEnd1"/>
    <w:basedOn w:val="Normal"/>
    <w:qFormat/>
    <w:rsid w:val="00534650"/>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534650"/>
    <w:pPr>
      <w:keepNext w:val="0"/>
      <w:spacing w:after="120"/>
      <w:ind w:left="144"/>
    </w:pPr>
    <w:rPr>
      <w:rFonts w:eastAsia="Batang"/>
      <w:b/>
      <w:color w:val="000000" w:themeColor="text1" w:themeShade="BF"/>
      <w:sz w:val="18"/>
    </w:rPr>
  </w:style>
  <w:style w:type="character" w:customStyle="1" w:styleId="NonHeader">
    <w:name w:val="NonHeader"/>
    <w:basedOn w:val="DefaultParagraphFont"/>
    <w:rsid w:val="00534650"/>
    <w:rPr>
      <w:rFonts w:ascii="Segoe UI" w:hAnsi="Segoe UI"/>
      <w:b/>
      <w:bCs/>
      <w:sz w:val="22"/>
    </w:rPr>
  </w:style>
  <w:style w:type="paragraph" w:customStyle="1" w:styleId="HyperlinkItalic">
    <w:name w:val="HyperlinkItalic"/>
    <w:basedOn w:val="BodyText"/>
    <w:autoRedefine/>
    <w:qFormat/>
    <w:rsid w:val="00534650"/>
    <w:rPr>
      <w:i/>
    </w:rPr>
  </w:style>
  <w:style w:type="paragraph" w:customStyle="1" w:styleId="TitleTag">
    <w:name w:val="TitleTag"/>
    <w:autoRedefine/>
    <w:qFormat/>
    <w:rsid w:val="00534650"/>
    <w:pPr>
      <w:spacing w:before="120"/>
    </w:pPr>
    <w:rPr>
      <w:rFonts w:ascii="Segoe UI" w:eastAsia="Times New Roman" w:hAnsi="Segoe UI"/>
      <w:i/>
      <w:kern w:val="20"/>
      <w:sz w:val="28"/>
      <w:szCs w:val="22"/>
    </w:rPr>
  </w:style>
  <w:style w:type="paragraph" w:customStyle="1" w:styleId="Tablebodytext">
    <w:name w:val="Table body text"/>
    <w:basedOn w:val="Normal"/>
    <w:qFormat/>
    <w:rsid w:val="00534650"/>
    <w:pPr>
      <w:spacing w:before="120"/>
    </w:pPr>
    <w:rPr>
      <w:sz w:val="18"/>
      <w:szCs w:val="24"/>
    </w:rPr>
  </w:style>
  <w:style w:type="paragraph" w:customStyle="1" w:styleId="Tablebodytextbold">
    <w:name w:val="Table body text bold"/>
    <w:basedOn w:val="Tablebodytext"/>
    <w:qFormat/>
    <w:rsid w:val="00534650"/>
    <w:rPr>
      <w:rFonts w:eastAsia="Calibri"/>
      <w:b/>
    </w:rPr>
  </w:style>
  <w:style w:type="paragraph" w:customStyle="1" w:styleId="NoteText0">
    <w:name w:val="Note Text"/>
    <w:basedOn w:val="BodyTextFirstIndent"/>
    <w:autoRedefine/>
    <w:qFormat/>
    <w:rsid w:val="00534650"/>
    <w:pPr>
      <w:spacing w:after="120"/>
    </w:pPr>
    <w:rPr>
      <w:rFonts w:eastAsia="Calibri"/>
      <w:i/>
      <w:szCs w:val="20"/>
    </w:rPr>
  </w:style>
  <w:style w:type="paragraph" w:customStyle="1" w:styleId="NoteHeadingIndent2">
    <w:name w:val="Note Heading Indent 2"/>
    <w:basedOn w:val="NoteHeading"/>
    <w:autoRedefine/>
    <w:qFormat/>
    <w:rsid w:val="00534650"/>
    <w:pPr>
      <w:ind w:left="1008"/>
    </w:pPr>
    <w:rPr>
      <w:rFonts w:ascii="Segoe UI" w:hAnsi="Segoe UI"/>
    </w:rPr>
  </w:style>
  <w:style w:type="paragraph" w:customStyle="1" w:styleId="NoteHeadingIndent1">
    <w:name w:val="Note Heading Indent 1"/>
    <w:basedOn w:val="NoteHeadingIndent2"/>
    <w:autoRedefine/>
    <w:qFormat/>
    <w:rsid w:val="00534650"/>
    <w:pPr>
      <w:keepNext/>
      <w:ind w:left="648"/>
    </w:pPr>
  </w:style>
  <w:style w:type="character" w:customStyle="1" w:styleId="ListNumber2Char">
    <w:name w:val="List Number 2 Char"/>
    <w:basedOn w:val="DefaultParagraphFont"/>
    <w:link w:val="ListNumber2"/>
    <w:rsid w:val="00534650"/>
    <w:rPr>
      <w:rFonts w:ascii="Segoe UI" w:hAnsi="Segoe UI"/>
      <w:szCs w:val="22"/>
    </w:rPr>
  </w:style>
  <w:style w:type="paragraph" w:customStyle="1" w:styleId="FigureNumbered">
    <w:name w:val="Figure Numbered"/>
    <w:basedOn w:val="Notetext"/>
    <w:link w:val="FigureNumberedChar"/>
    <w:autoRedefine/>
    <w:qFormat/>
    <w:rsid w:val="00534650"/>
    <w:pPr>
      <w:numPr>
        <w:numId w:val="25"/>
      </w:numPr>
    </w:pPr>
    <w:rPr>
      <w:b/>
    </w:rPr>
  </w:style>
  <w:style w:type="character" w:customStyle="1" w:styleId="FigureNumberedChar">
    <w:name w:val="Figure Numbered Char"/>
    <w:basedOn w:val="NotetextChar"/>
    <w:link w:val="FigureNumbered"/>
    <w:rsid w:val="00534650"/>
    <w:rPr>
      <w:rFonts w:ascii="Segoe UI" w:hAnsi="Segoe UI"/>
      <w:b/>
      <w:szCs w:val="22"/>
      <w:lang w:val="en-AU"/>
    </w:rPr>
  </w:style>
  <w:style w:type="paragraph" w:customStyle="1" w:styleId="NoteTextindent2">
    <w:name w:val="Note Text indent 2"/>
    <w:basedOn w:val="Normal"/>
    <w:autoRedefine/>
    <w:qFormat/>
    <w:rsid w:val="00534650"/>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FA5601"/>
    <w:pPr>
      <w:keepLines/>
      <w:spacing w:before="40" w:after="40" w:line="240" w:lineRule="atLeast"/>
      <w:contextualSpacing/>
    </w:pPr>
    <w:rPr>
      <w:rFonts w:ascii="Segoe UI" w:eastAsiaTheme="minorEastAsia" w:hAnsi="Segoe UI" w:cs="Arial"/>
      <w:sz w:val="18"/>
      <w:lang w:bidi="en-US"/>
    </w:rPr>
  </w:style>
  <w:style w:type="paragraph" w:customStyle="1" w:styleId="TOCHeading1">
    <w:name w:val="TOC Heading 1"/>
    <w:basedOn w:val="Heading1"/>
    <w:next w:val="Normal"/>
    <w:autoRedefine/>
    <w:uiPriority w:val="99"/>
    <w:rsid w:val="00534650"/>
    <w:pPr>
      <w:pBdr>
        <w:top w:val="thinThickSmallGap" w:sz="12" w:space="1" w:color="1F497D"/>
      </w:pBdr>
      <w:spacing w:before="480" w:after="0"/>
      <w:outlineLvl w:val="9"/>
    </w:pPr>
    <w:rPr>
      <w:rFonts w:ascii="Segoe UI" w:eastAsia="MS Mincho" w:hAnsi="Segoe UI"/>
      <w:b w:val="0"/>
      <w:bCs/>
      <w:color w:val="345A8A"/>
      <w:szCs w:val="28"/>
      <w:lang w:eastAsia="zh-TW"/>
    </w:rPr>
  </w:style>
  <w:style w:type="paragraph" w:customStyle="1" w:styleId="WhitePaperTitleSmall">
    <w:name w:val="White Paper Title Small"/>
    <w:basedOn w:val="WhitePaperTitle"/>
    <w:autoRedefine/>
    <w:qFormat/>
    <w:rsid w:val="00534650"/>
    <w:rPr>
      <w:rFonts w:ascii="Segoe UI" w:hAnsi="Segoe UI" w:cs="Segoe UI"/>
      <w:sz w:val="40"/>
      <w:szCs w:val="40"/>
    </w:rPr>
  </w:style>
  <w:style w:type="paragraph" w:customStyle="1" w:styleId="StyleWhitePaperDescriptorBold">
    <w:name w:val="Style White Paper Descriptor + Bold"/>
    <w:basedOn w:val="WhitePaperDescriptor"/>
    <w:autoRedefine/>
    <w:rsid w:val="00534650"/>
    <w:pPr>
      <w:spacing w:after="240"/>
    </w:pPr>
    <w:rPr>
      <w:b/>
      <w:bCs/>
    </w:rPr>
  </w:style>
  <w:style w:type="table" w:customStyle="1" w:styleId="LightGrid1">
    <w:name w:val="Light Grid1"/>
    <w:basedOn w:val="TableNormal"/>
    <w:uiPriority w:val="62"/>
    <w:rsid w:val="0065363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Bullet5">
    <w:name w:val="List Bullet 5"/>
    <w:basedOn w:val="Normal"/>
    <w:uiPriority w:val="99"/>
    <w:unhideWhenUsed/>
    <w:rsid w:val="00534650"/>
    <w:pPr>
      <w:numPr>
        <w:numId w:val="27"/>
      </w:numPr>
      <w:contextualSpacing/>
    </w:pPr>
  </w:style>
  <w:style w:type="character" w:customStyle="1" w:styleId="box-mainbodytext1">
    <w:name w:val="box-mainbodytext1"/>
    <w:basedOn w:val="DefaultParagraphFont"/>
    <w:rsid w:val="0081786A"/>
    <w:rPr>
      <w:rFonts w:ascii="Segoe UI" w:hAnsi="Segoe UI" w:cs="Segoe UI" w:hint="default"/>
      <w:b w:val="0"/>
      <w:bCs w:val="0"/>
      <w:color w:val="43515B"/>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69">
      <w:bodyDiv w:val="1"/>
      <w:marLeft w:val="0"/>
      <w:marRight w:val="0"/>
      <w:marTop w:val="0"/>
      <w:marBottom w:val="0"/>
      <w:divBdr>
        <w:top w:val="none" w:sz="0" w:space="0" w:color="auto"/>
        <w:left w:val="none" w:sz="0" w:space="0" w:color="auto"/>
        <w:bottom w:val="none" w:sz="0" w:space="0" w:color="auto"/>
        <w:right w:val="none" w:sz="0" w:space="0" w:color="auto"/>
      </w:divBdr>
    </w:div>
    <w:div w:id="36707691">
      <w:bodyDiv w:val="1"/>
      <w:marLeft w:val="0"/>
      <w:marRight w:val="0"/>
      <w:marTop w:val="0"/>
      <w:marBottom w:val="0"/>
      <w:divBdr>
        <w:top w:val="none" w:sz="0" w:space="0" w:color="auto"/>
        <w:left w:val="none" w:sz="0" w:space="0" w:color="auto"/>
        <w:bottom w:val="none" w:sz="0" w:space="0" w:color="auto"/>
        <w:right w:val="none" w:sz="0" w:space="0" w:color="auto"/>
      </w:divBdr>
    </w:div>
    <w:div w:id="102382777">
      <w:bodyDiv w:val="1"/>
      <w:marLeft w:val="0"/>
      <w:marRight w:val="0"/>
      <w:marTop w:val="0"/>
      <w:marBottom w:val="0"/>
      <w:divBdr>
        <w:top w:val="none" w:sz="0" w:space="0" w:color="auto"/>
        <w:left w:val="none" w:sz="0" w:space="0" w:color="auto"/>
        <w:bottom w:val="none" w:sz="0" w:space="0" w:color="auto"/>
        <w:right w:val="none" w:sz="0" w:space="0" w:color="auto"/>
      </w:divBdr>
    </w:div>
    <w:div w:id="103889764">
      <w:bodyDiv w:val="1"/>
      <w:marLeft w:val="0"/>
      <w:marRight w:val="0"/>
      <w:marTop w:val="0"/>
      <w:marBottom w:val="0"/>
      <w:divBdr>
        <w:top w:val="none" w:sz="0" w:space="0" w:color="auto"/>
        <w:left w:val="none" w:sz="0" w:space="0" w:color="auto"/>
        <w:bottom w:val="none" w:sz="0" w:space="0" w:color="auto"/>
        <w:right w:val="none" w:sz="0" w:space="0" w:color="auto"/>
      </w:divBdr>
    </w:div>
    <w:div w:id="134564522">
      <w:bodyDiv w:val="1"/>
      <w:marLeft w:val="0"/>
      <w:marRight w:val="0"/>
      <w:marTop w:val="0"/>
      <w:marBottom w:val="0"/>
      <w:divBdr>
        <w:top w:val="none" w:sz="0" w:space="0" w:color="auto"/>
        <w:left w:val="none" w:sz="0" w:space="0" w:color="auto"/>
        <w:bottom w:val="none" w:sz="0" w:space="0" w:color="auto"/>
        <w:right w:val="none" w:sz="0" w:space="0" w:color="auto"/>
      </w:divBdr>
    </w:div>
    <w:div w:id="154152311">
      <w:bodyDiv w:val="1"/>
      <w:marLeft w:val="0"/>
      <w:marRight w:val="0"/>
      <w:marTop w:val="0"/>
      <w:marBottom w:val="0"/>
      <w:divBdr>
        <w:top w:val="none" w:sz="0" w:space="0" w:color="auto"/>
        <w:left w:val="none" w:sz="0" w:space="0" w:color="auto"/>
        <w:bottom w:val="none" w:sz="0" w:space="0" w:color="auto"/>
        <w:right w:val="none" w:sz="0" w:space="0" w:color="auto"/>
      </w:divBdr>
    </w:div>
    <w:div w:id="232129915">
      <w:bodyDiv w:val="1"/>
      <w:marLeft w:val="0"/>
      <w:marRight w:val="0"/>
      <w:marTop w:val="0"/>
      <w:marBottom w:val="0"/>
      <w:divBdr>
        <w:top w:val="none" w:sz="0" w:space="0" w:color="auto"/>
        <w:left w:val="none" w:sz="0" w:space="0" w:color="auto"/>
        <w:bottom w:val="none" w:sz="0" w:space="0" w:color="auto"/>
        <w:right w:val="none" w:sz="0" w:space="0" w:color="auto"/>
      </w:divBdr>
      <w:divsChild>
        <w:div w:id="2026403195">
          <w:marLeft w:val="0"/>
          <w:marRight w:val="0"/>
          <w:marTop w:val="0"/>
          <w:marBottom w:val="0"/>
          <w:divBdr>
            <w:top w:val="none" w:sz="0" w:space="0" w:color="auto"/>
            <w:left w:val="none" w:sz="0" w:space="0" w:color="auto"/>
            <w:bottom w:val="none" w:sz="0" w:space="0" w:color="auto"/>
            <w:right w:val="none" w:sz="0" w:space="0" w:color="auto"/>
          </w:divBdr>
          <w:divsChild>
            <w:div w:id="945384459">
              <w:marLeft w:val="0"/>
              <w:marRight w:val="0"/>
              <w:marTop w:val="0"/>
              <w:marBottom w:val="0"/>
              <w:divBdr>
                <w:top w:val="none" w:sz="0" w:space="0" w:color="auto"/>
                <w:left w:val="none" w:sz="0" w:space="0" w:color="auto"/>
                <w:bottom w:val="none" w:sz="0" w:space="0" w:color="auto"/>
                <w:right w:val="none" w:sz="0" w:space="0" w:color="auto"/>
              </w:divBdr>
              <w:divsChild>
                <w:div w:id="1514147709">
                  <w:marLeft w:val="4203"/>
                  <w:marRight w:val="0"/>
                  <w:marTop w:val="0"/>
                  <w:marBottom w:val="0"/>
                  <w:divBdr>
                    <w:top w:val="none" w:sz="0" w:space="0" w:color="auto"/>
                    <w:left w:val="none" w:sz="0" w:space="0" w:color="auto"/>
                    <w:bottom w:val="none" w:sz="0" w:space="0" w:color="auto"/>
                    <w:right w:val="none" w:sz="0" w:space="0" w:color="auto"/>
                  </w:divBdr>
                  <w:divsChild>
                    <w:div w:id="682707572">
                      <w:marLeft w:val="0"/>
                      <w:marRight w:val="0"/>
                      <w:marTop w:val="0"/>
                      <w:marBottom w:val="0"/>
                      <w:divBdr>
                        <w:top w:val="none" w:sz="0" w:space="0" w:color="auto"/>
                        <w:left w:val="none" w:sz="0" w:space="0" w:color="auto"/>
                        <w:bottom w:val="none" w:sz="0" w:space="0" w:color="auto"/>
                        <w:right w:val="none" w:sz="0" w:space="0" w:color="auto"/>
                      </w:divBdr>
                      <w:divsChild>
                        <w:div w:id="1302927703">
                          <w:marLeft w:val="0"/>
                          <w:marRight w:val="0"/>
                          <w:marTop w:val="0"/>
                          <w:marBottom w:val="0"/>
                          <w:divBdr>
                            <w:top w:val="none" w:sz="0" w:space="0" w:color="auto"/>
                            <w:left w:val="none" w:sz="0" w:space="0" w:color="auto"/>
                            <w:bottom w:val="none" w:sz="0" w:space="0" w:color="auto"/>
                            <w:right w:val="none" w:sz="0" w:space="0" w:color="auto"/>
                          </w:divBdr>
                          <w:divsChild>
                            <w:div w:id="1514998980">
                              <w:marLeft w:val="0"/>
                              <w:marRight w:val="0"/>
                              <w:marTop w:val="0"/>
                              <w:marBottom w:val="0"/>
                              <w:divBdr>
                                <w:top w:val="none" w:sz="0" w:space="0" w:color="auto"/>
                                <w:left w:val="none" w:sz="0" w:space="0" w:color="auto"/>
                                <w:bottom w:val="none" w:sz="0" w:space="0" w:color="auto"/>
                                <w:right w:val="none" w:sz="0" w:space="0" w:color="auto"/>
                              </w:divBdr>
                              <w:divsChild>
                                <w:div w:id="17205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873503">
      <w:bodyDiv w:val="1"/>
      <w:marLeft w:val="0"/>
      <w:marRight w:val="0"/>
      <w:marTop w:val="0"/>
      <w:marBottom w:val="0"/>
      <w:divBdr>
        <w:top w:val="none" w:sz="0" w:space="0" w:color="auto"/>
        <w:left w:val="none" w:sz="0" w:space="0" w:color="auto"/>
        <w:bottom w:val="none" w:sz="0" w:space="0" w:color="auto"/>
        <w:right w:val="none" w:sz="0" w:space="0" w:color="auto"/>
      </w:divBdr>
    </w:div>
    <w:div w:id="281620194">
      <w:bodyDiv w:val="1"/>
      <w:marLeft w:val="0"/>
      <w:marRight w:val="0"/>
      <w:marTop w:val="0"/>
      <w:marBottom w:val="0"/>
      <w:divBdr>
        <w:top w:val="none" w:sz="0" w:space="0" w:color="auto"/>
        <w:left w:val="none" w:sz="0" w:space="0" w:color="auto"/>
        <w:bottom w:val="none" w:sz="0" w:space="0" w:color="auto"/>
        <w:right w:val="none" w:sz="0" w:space="0" w:color="auto"/>
      </w:divBdr>
    </w:div>
    <w:div w:id="314455737">
      <w:bodyDiv w:val="1"/>
      <w:marLeft w:val="0"/>
      <w:marRight w:val="0"/>
      <w:marTop w:val="0"/>
      <w:marBottom w:val="0"/>
      <w:divBdr>
        <w:top w:val="none" w:sz="0" w:space="0" w:color="auto"/>
        <w:left w:val="none" w:sz="0" w:space="0" w:color="auto"/>
        <w:bottom w:val="none" w:sz="0" w:space="0" w:color="auto"/>
        <w:right w:val="none" w:sz="0" w:space="0" w:color="auto"/>
      </w:divBdr>
    </w:div>
    <w:div w:id="337003944">
      <w:bodyDiv w:val="1"/>
      <w:marLeft w:val="0"/>
      <w:marRight w:val="0"/>
      <w:marTop w:val="0"/>
      <w:marBottom w:val="0"/>
      <w:divBdr>
        <w:top w:val="none" w:sz="0" w:space="0" w:color="auto"/>
        <w:left w:val="none" w:sz="0" w:space="0" w:color="auto"/>
        <w:bottom w:val="none" w:sz="0" w:space="0" w:color="auto"/>
        <w:right w:val="none" w:sz="0" w:space="0" w:color="auto"/>
      </w:divBdr>
    </w:div>
    <w:div w:id="346060124">
      <w:bodyDiv w:val="1"/>
      <w:marLeft w:val="0"/>
      <w:marRight w:val="0"/>
      <w:marTop w:val="0"/>
      <w:marBottom w:val="0"/>
      <w:divBdr>
        <w:top w:val="none" w:sz="0" w:space="0" w:color="auto"/>
        <w:left w:val="none" w:sz="0" w:space="0" w:color="auto"/>
        <w:bottom w:val="none" w:sz="0" w:space="0" w:color="auto"/>
        <w:right w:val="none" w:sz="0" w:space="0" w:color="auto"/>
      </w:divBdr>
    </w:div>
    <w:div w:id="398867490">
      <w:bodyDiv w:val="1"/>
      <w:marLeft w:val="0"/>
      <w:marRight w:val="0"/>
      <w:marTop w:val="0"/>
      <w:marBottom w:val="0"/>
      <w:divBdr>
        <w:top w:val="none" w:sz="0" w:space="0" w:color="auto"/>
        <w:left w:val="none" w:sz="0" w:space="0" w:color="auto"/>
        <w:bottom w:val="none" w:sz="0" w:space="0" w:color="auto"/>
        <w:right w:val="none" w:sz="0" w:space="0" w:color="auto"/>
      </w:divBdr>
    </w:div>
    <w:div w:id="405802944">
      <w:bodyDiv w:val="1"/>
      <w:marLeft w:val="0"/>
      <w:marRight w:val="0"/>
      <w:marTop w:val="0"/>
      <w:marBottom w:val="0"/>
      <w:divBdr>
        <w:top w:val="none" w:sz="0" w:space="0" w:color="auto"/>
        <w:left w:val="none" w:sz="0" w:space="0" w:color="auto"/>
        <w:bottom w:val="none" w:sz="0" w:space="0" w:color="auto"/>
        <w:right w:val="none" w:sz="0" w:space="0" w:color="auto"/>
      </w:divBdr>
      <w:divsChild>
        <w:div w:id="1207841159">
          <w:marLeft w:val="0"/>
          <w:marRight w:val="0"/>
          <w:marTop w:val="0"/>
          <w:marBottom w:val="0"/>
          <w:divBdr>
            <w:top w:val="none" w:sz="0" w:space="0" w:color="auto"/>
            <w:left w:val="none" w:sz="0" w:space="0" w:color="auto"/>
            <w:bottom w:val="none" w:sz="0" w:space="0" w:color="auto"/>
            <w:right w:val="none" w:sz="0" w:space="0" w:color="auto"/>
          </w:divBdr>
          <w:divsChild>
            <w:div w:id="256713982">
              <w:marLeft w:val="0"/>
              <w:marRight w:val="0"/>
              <w:marTop w:val="0"/>
              <w:marBottom w:val="0"/>
              <w:divBdr>
                <w:top w:val="none" w:sz="0" w:space="0" w:color="auto"/>
                <w:left w:val="none" w:sz="0" w:space="0" w:color="auto"/>
                <w:bottom w:val="none" w:sz="0" w:space="0" w:color="auto"/>
                <w:right w:val="none" w:sz="0" w:space="0" w:color="auto"/>
              </w:divBdr>
              <w:divsChild>
                <w:div w:id="1260455680">
                  <w:marLeft w:val="4203"/>
                  <w:marRight w:val="0"/>
                  <w:marTop w:val="0"/>
                  <w:marBottom w:val="0"/>
                  <w:divBdr>
                    <w:top w:val="none" w:sz="0" w:space="0" w:color="auto"/>
                    <w:left w:val="none" w:sz="0" w:space="0" w:color="auto"/>
                    <w:bottom w:val="none" w:sz="0" w:space="0" w:color="auto"/>
                    <w:right w:val="none" w:sz="0" w:space="0" w:color="auto"/>
                  </w:divBdr>
                  <w:divsChild>
                    <w:div w:id="219636518">
                      <w:marLeft w:val="0"/>
                      <w:marRight w:val="0"/>
                      <w:marTop w:val="0"/>
                      <w:marBottom w:val="0"/>
                      <w:divBdr>
                        <w:top w:val="none" w:sz="0" w:space="0" w:color="auto"/>
                        <w:left w:val="none" w:sz="0" w:space="0" w:color="auto"/>
                        <w:bottom w:val="none" w:sz="0" w:space="0" w:color="auto"/>
                        <w:right w:val="none" w:sz="0" w:space="0" w:color="auto"/>
                      </w:divBdr>
                      <w:divsChild>
                        <w:div w:id="1971129245">
                          <w:marLeft w:val="0"/>
                          <w:marRight w:val="0"/>
                          <w:marTop w:val="0"/>
                          <w:marBottom w:val="0"/>
                          <w:divBdr>
                            <w:top w:val="none" w:sz="0" w:space="0" w:color="auto"/>
                            <w:left w:val="none" w:sz="0" w:space="0" w:color="auto"/>
                            <w:bottom w:val="none" w:sz="0" w:space="0" w:color="auto"/>
                            <w:right w:val="none" w:sz="0" w:space="0" w:color="auto"/>
                          </w:divBdr>
                          <w:divsChild>
                            <w:div w:id="35470830">
                              <w:marLeft w:val="0"/>
                              <w:marRight w:val="0"/>
                              <w:marTop w:val="0"/>
                              <w:marBottom w:val="0"/>
                              <w:divBdr>
                                <w:top w:val="none" w:sz="0" w:space="0" w:color="auto"/>
                                <w:left w:val="none" w:sz="0" w:space="0" w:color="auto"/>
                                <w:bottom w:val="none" w:sz="0" w:space="0" w:color="auto"/>
                                <w:right w:val="none" w:sz="0" w:space="0" w:color="auto"/>
                              </w:divBdr>
                              <w:divsChild>
                                <w:div w:id="10118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967325">
      <w:bodyDiv w:val="1"/>
      <w:marLeft w:val="0"/>
      <w:marRight w:val="0"/>
      <w:marTop w:val="0"/>
      <w:marBottom w:val="0"/>
      <w:divBdr>
        <w:top w:val="none" w:sz="0" w:space="0" w:color="auto"/>
        <w:left w:val="none" w:sz="0" w:space="0" w:color="auto"/>
        <w:bottom w:val="none" w:sz="0" w:space="0" w:color="auto"/>
        <w:right w:val="none" w:sz="0" w:space="0" w:color="auto"/>
      </w:divBdr>
    </w:div>
    <w:div w:id="458033195">
      <w:bodyDiv w:val="1"/>
      <w:marLeft w:val="0"/>
      <w:marRight w:val="0"/>
      <w:marTop w:val="0"/>
      <w:marBottom w:val="0"/>
      <w:divBdr>
        <w:top w:val="none" w:sz="0" w:space="0" w:color="auto"/>
        <w:left w:val="none" w:sz="0" w:space="0" w:color="auto"/>
        <w:bottom w:val="none" w:sz="0" w:space="0" w:color="auto"/>
        <w:right w:val="none" w:sz="0" w:space="0" w:color="auto"/>
      </w:divBdr>
    </w:div>
    <w:div w:id="488640604">
      <w:bodyDiv w:val="1"/>
      <w:marLeft w:val="0"/>
      <w:marRight w:val="0"/>
      <w:marTop w:val="0"/>
      <w:marBottom w:val="0"/>
      <w:divBdr>
        <w:top w:val="none" w:sz="0" w:space="0" w:color="auto"/>
        <w:left w:val="none" w:sz="0" w:space="0" w:color="auto"/>
        <w:bottom w:val="none" w:sz="0" w:space="0" w:color="auto"/>
        <w:right w:val="none" w:sz="0" w:space="0" w:color="auto"/>
      </w:divBdr>
    </w:div>
    <w:div w:id="503666923">
      <w:bodyDiv w:val="1"/>
      <w:marLeft w:val="0"/>
      <w:marRight w:val="0"/>
      <w:marTop w:val="0"/>
      <w:marBottom w:val="0"/>
      <w:divBdr>
        <w:top w:val="none" w:sz="0" w:space="0" w:color="auto"/>
        <w:left w:val="none" w:sz="0" w:space="0" w:color="auto"/>
        <w:bottom w:val="none" w:sz="0" w:space="0" w:color="auto"/>
        <w:right w:val="none" w:sz="0" w:space="0" w:color="auto"/>
      </w:divBdr>
    </w:div>
    <w:div w:id="528953859">
      <w:bodyDiv w:val="1"/>
      <w:marLeft w:val="0"/>
      <w:marRight w:val="0"/>
      <w:marTop w:val="0"/>
      <w:marBottom w:val="0"/>
      <w:divBdr>
        <w:top w:val="none" w:sz="0" w:space="0" w:color="auto"/>
        <w:left w:val="none" w:sz="0" w:space="0" w:color="auto"/>
        <w:bottom w:val="none" w:sz="0" w:space="0" w:color="auto"/>
        <w:right w:val="none" w:sz="0" w:space="0" w:color="auto"/>
      </w:divBdr>
    </w:div>
    <w:div w:id="545069811">
      <w:bodyDiv w:val="1"/>
      <w:marLeft w:val="0"/>
      <w:marRight w:val="0"/>
      <w:marTop w:val="0"/>
      <w:marBottom w:val="0"/>
      <w:divBdr>
        <w:top w:val="none" w:sz="0" w:space="0" w:color="auto"/>
        <w:left w:val="none" w:sz="0" w:space="0" w:color="auto"/>
        <w:bottom w:val="none" w:sz="0" w:space="0" w:color="auto"/>
        <w:right w:val="none" w:sz="0" w:space="0" w:color="auto"/>
      </w:divBdr>
    </w:div>
    <w:div w:id="570427543">
      <w:bodyDiv w:val="1"/>
      <w:marLeft w:val="0"/>
      <w:marRight w:val="0"/>
      <w:marTop w:val="0"/>
      <w:marBottom w:val="0"/>
      <w:divBdr>
        <w:top w:val="none" w:sz="0" w:space="0" w:color="auto"/>
        <w:left w:val="none" w:sz="0" w:space="0" w:color="auto"/>
        <w:bottom w:val="none" w:sz="0" w:space="0" w:color="auto"/>
        <w:right w:val="none" w:sz="0" w:space="0" w:color="auto"/>
      </w:divBdr>
    </w:div>
    <w:div w:id="631250033">
      <w:bodyDiv w:val="1"/>
      <w:marLeft w:val="0"/>
      <w:marRight w:val="0"/>
      <w:marTop w:val="0"/>
      <w:marBottom w:val="0"/>
      <w:divBdr>
        <w:top w:val="none" w:sz="0" w:space="0" w:color="auto"/>
        <w:left w:val="none" w:sz="0" w:space="0" w:color="auto"/>
        <w:bottom w:val="none" w:sz="0" w:space="0" w:color="auto"/>
        <w:right w:val="none" w:sz="0" w:space="0" w:color="auto"/>
      </w:divBdr>
    </w:div>
    <w:div w:id="661738445">
      <w:bodyDiv w:val="1"/>
      <w:marLeft w:val="0"/>
      <w:marRight w:val="0"/>
      <w:marTop w:val="0"/>
      <w:marBottom w:val="0"/>
      <w:divBdr>
        <w:top w:val="none" w:sz="0" w:space="0" w:color="auto"/>
        <w:left w:val="none" w:sz="0" w:space="0" w:color="auto"/>
        <w:bottom w:val="none" w:sz="0" w:space="0" w:color="auto"/>
        <w:right w:val="none" w:sz="0" w:space="0" w:color="auto"/>
      </w:divBdr>
    </w:div>
    <w:div w:id="710686590">
      <w:bodyDiv w:val="1"/>
      <w:marLeft w:val="0"/>
      <w:marRight w:val="0"/>
      <w:marTop w:val="0"/>
      <w:marBottom w:val="0"/>
      <w:divBdr>
        <w:top w:val="none" w:sz="0" w:space="0" w:color="auto"/>
        <w:left w:val="none" w:sz="0" w:space="0" w:color="auto"/>
        <w:bottom w:val="none" w:sz="0" w:space="0" w:color="auto"/>
        <w:right w:val="none" w:sz="0" w:space="0" w:color="auto"/>
      </w:divBdr>
    </w:div>
    <w:div w:id="722563913">
      <w:bodyDiv w:val="1"/>
      <w:marLeft w:val="0"/>
      <w:marRight w:val="0"/>
      <w:marTop w:val="0"/>
      <w:marBottom w:val="0"/>
      <w:divBdr>
        <w:top w:val="none" w:sz="0" w:space="0" w:color="auto"/>
        <w:left w:val="none" w:sz="0" w:space="0" w:color="auto"/>
        <w:bottom w:val="none" w:sz="0" w:space="0" w:color="auto"/>
        <w:right w:val="none" w:sz="0" w:space="0" w:color="auto"/>
      </w:divBdr>
    </w:div>
    <w:div w:id="777523331">
      <w:bodyDiv w:val="1"/>
      <w:marLeft w:val="0"/>
      <w:marRight w:val="0"/>
      <w:marTop w:val="0"/>
      <w:marBottom w:val="0"/>
      <w:divBdr>
        <w:top w:val="none" w:sz="0" w:space="0" w:color="auto"/>
        <w:left w:val="none" w:sz="0" w:space="0" w:color="auto"/>
        <w:bottom w:val="none" w:sz="0" w:space="0" w:color="auto"/>
        <w:right w:val="none" w:sz="0" w:space="0" w:color="auto"/>
      </w:divBdr>
    </w:div>
    <w:div w:id="800609274">
      <w:bodyDiv w:val="1"/>
      <w:marLeft w:val="0"/>
      <w:marRight w:val="0"/>
      <w:marTop w:val="0"/>
      <w:marBottom w:val="0"/>
      <w:divBdr>
        <w:top w:val="none" w:sz="0" w:space="0" w:color="auto"/>
        <w:left w:val="none" w:sz="0" w:space="0" w:color="auto"/>
        <w:bottom w:val="none" w:sz="0" w:space="0" w:color="auto"/>
        <w:right w:val="none" w:sz="0" w:space="0" w:color="auto"/>
      </w:divBdr>
    </w:div>
    <w:div w:id="898898538">
      <w:bodyDiv w:val="1"/>
      <w:marLeft w:val="0"/>
      <w:marRight w:val="0"/>
      <w:marTop w:val="0"/>
      <w:marBottom w:val="0"/>
      <w:divBdr>
        <w:top w:val="none" w:sz="0" w:space="0" w:color="auto"/>
        <w:left w:val="none" w:sz="0" w:space="0" w:color="auto"/>
        <w:bottom w:val="none" w:sz="0" w:space="0" w:color="auto"/>
        <w:right w:val="none" w:sz="0" w:space="0" w:color="auto"/>
      </w:divBdr>
      <w:divsChild>
        <w:div w:id="1616788286">
          <w:marLeft w:val="0"/>
          <w:marRight w:val="0"/>
          <w:marTop w:val="0"/>
          <w:marBottom w:val="0"/>
          <w:divBdr>
            <w:top w:val="none" w:sz="0" w:space="0" w:color="auto"/>
            <w:left w:val="none" w:sz="0" w:space="0" w:color="auto"/>
            <w:bottom w:val="none" w:sz="0" w:space="0" w:color="auto"/>
            <w:right w:val="none" w:sz="0" w:space="0" w:color="auto"/>
          </w:divBdr>
          <w:divsChild>
            <w:div w:id="243803555">
              <w:marLeft w:val="0"/>
              <w:marRight w:val="0"/>
              <w:marTop w:val="0"/>
              <w:marBottom w:val="0"/>
              <w:divBdr>
                <w:top w:val="none" w:sz="0" w:space="0" w:color="auto"/>
                <w:left w:val="none" w:sz="0" w:space="0" w:color="auto"/>
                <w:bottom w:val="none" w:sz="0" w:space="0" w:color="auto"/>
                <w:right w:val="none" w:sz="0" w:space="0" w:color="auto"/>
              </w:divBdr>
              <w:divsChild>
                <w:div w:id="374233605">
                  <w:marLeft w:val="0"/>
                  <w:marRight w:val="0"/>
                  <w:marTop w:val="0"/>
                  <w:marBottom w:val="0"/>
                  <w:divBdr>
                    <w:top w:val="none" w:sz="0" w:space="0" w:color="auto"/>
                    <w:left w:val="none" w:sz="0" w:space="0" w:color="auto"/>
                    <w:bottom w:val="none" w:sz="0" w:space="0" w:color="auto"/>
                    <w:right w:val="none" w:sz="0" w:space="0" w:color="auto"/>
                  </w:divBdr>
                  <w:divsChild>
                    <w:div w:id="3120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05522">
      <w:bodyDiv w:val="1"/>
      <w:marLeft w:val="0"/>
      <w:marRight w:val="0"/>
      <w:marTop w:val="0"/>
      <w:marBottom w:val="0"/>
      <w:divBdr>
        <w:top w:val="none" w:sz="0" w:space="0" w:color="auto"/>
        <w:left w:val="none" w:sz="0" w:space="0" w:color="auto"/>
        <w:bottom w:val="none" w:sz="0" w:space="0" w:color="auto"/>
        <w:right w:val="none" w:sz="0" w:space="0" w:color="auto"/>
      </w:divBdr>
      <w:divsChild>
        <w:div w:id="33895200">
          <w:marLeft w:val="490"/>
          <w:marRight w:val="0"/>
          <w:marTop w:val="67"/>
          <w:marBottom w:val="160"/>
          <w:divBdr>
            <w:top w:val="none" w:sz="0" w:space="0" w:color="auto"/>
            <w:left w:val="none" w:sz="0" w:space="0" w:color="auto"/>
            <w:bottom w:val="none" w:sz="0" w:space="0" w:color="auto"/>
            <w:right w:val="none" w:sz="0" w:space="0" w:color="auto"/>
          </w:divBdr>
        </w:div>
        <w:div w:id="1708944602">
          <w:marLeft w:val="490"/>
          <w:marRight w:val="0"/>
          <w:marTop w:val="67"/>
          <w:marBottom w:val="160"/>
          <w:divBdr>
            <w:top w:val="none" w:sz="0" w:space="0" w:color="auto"/>
            <w:left w:val="none" w:sz="0" w:space="0" w:color="auto"/>
            <w:bottom w:val="none" w:sz="0" w:space="0" w:color="auto"/>
            <w:right w:val="none" w:sz="0" w:space="0" w:color="auto"/>
          </w:divBdr>
        </w:div>
        <w:div w:id="813523875">
          <w:marLeft w:val="490"/>
          <w:marRight w:val="0"/>
          <w:marTop w:val="67"/>
          <w:marBottom w:val="160"/>
          <w:divBdr>
            <w:top w:val="none" w:sz="0" w:space="0" w:color="auto"/>
            <w:left w:val="none" w:sz="0" w:space="0" w:color="auto"/>
            <w:bottom w:val="none" w:sz="0" w:space="0" w:color="auto"/>
            <w:right w:val="none" w:sz="0" w:space="0" w:color="auto"/>
          </w:divBdr>
        </w:div>
        <w:div w:id="97869923">
          <w:marLeft w:val="922"/>
          <w:marRight w:val="0"/>
          <w:marTop w:val="67"/>
          <w:marBottom w:val="160"/>
          <w:divBdr>
            <w:top w:val="none" w:sz="0" w:space="0" w:color="auto"/>
            <w:left w:val="none" w:sz="0" w:space="0" w:color="auto"/>
            <w:bottom w:val="none" w:sz="0" w:space="0" w:color="auto"/>
            <w:right w:val="none" w:sz="0" w:space="0" w:color="auto"/>
          </w:divBdr>
        </w:div>
        <w:div w:id="1800371996">
          <w:marLeft w:val="850"/>
          <w:marRight w:val="0"/>
          <w:marTop w:val="67"/>
          <w:marBottom w:val="160"/>
          <w:divBdr>
            <w:top w:val="none" w:sz="0" w:space="0" w:color="auto"/>
            <w:left w:val="none" w:sz="0" w:space="0" w:color="auto"/>
            <w:bottom w:val="none" w:sz="0" w:space="0" w:color="auto"/>
            <w:right w:val="none" w:sz="0" w:space="0" w:color="auto"/>
          </w:divBdr>
        </w:div>
        <w:div w:id="351108257">
          <w:marLeft w:val="850"/>
          <w:marRight w:val="0"/>
          <w:marTop w:val="67"/>
          <w:marBottom w:val="160"/>
          <w:divBdr>
            <w:top w:val="none" w:sz="0" w:space="0" w:color="auto"/>
            <w:left w:val="none" w:sz="0" w:space="0" w:color="auto"/>
            <w:bottom w:val="none" w:sz="0" w:space="0" w:color="auto"/>
            <w:right w:val="none" w:sz="0" w:space="0" w:color="auto"/>
          </w:divBdr>
        </w:div>
        <w:div w:id="659583924">
          <w:marLeft w:val="490"/>
          <w:marRight w:val="0"/>
          <w:marTop w:val="67"/>
          <w:marBottom w:val="160"/>
          <w:divBdr>
            <w:top w:val="none" w:sz="0" w:space="0" w:color="auto"/>
            <w:left w:val="none" w:sz="0" w:space="0" w:color="auto"/>
            <w:bottom w:val="none" w:sz="0" w:space="0" w:color="auto"/>
            <w:right w:val="none" w:sz="0" w:space="0" w:color="auto"/>
          </w:divBdr>
        </w:div>
        <w:div w:id="1541435563">
          <w:marLeft w:val="490"/>
          <w:marRight w:val="0"/>
          <w:marTop w:val="67"/>
          <w:marBottom w:val="160"/>
          <w:divBdr>
            <w:top w:val="none" w:sz="0" w:space="0" w:color="auto"/>
            <w:left w:val="none" w:sz="0" w:space="0" w:color="auto"/>
            <w:bottom w:val="none" w:sz="0" w:space="0" w:color="auto"/>
            <w:right w:val="none" w:sz="0" w:space="0" w:color="auto"/>
          </w:divBdr>
        </w:div>
        <w:div w:id="1478718703">
          <w:marLeft w:val="490"/>
          <w:marRight w:val="0"/>
          <w:marTop w:val="67"/>
          <w:marBottom w:val="160"/>
          <w:divBdr>
            <w:top w:val="none" w:sz="0" w:space="0" w:color="auto"/>
            <w:left w:val="none" w:sz="0" w:space="0" w:color="auto"/>
            <w:bottom w:val="none" w:sz="0" w:space="0" w:color="auto"/>
            <w:right w:val="none" w:sz="0" w:space="0" w:color="auto"/>
          </w:divBdr>
        </w:div>
        <w:div w:id="1062101737">
          <w:marLeft w:val="490"/>
          <w:marRight w:val="0"/>
          <w:marTop w:val="67"/>
          <w:marBottom w:val="160"/>
          <w:divBdr>
            <w:top w:val="none" w:sz="0" w:space="0" w:color="auto"/>
            <w:left w:val="none" w:sz="0" w:space="0" w:color="auto"/>
            <w:bottom w:val="none" w:sz="0" w:space="0" w:color="auto"/>
            <w:right w:val="none" w:sz="0" w:space="0" w:color="auto"/>
          </w:divBdr>
        </w:div>
      </w:divsChild>
    </w:div>
    <w:div w:id="987976479">
      <w:bodyDiv w:val="1"/>
      <w:marLeft w:val="0"/>
      <w:marRight w:val="0"/>
      <w:marTop w:val="0"/>
      <w:marBottom w:val="0"/>
      <w:divBdr>
        <w:top w:val="none" w:sz="0" w:space="0" w:color="auto"/>
        <w:left w:val="none" w:sz="0" w:space="0" w:color="auto"/>
        <w:bottom w:val="none" w:sz="0" w:space="0" w:color="auto"/>
        <w:right w:val="none" w:sz="0" w:space="0" w:color="auto"/>
      </w:divBdr>
    </w:div>
    <w:div w:id="1092316198">
      <w:bodyDiv w:val="1"/>
      <w:marLeft w:val="0"/>
      <w:marRight w:val="0"/>
      <w:marTop w:val="0"/>
      <w:marBottom w:val="0"/>
      <w:divBdr>
        <w:top w:val="none" w:sz="0" w:space="0" w:color="auto"/>
        <w:left w:val="none" w:sz="0" w:space="0" w:color="auto"/>
        <w:bottom w:val="none" w:sz="0" w:space="0" w:color="auto"/>
        <w:right w:val="none" w:sz="0" w:space="0" w:color="auto"/>
      </w:divBdr>
    </w:div>
    <w:div w:id="1136336692">
      <w:bodyDiv w:val="1"/>
      <w:marLeft w:val="0"/>
      <w:marRight w:val="0"/>
      <w:marTop w:val="0"/>
      <w:marBottom w:val="0"/>
      <w:divBdr>
        <w:top w:val="none" w:sz="0" w:space="0" w:color="auto"/>
        <w:left w:val="none" w:sz="0" w:space="0" w:color="auto"/>
        <w:bottom w:val="none" w:sz="0" w:space="0" w:color="auto"/>
        <w:right w:val="none" w:sz="0" w:space="0" w:color="auto"/>
      </w:divBdr>
    </w:div>
    <w:div w:id="1246115280">
      <w:bodyDiv w:val="1"/>
      <w:marLeft w:val="0"/>
      <w:marRight w:val="0"/>
      <w:marTop w:val="0"/>
      <w:marBottom w:val="0"/>
      <w:divBdr>
        <w:top w:val="none" w:sz="0" w:space="0" w:color="auto"/>
        <w:left w:val="none" w:sz="0" w:space="0" w:color="auto"/>
        <w:bottom w:val="none" w:sz="0" w:space="0" w:color="auto"/>
        <w:right w:val="none" w:sz="0" w:space="0" w:color="auto"/>
      </w:divBdr>
    </w:div>
    <w:div w:id="1256327413">
      <w:bodyDiv w:val="1"/>
      <w:marLeft w:val="0"/>
      <w:marRight w:val="0"/>
      <w:marTop w:val="0"/>
      <w:marBottom w:val="0"/>
      <w:divBdr>
        <w:top w:val="none" w:sz="0" w:space="0" w:color="auto"/>
        <w:left w:val="none" w:sz="0" w:space="0" w:color="auto"/>
        <w:bottom w:val="none" w:sz="0" w:space="0" w:color="auto"/>
        <w:right w:val="none" w:sz="0" w:space="0" w:color="auto"/>
      </w:divBdr>
    </w:div>
    <w:div w:id="1270963746">
      <w:bodyDiv w:val="1"/>
      <w:marLeft w:val="0"/>
      <w:marRight w:val="0"/>
      <w:marTop w:val="0"/>
      <w:marBottom w:val="0"/>
      <w:divBdr>
        <w:top w:val="none" w:sz="0" w:space="0" w:color="auto"/>
        <w:left w:val="none" w:sz="0" w:space="0" w:color="auto"/>
        <w:bottom w:val="none" w:sz="0" w:space="0" w:color="auto"/>
        <w:right w:val="none" w:sz="0" w:space="0" w:color="auto"/>
      </w:divBdr>
    </w:div>
    <w:div w:id="1374385471">
      <w:bodyDiv w:val="1"/>
      <w:marLeft w:val="0"/>
      <w:marRight w:val="0"/>
      <w:marTop w:val="0"/>
      <w:marBottom w:val="0"/>
      <w:divBdr>
        <w:top w:val="none" w:sz="0" w:space="0" w:color="auto"/>
        <w:left w:val="none" w:sz="0" w:space="0" w:color="auto"/>
        <w:bottom w:val="none" w:sz="0" w:space="0" w:color="auto"/>
        <w:right w:val="none" w:sz="0" w:space="0" w:color="auto"/>
      </w:divBdr>
    </w:div>
    <w:div w:id="1412383799">
      <w:bodyDiv w:val="1"/>
      <w:marLeft w:val="0"/>
      <w:marRight w:val="0"/>
      <w:marTop w:val="0"/>
      <w:marBottom w:val="0"/>
      <w:divBdr>
        <w:top w:val="none" w:sz="0" w:space="0" w:color="auto"/>
        <w:left w:val="none" w:sz="0" w:space="0" w:color="auto"/>
        <w:bottom w:val="none" w:sz="0" w:space="0" w:color="auto"/>
        <w:right w:val="none" w:sz="0" w:space="0" w:color="auto"/>
      </w:divBdr>
    </w:div>
    <w:div w:id="1431662139">
      <w:bodyDiv w:val="1"/>
      <w:marLeft w:val="0"/>
      <w:marRight w:val="0"/>
      <w:marTop w:val="0"/>
      <w:marBottom w:val="0"/>
      <w:divBdr>
        <w:top w:val="none" w:sz="0" w:space="0" w:color="auto"/>
        <w:left w:val="none" w:sz="0" w:space="0" w:color="auto"/>
        <w:bottom w:val="none" w:sz="0" w:space="0" w:color="auto"/>
        <w:right w:val="none" w:sz="0" w:space="0" w:color="auto"/>
      </w:divBdr>
    </w:div>
    <w:div w:id="1433554598">
      <w:bodyDiv w:val="1"/>
      <w:marLeft w:val="0"/>
      <w:marRight w:val="0"/>
      <w:marTop w:val="0"/>
      <w:marBottom w:val="0"/>
      <w:divBdr>
        <w:top w:val="none" w:sz="0" w:space="0" w:color="auto"/>
        <w:left w:val="none" w:sz="0" w:space="0" w:color="auto"/>
        <w:bottom w:val="none" w:sz="0" w:space="0" w:color="auto"/>
        <w:right w:val="none" w:sz="0" w:space="0" w:color="auto"/>
      </w:divBdr>
    </w:div>
    <w:div w:id="1509565799">
      <w:bodyDiv w:val="1"/>
      <w:marLeft w:val="0"/>
      <w:marRight w:val="0"/>
      <w:marTop w:val="0"/>
      <w:marBottom w:val="0"/>
      <w:divBdr>
        <w:top w:val="none" w:sz="0" w:space="0" w:color="auto"/>
        <w:left w:val="none" w:sz="0" w:space="0" w:color="auto"/>
        <w:bottom w:val="none" w:sz="0" w:space="0" w:color="auto"/>
        <w:right w:val="none" w:sz="0" w:space="0" w:color="auto"/>
      </w:divBdr>
    </w:div>
    <w:div w:id="1591233974">
      <w:bodyDiv w:val="1"/>
      <w:marLeft w:val="0"/>
      <w:marRight w:val="0"/>
      <w:marTop w:val="0"/>
      <w:marBottom w:val="0"/>
      <w:divBdr>
        <w:top w:val="none" w:sz="0" w:space="0" w:color="auto"/>
        <w:left w:val="none" w:sz="0" w:space="0" w:color="auto"/>
        <w:bottom w:val="none" w:sz="0" w:space="0" w:color="auto"/>
        <w:right w:val="none" w:sz="0" w:space="0" w:color="auto"/>
      </w:divBdr>
    </w:div>
    <w:div w:id="1619795388">
      <w:bodyDiv w:val="1"/>
      <w:marLeft w:val="0"/>
      <w:marRight w:val="0"/>
      <w:marTop w:val="0"/>
      <w:marBottom w:val="0"/>
      <w:divBdr>
        <w:top w:val="none" w:sz="0" w:space="0" w:color="auto"/>
        <w:left w:val="none" w:sz="0" w:space="0" w:color="auto"/>
        <w:bottom w:val="none" w:sz="0" w:space="0" w:color="auto"/>
        <w:right w:val="none" w:sz="0" w:space="0" w:color="auto"/>
      </w:divBdr>
      <w:divsChild>
        <w:div w:id="117914594">
          <w:marLeft w:val="0"/>
          <w:marRight w:val="0"/>
          <w:marTop w:val="0"/>
          <w:marBottom w:val="0"/>
          <w:divBdr>
            <w:top w:val="none" w:sz="0" w:space="0" w:color="auto"/>
            <w:left w:val="none" w:sz="0" w:space="0" w:color="auto"/>
            <w:bottom w:val="none" w:sz="0" w:space="0" w:color="auto"/>
            <w:right w:val="none" w:sz="0" w:space="0" w:color="auto"/>
          </w:divBdr>
          <w:divsChild>
            <w:div w:id="1159732873">
              <w:marLeft w:val="0"/>
              <w:marRight w:val="0"/>
              <w:marTop w:val="0"/>
              <w:marBottom w:val="0"/>
              <w:divBdr>
                <w:top w:val="none" w:sz="0" w:space="0" w:color="auto"/>
                <w:left w:val="none" w:sz="0" w:space="0" w:color="auto"/>
                <w:bottom w:val="none" w:sz="0" w:space="0" w:color="auto"/>
                <w:right w:val="none" w:sz="0" w:space="0" w:color="auto"/>
              </w:divBdr>
              <w:divsChild>
                <w:div w:id="1138497469">
                  <w:marLeft w:val="4203"/>
                  <w:marRight w:val="0"/>
                  <w:marTop w:val="0"/>
                  <w:marBottom w:val="0"/>
                  <w:divBdr>
                    <w:top w:val="none" w:sz="0" w:space="0" w:color="auto"/>
                    <w:left w:val="none" w:sz="0" w:space="0" w:color="auto"/>
                    <w:bottom w:val="none" w:sz="0" w:space="0" w:color="auto"/>
                    <w:right w:val="none" w:sz="0" w:space="0" w:color="auto"/>
                  </w:divBdr>
                  <w:divsChild>
                    <w:div w:id="892497019">
                      <w:marLeft w:val="0"/>
                      <w:marRight w:val="0"/>
                      <w:marTop w:val="0"/>
                      <w:marBottom w:val="0"/>
                      <w:divBdr>
                        <w:top w:val="none" w:sz="0" w:space="0" w:color="auto"/>
                        <w:left w:val="none" w:sz="0" w:space="0" w:color="auto"/>
                        <w:bottom w:val="none" w:sz="0" w:space="0" w:color="auto"/>
                        <w:right w:val="none" w:sz="0" w:space="0" w:color="auto"/>
                      </w:divBdr>
                      <w:divsChild>
                        <w:div w:id="1286543623">
                          <w:marLeft w:val="0"/>
                          <w:marRight w:val="0"/>
                          <w:marTop w:val="0"/>
                          <w:marBottom w:val="0"/>
                          <w:divBdr>
                            <w:top w:val="none" w:sz="0" w:space="0" w:color="auto"/>
                            <w:left w:val="none" w:sz="0" w:space="0" w:color="auto"/>
                            <w:bottom w:val="none" w:sz="0" w:space="0" w:color="auto"/>
                            <w:right w:val="none" w:sz="0" w:space="0" w:color="auto"/>
                          </w:divBdr>
                          <w:divsChild>
                            <w:div w:id="611788871">
                              <w:marLeft w:val="0"/>
                              <w:marRight w:val="0"/>
                              <w:marTop w:val="0"/>
                              <w:marBottom w:val="0"/>
                              <w:divBdr>
                                <w:top w:val="none" w:sz="0" w:space="0" w:color="auto"/>
                                <w:left w:val="none" w:sz="0" w:space="0" w:color="auto"/>
                                <w:bottom w:val="none" w:sz="0" w:space="0" w:color="auto"/>
                                <w:right w:val="none" w:sz="0" w:space="0" w:color="auto"/>
                              </w:divBdr>
                              <w:divsChild>
                                <w:div w:id="211160903">
                                  <w:marLeft w:val="0"/>
                                  <w:marRight w:val="0"/>
                                  <w:marTop w:val="0"/>
                                  <w:marBottom w:val="0"/>
                                  <w:divBdr>
                                    <w:top w:val="none" w:sz="0" w:space="0" w:color="auto"/>
                                    <w:left w:val="none" w:sz="0" w:space="0" w:color="auto"/>
                                    <w:bottom w:val="none" w:sz="0" w:space="0" w:color="auto"/>
                                    <w:right w:val="none" w:sz="0" w:space="0" w:color="auto"/>
                                  </w:divBdr>
                                  <w:divsChild>
                                    <w:div w:id="2297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852127">
      <w:bodyDiv w:val="1"/>
      <w:marLeft w:val="0"/>
      <w:marRight w:val="0"/>
      <w:marTop w:val="0"/>
      <w:marBottom w:val="0"/>
      <w:divBdr>
        <w:top w:val="none" w:sz="0" w:space="0" w:color="auto"/>
        <w:left w:val="none" w:sz="0" w:space="0" w:color="auto"/>
        <w:bottom w:val="none" w:sz="0" w:space="0" w:color="auto"/>
        <w:right w:val="none" w:sz="0" w:space="0" w:color="auto"/>
      </w:divBdr>
      <w:divsChild>
        <w:div w:id="2136101278">
          <w:marLeft w:val="547"/>
          <w:marRight w:val="0"/>
          <w:marTop w:val="67"/>
          <w:marBottom w:val="0"/>
          <w:divBdr>
            <w:top w:val="none" w:sz="0" w:space="0" w:color="auto"/>
            <w:left w:val="none" w:sz="0" w:space="0" w:color="auto"/>
            <w:bottom w:val="none" w:sz="0" w:space="0" w:color="auto"/>
            <w:right w:val="none" w:sz="0" w:space="0" w:color="auto"/>
          </w:divBdr>
        </w:div>
        <w:div w:id="1377201904">
          <w:marLeft w:val="547"/>
          <w:marRight w:val="0"/>
          <w:marTop w:val="67"/>
          <w:marBottom w:val="0"/>
          <w:divBdr>
            <w:top w:val="none" w:sz="0" w:space="0" w:color="auto"/>
            <w:left w:val="none" w:sz="0" w:space="0" w:color="auto"/>
            <w:bottom w:val="none" w:sz="0" w:space="0" w:color="auto"/>
            <w:right w:val="none" w:sz="0" w:space="0" w:color="auto"/>
          </w:divBdr>
        </w:div>
        <w:div w:id="1110125833">
          <w:marLeft w:val="547"/>
          <w:marRight w:val="0"/>
          <w:marTop w:val="67"/>
          <w:marBottom w:val="0"/>
          <w:divBdr>
            <w:top w:val="none" w:sz="0" w:space="0" w:color="auto"/>
            <w:left w:val="none" w:sz="0" w:space="0" w:color="auto"/>
            <w:bottom w:val="none" w:sz="0" w:space="0" w:color="auto"/>
            <w:right w:val="none" w:sz="0" w:space="0" w:color="auto"/>
          </w:divBdr>
        </w:div>
        <w:div w:id="1127315969">
          <w:marLeft w:val="547"/>
          <w:marRight w:val="0"/>
          <w:marTop w:val="67"/>
          <w:marBottom w:val="0"/>
          <w:divBdr>
            <w:top w:val="none" w:sz="0" w:space="0" w:color="auto"/>
            <w:left w:val="none" w:sz="0" w:space="0" w:color="auto"/>
            <w:bottom w:val="none" w:sz="0" w:space="0" w:color="auto"/>
            <w:right w:val="none" w:sz="0" w:space="0" w:color="auto"/>
          </w:divBdr>
        </w:div>
        <w:div w:id="547493640">
          <w:marLeft w:val="547"/>
          <w:marRight w:val="0"/>
          <w:marTop w:val="67"/>
          <w:marBottom w:val="0"/>
          <w:divBdr>
            <w:top w:val="none" w:sz="0" w:space="0" w:color="auto"/>
            <w:left w:val="none" w:sz="0" w:space="0" w:color="auto"/>
            <w:bottom w:val="none" w:sz="0" w:space="0" w:color="auto"/>
            <w:right w:val="none" w:sz="0" w:space="0" w:color="auto"/>
          </w:divBdr>
        </w:div>
        <w:div w:id="1001469771">
          <w:marLeft w:val="547"/>
          <w:marRight w:val="0"/>
          <w:marTop w:val="67"/>
          <w:marBottom w:val="0"/>
          <w:divBdr>
            <w:top w:val="none" w:sz="0" w:space="0" w:color="auto"/>
            <w:left w:val="none" w:sz="0" w:space="0" w:color="auto"/>
            <w:bottom w:val="none" w:sz="0" w:space="0" w:color="auto"/>
            <w:right w:val="none" w:sz="0" w:space="0" w:color="auto"/>
          </w:divBdr>
        </w:div>
        <w:div w:id="1537308823">
          <w:marLeft w:val="547"/>
          <w:marRight w:val="0"/>
          <w:marTop w:val="67"/>
          <w:marBottom w:val="0"/>
          <w:divBdr>
            <w:top w:val="none" w:sz="0" w:space="0" w:color="auto"/>
            <w:left w:val="none" w:sz="0" w:space="0" w:color="auto"/>
            <w:bottom w:val="none" w:sz="0" w:space="0" w:color="auto"/>
            <w:right w:val="none" w:sz="0" w:space="0" w:color="auto"/>
          </w:divBdr>
        </w:div>
      </w:divsChild>
    </w:div>
    <w:div w:id="1643150789">
      <w:bodyDiv w:val="1"/>
      <w:marLeft w:val="0"/>
      <w:marRight w:val="0"/>
      <w:marTop w:val="0"/>
      <w:marBottom w:val="0"/>
      <w:divBdr>
        <w:top w:val="none" w:sz="0" w:space="0" w:color="auto"/>
        <w:left w:val="none" w:sz="0" w:space="0" w:color="auto"/>
        <w:bottom w:val="none" w:sz="0" w:space="0" w:color="auto"/>
        <w:right w:val="none" w:sz="0" w:space="0" w:color="auto"/>
      </w:divBdr>
    </w:div>
    <w:div w:id="1661541715">
      <w:bodyDiv w:val="1"/>
      <w:marLeft w:val="0"/>
      <w:marRight w:val="0"/>
      <w:marTop w:val="0"/>
      <w:marBottom w:val="0"/>
      <w:divBdr>
        <w:top w:val="none" w:sz="0" w:space="0" w:color="auto"/>
        <w:left w:val="none" w:sz="0" w:space="0" w:color="auto"/>
        <w:bottom w:val="none" w:sz="0" w:space="0" w:color="auto"/>
        <w:right w:val="none" w:sz="0" w:space="0" w:color="auto"/>
      </w:divBdr>
      <w:divsChild>
        <w:div w:id="1634480764">
          <w:marLeft w:val="0"/>
          <w:marRight w:val="0"/>
          <w:marTop w:val="0"/>
          <w:marBottom w:val="0"/>
          <w:divBdr>
            <w:top w:val="none" w:sz="0" w:space="0" w:color="auto"/>
            <w:left w:val="none" w:sz="0" w:space="0" w:color="auto"/>
            <w:bottom w:val="none" w:sz="0" w:space="0" w:color="auto"/>
            <w:right w:val="none" w:sz="0" w:space="0" w:color="auto"/>
          </w:divBdr>
          <w:divsChild>
            <w:div w:id="615333104">
              <w:marLeft w:val="0"/>
              <w:marRight w:val="0"/>
              <w:marTop w:val="0"/>
              <w:marBottom w:val="0"/>
              <w:divBdr>
                <w:top w:val="none" w:sz="0" w:space="0" w:color="auto"/>
                <w:left w:val="none" w:sz="0" w:space="0" w:color="auto"/>
                <w:bottom w:val="none" w:sz="0" w:space="0" w:color="auto"/>
                <w:right w:val="none" w:sz="0" w:space="0" w:color="auto"/>
              </w:divBdr>
              <w:divsChild>
                <w:div w:id="1889494541">
                  <w:marLeft w:val="0"/>
                  <w:marRight w:val="0"/>
                  <w:marTop w:val="0"/>
                  <w:marBottom w:val="0"/>
                  <w:divBdr>
                    <w:top w:val="none" w:sz="0" w:space="0" w:color="auto"/>
                    <w:left w:val="none" w:sz="0" w:space="0" w:color="auto"/>
                    <w:bottom w:val="none" w:sz="0" w:space="0" w:color="auto"/>
                    <w:right w:val="none" w:sz="0" w:space="0" w:color="auto"/>
                  </w:divBdr>
                  <w:divsChild>
                    <w:div w:id="1275475588">
                      <w:marLeft w:val="0"/>
                      <w:marRight w:val="0"/>
                      <w:marTop w:val="0"/>
                      <w:marBottom w:val="0"/>
                      <w:divBdr>
                        <w:top w:val="none" w:sz="0" w:space="0" w:color="auto"/>
                        <w:left w:val="none" w:sz="0" w:space="0" w:color="auto"/>
                        <w:bottom w:val="none" w:sz="0" w:space="0" w:color="auto"/>
                        <w:right w:val="none" w:sz="0" w:space="0" w:color="auto"/>
                      </w:divBdr>
                      <w:divsChild>
                        <w:div w:id="1132485370">
                          <w:marLeft w:val="0"/>
                          <w:marRight w:val="0"/>
                          <w:marTop w:val="0"/>
                          <w:marBottom w:val="0"/>
                          <w:divBdr>
                            <w:top w:val="none" w:sz="0" w:space="0" w:color="auto"/>
                            <w:left w:val="none" w:sz="0" w:space="0" w:color="auto"/>
                            <w:bottom w:val="none" w:sz="0" w:space="0" w:color="auto"/>
                            <w:right w:val="none" w:sz="0" w:space="0" w:color="auto"/>
                          </w:divBdr>
                          <w:divsChild>
                            <w:div w:id="1988169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6040">
      <w:bodyDiv w:val="1"/>
      <w:marLeft w:val="0"/>
      <w:marRight w:val="0"/>
      <w:marTop w:val="0"/>
      <w:marBottom w:val="0"/>
      <w:divBdr>
        <w:top w:val="none" w:sz="0" w:space="0" w:color="auto"/>
        <w:left w:val="none" w:sz="0" w:space="0" w:color="auto"/>
        <w:bottom w:val="none" w:sz="0" w:space="0" w:color="auto"/>
        <w:right w:val="none" w:sz="0" w:space="0" w:color="auto"/>
      </w:divBdr>
      <w:divsChild>
        <w:div w:id="406849332">
          <w:marLeft w:val="0"/>
          <w:marRight w:val="0"/>
          <w:marTop w:val="0"/>
          <w:marBottom w:val="0"/>
          <w:divBdr>
            <w:top w:val="none" w:sz="0" w:space="0" w:color="auto"/>
            <w:left w:val="none" w:sz="0" w:space="0" w:color="auto"/>
            <w:bottom w:val="none" w:sz="0" w:space="0" w:color="auto"/>
            <w:right w:val="none" w:sz="0" w:space="0" w:color="auto"/>
          </w:divBdr>
          <w:divsChild>
            <w:div w:id="1222596878">
              <w:marLeft w:val="0"/>
              <w:marRight w:val="0"/>
              <w:marTop w:val="0"/>
              <w:marBottom w:val="0"/>
              <w:divBdr>
                <w:top w:val="none" w:sz="0" w:space="0" w:color="auto"/>
                <w:left w:val="none" w:sz="0" w:space="0" w:color="auto"/>
                <w:bottom w:val="none" w:sz="0" w:space="0" w:color="auto"/>
                <w:right w:val="none" w:sz="0" w:space="0" w:color="auto"/>
              </w:divBdr>
              <w:divsChild>
                <w:div w:id="570697292">
                  <w:marLeft w:val="4203"/>
                  <w:marRight w:val="0"/>
                  <w:marTop w:val="0"/>
                  <w:marBottom w:val="0"/>
                  <w:divBdr>
                    <w:top w:val="none" w:sz="0" w:space="0" w:color="auto"/>
                    <w:left w:val="none" w:sz="0" w:space="0" w:color="auto"/>
                    <w:bottom w:val="none" w:sz="0" w:space="0" w:color="auto"/>
                    <w:right w:val="none" w:sz="0" w:space="0" w:color="auto"/>
                  </w:divBdr>
                  <w:divsChild>
                    <w:div w:id="1355573266">
                      <w:marLeft w:val="0"/>
                      <w:marRight w:val="0"/>
                      <w:marTop w:val="0"/>
                      <w:marBottom w:val="0"/>
                      <w:divBdr>
                        <w:top w:val="none" w:sz="0" w:space="0" w:color="auto"/>
                        <w:left w:val="none" w:sz="0" w:space="0" w:color="auto"/>
                        <w:bottom w:val="none" w:sz="0" w:space="0" w:color="auto"/>
                        <w:right w:val="none" w:sz="0" w:space="0" w:color="auto"/>
                      </w:divBdr>
                      <w:divsChild>
                        <w:div w:id="579413794">
                          <w:marLeft w:val="0"/>
                          <w:marRight w:val="0"/>
                          <w:marTop w:val="0"/>
                          <w:marBottom w:val="0"/>
                          <w:divBdr>
                            <w:top w:val="none" w:sz="0" w:space="0" w:color="auto"/>
                            <w:left w:val="none" w:sz="0" w:space="0" w:color="auto"/>
                            <w:bottom w:val="none" w:sz="0" w:space="0" w:color="auto"/>
                            <w:right w:val="none" w:sz="0" w:space="0" w:color="auto"/>
                          </w:divBdr>
                          <w:divsChild>
                            <w:div w:id="99569657">
                              <w:marLeft w:val="0"/>
                              <w:marRight w:val="0"/>
                              <w:marTop w:val="0"/>
                              <w:marBottom w:val="0"/>
                              <w:divBdr>
                                <w:top w:val="none" w:sz="0" w:space="0" w:color="auto"/>
                                <w:left w:val="none" w:sz="0" w:space="0" w:color="auto"/>
                                <w:bottom w:val="none" w:sz="0" w:space="0" w:color="auto"/>
                                <w:right w:val="none" w:sz="0" w:space="0" w:color="auto"/>
                              </w:divBdr>
                              <w:divsChild>
                                <w:div w:id="616110178">
                                  <w:marLeft w:val="0"/>
                                  <w:marRight w:val="0"/>
                                  <w:marTop w:val="0"/>
                                  <w:marBottom w:val="0"/>
                                  <w:divBdr>
                                    <w:top w:val="none" w:sz="0" w:space="0" w:color="auto"/>
                                    <w:left w:val="none" w:sz="0" w:space="0" w:color="auto"/>
                                    <w:bottom w:val="none" w:sz="0" w:space="0" w:color="auto"/>
                                    <w:right w:val="none" w:sz="0" w:space="0" w:color="auto"/>
                                  </w:divBdr>
                                  <w:divsChild>
                                    <w:div w:id="9549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655306">
      <w:bodyDiv w:val="1"/>
      <w:marLeft w:val="0"/>
      <w:marRight w:val="0"/>
      <w:marTop w:val="0"/>
      <w:marBottom w:val="0"/>
      <w:divBdr>
        <w:top w:val="none" w:sz="0" w:space="0" w:color="auto"/>
        <w:left w:val="none" w:sz="0" w:space="0" w:color="auto"/>
        <w:bottom w:val="none" w:sz="0" w:space="0" w:color="auto"/>
        <w:right w:val="none" w:sz="0" w:space="0" w:color="auto"/>
      </w:divBdr>
    </w:div>
    <w:div w:id="1745949074">
      <w:bodyDiv w:val="1"/>
      <w:marLeft w:val="0"/>
      <w:marRight w:val="0"/>
      <w:marTop w:val="0"/>
      <w:marBottom w:val="0"/>
      <w:divBdr>
        <w:top w:val="none" w:sz="0" w:space="0" w:color="auto"/>
        <w:left w:val="none" w:sz="0" w:space="0" w:color="auto"/>
        <w:bottom w:val="none" w:sz="0" w:space="0" w:color="auto"/>
        <w:right w:val="none" w:sz="0" w:space="0" w:color="auto"/>
      </w:divBdr>
      <w:divsChild>
        <w:div w:id="98330431">
          <w:marLeft w:val="893"/>
          <w:marRight w:val="0"/>
          <w:marTop w:val="96"/>
          <w:marBottom w:val="0"/>
          <w:divBdr>
            <w:top w:val="none" w:sz="0" w:space="0" w:color="auto"/>
            <w:left w:val="none" w:sz="0" w:space="0" w:color="auto"/>
            <w:bottom w:val="none" w:sz="0" w:space="0" w:color="auto"/>
            <w:right w:val="none" w:sz="0" w:space="0" w:color="auto"/>
          </w:divBdr>
        </w:div>
        <w:div w:id="402021799">
          <w:marLeft w:val="893"/>
          <w:marRight w:val="0"/>
          <w:marTop w:val="96"/>
          <w:marBottom w:val="0"/>
          <w:divBdr>
            <w:top w:val="none" w:sz="0" w:space="0" w:color="auto"/>
            <w:left w:val="none" w:sz="0" w:space="0" w:color="auto"/>
            <w:bottom w:val="none" w:sz="0" w:space="0" w:color="auto"/>
            <w:right w:val="none" w:sz="0" w:space="0" w:color="auto"/>
          </w:divBdr>
        </w:div>
        <w:div w:id="682778732">
          <w:marLeft w:val="461"/>
          <w:marRight w:val="0"/>
          <w:marTop w:val="96"/>
          <w:marBottom w:val="0"/>
          <w:divBdr>
            <w:top w:val="none" w:sz="0" w:space="0" w:color="auto"/>
            <w:left w:val="none" w:sz="0" w:space="0" w:color="auto"/>
            <w:bottom w:val="none" w:sz="0" w:space="0" w:color="auto"/>
            <w:right w:val="none" w:sz="0" w:space="0" w:color="auto"/>
          </w:divBdr>
        </w:div>
        <w:div w:id="748388069">
          <w:marLeft w:val="461"/>
          <w:marRight w:val="0"/>
          <w:marTop w:val="96"/>
          <w:marBottom w:val="0"/>
          <w:divBdr>
            <w:top w:val="none" w:sz="0" w:space="0" w:color="auto"/>
            <w:left w:val="none" w:sz="0" w:space="0" w:color="auto"/>
            <w:bottom w:val="none" w:sz="0" w:space="0" w:color="auto"/>
            <w:right w:val="none" w:sz="0" w:space="0" w:color="auto"/>
          </w:divBdr>
        </w:div>
        <w:div w:id="813565264">
          <w:marLeft w:val="461"/>
          <w:marRight w:val="0"/>
          <w:marTop w:val="96"/>
          <w:marBottom w:val="0"/>
          <w:divBdr>
            <w:top w:val="none" w:sz="0" w:space="0" w:color="auto"/>
            <w:left w:val="none" w:sz="0" w:space="0" w:color="auto"/>
            <w:bottom w:val="none" w:sz="0" w:space="0" w:color="auto"/>
            <w:right w:val="none" w:sz="0" w:space="0" w:color="auto"/>
          </w:divBdr>
        </w:div>
        <w:div w:id="887686357">
          <w:marLeft w:val="893"/>
          <w:marRight w:val="0"/>
          <w:marTop w:val="96"/>
          <w:marBottom w:val="0"/>
          <w:divBdr>
            <w:top w:val="none" w:sz="0" w:space="0" w:color="auto"/>
            <w:left w:val="none" w:sz="0" w:space="0" w:color="auto"/>
            <w:bottom w:val="none" w:sz="0" w:space="0" w:color="auto"/>
            <w:right w:val="none" w:sz="0" w:space="0" w:color="auto"/>
          </w:divBdr>
        </w:div>
        <w:div w:id="991762538">
          <w:marLeft w:val="893"/>
          <w:marRight w:val="0"/>
          <w:marTop w:val="96"/>
          <w:marBottom w:val="0"/>
          <w:divBdr>
            <w:top w:val="none" w:sz="0" w:space="0" w:color="auto"/>
            <w:left w:val="none" w:sz="0" w:space="0" w:color="auto"/>
            <w:bottom w:val="none" w:sz="0" w:space="0" w:color="auto"/>
            <w:right w:val="none" w:sz="0" w:space="0" w:color="auto"/>
          </w:divBdr>
        </w:div>
        <w:div w:id="1673989857">
          <w:marLeft w:val="893"/>
          <w:marRight w:val="0"/>
          <w:marTop w:val="96"/>
          <w:marBottom w:val="0"/>
          <w:divBdr>
            <w:top w:val="none" w:sz="0" w:space="0" w:color="auto"/>
            <w:left w:val="none" w:sz="0" w:space="0" w:color="auto"/>
            <w:bottom w:val="none" w:sz="0" w:space="0" w:color="auto"/>
            <w:right w:val="none" w:sz="0" w:space="0" w:color="auto"/>
          </w:divBdr>
        </w:div>
        <w:div w:id="2060931345">
          <w:marLeft w:val="893"/>
          <w:marRight w:val="0"/>
          <w:marTop w:val="96"/>
          <w:marBottom w:val="0"/>
          <w:divBdr>
            <w:top w:val="none" w:sz="0" w:space="0" w:color="auto"/>
            <w:left w:val="none" w:sz="0" w:space="0" w:color="auto"/>
            <w:bottom w:val="none" w:sz="0" w:space="0" w:color="auto"/>
            <w:right w:val="none" w:sz="0" w:space="0" w:color="auto"/>
          </w:divBdr>
        </w:div>
      </w:divsChild>
    </w:div>
    <w:div w:id="1841654750">
      <w:bodyDiv w:val="1"/>
      <w:marLeft w:val="0"/>
      <w:marRight w:val="0"/>
      <w:marTop w:val="0"/>
      <w:marBottom w:val="0"/>
      <w:divBdr>
        <w:top w:val="none" w:sz="0" w:space="0" w:color="auto"/>
        <w:left w:val="none" w:sz="0" w:space="0" w:color="auto"/>
        <w:bottom w:val="none" w:sz="0" w:space="0" w:color="auto"/>
        <w:right w:val="none" w:sz="0" w:space="0" w:color="auto"/>
      </w:divBdr>
    </w:div>
    <w:div w:id="1897272941">
      <w:bodyDiv w:val="1"/>
      <w:marLeft w:val="0"/>
      <w:marRight w:val="0"/>
      <w:marTop w:val="0"/>
      <w:marBottom w:val="0"/>
      <w:divBdr>
        <w:top w:val="none" w:sz="0" w:space="0" w:color="auto"/>
        <w:left w:val="none" w:sz="0" w:space="0" w:color="auto"/>
        <w:bottom w:val="none" w:sz="0" w:space="0" w:color="auto"/>
        <w:right w:val="none" w:sz="0" w:space="0" w:color="auto"/>
      </w:divBdr>
    </w:div>
    <w:div w:id="1910529812">
      <w:bodyDiv w:val="1"/>
      <w:marLeft w:val="0"/>
      <w:marRight w:val="0"/>
      <w:marTop w:val="0"/>
      <w:marBottom w:val="0"/>
      <w:divBdr>
        <w:top w:val="none" w:sz="0" w:space="0" w:color="auto"/>
        <w:left w:val="none" w:sz="0" w:space="0" w:color="auto"/>
        <w:bottom w:val="none" w:sz="0" w:space="0" w:color="auto"/>
        <w:right w:val="none" w:sz="0" w:space="0" w:color="auto"/>
      </w:divBdr>
    </w:div>
    <w:div w:id="1923566321">
      <w:bodyDiv w:val="1"/>
      <w:marLeft w:val="0"/>
      <w:marRight w:val="0"/>
      <w:marTop w:val="0"/>
      <w:marBottom w:val="0"/>
      <w:divBdr>
        <w:top w:val="none" w:sz="0" w:space="0" w:color="auto"/>
        <w:left w:val="none" w:sz="0" w:space="0" w:color="auto"/>
        <w:bottom w:val="none" w:sz="0" w:space="0" w:color="auto"/>
        <w:right w:val="none" w:sz="0" w:space="0" w:color="auto"/>
      </w:divBdr>
    </w:div>
    <w:div w:id="1951811701">
      <w:bodyDiv w:val="1"/>
      <w:marLeft w:val="0"/>
      <w:marRight w:val="0"/>
      <w:marTop w:val="0"/>
      <w:marBottom w:val="0"/>
      <w:divBdr>
        <w:top w:val="none" w:sz="0" w:space="0" w:color="auto"/>
        <w:left w:val="none" w:sz="0" w:space="0" w:color="auto"/>
        <w:bottom w:val="none" w:sz="0" w:space="0" w:color="auto"/>
        <w:right w:val="none" w:sz="0" w:space="0" w:color="auto"/>
      </w:divBdr>
      <w:divsChild>
        <w:div w:id="762455099">
          <w:marLeft w:val="0"/>
          <w:marRight w:val="0"/>
          <w:marTop w:val="0"/>
          <w:marBottom w:val="0"/>
          <w:divBdr>
            <w:top w:val="none" w:sz="0" w:space="0" w:color="auto"/>
            <w:left w:val="none" w:sz="0" w:space="0" w:color="auto"/>
            <w:bottom w:val="none" w:sz="0" w:space="0" w:color="auto"/>
            <w:right w:val="none" w:sz="0" w:space="0" w:color="auto"/>
          </w:divBdr>
          <w:divsChild>
            <w:div w:id="1089161739">
              <w:marLeft w:val="0"/>
              <w:marRight w:val="0"/>
              <w:marTop w:val="0"/>
              <w:marBottom w:val="0"/>
              <w:divBdr>
                <w:top w:val="none" w:sz="0" w:space="0" w:color="auto"/>
                <w:left w:val="none" w:sz="0" w:space="0" w:color="auto"/>
                <w:bottom w:val="none" w:sz="0" w:space="0" w:color="auto"/>
                <w:right w:val="none" w:sz="0" w:space="0" w:color="auto"/>
              </w:divBdr>
              <w:divsChild>
                <w:div w:id="1676420467">
                  <w:marLeft w:val="0"/>
                  <w:marRight w:val="0"/>
                  <w:marTop w:val="0"/>
                  <w:marBottom w:val="0"/>
                  <w:divBdr>
                    <w:top w:val="none" w:sz="0" w:space="0" w:color="auto"/>
                    <w:left w:val="none" w:sz="0" w:space="0" w:color="auto"/>
                    <w:bottom w:val="none" w:sz="0" w:space="0" w:color="auto"/>
                    <w:right w:val="none" w:sz="0" w:space="0" w:color="auto"/>
                  </w:divBdr>
                  <w:divsChild>
                    <w:div w:id="12731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44319">
      <w:bodyDiv w:val="1"/>
      <w:marLeft w:val="0"/>
      <w:marRight w:val="0"/>
      <w:marTop w:val="0"/>
      <w:marBottom w:val="0"/>
      <w:divBdr>
        <w:top w:val="none" w:sz="0" w:space="0" w:color="auto"/>
        <w:left w:val="none" w:sz="0" w:space="0" w:color="auto"/>
        <w:bottom w:val="none" w:sz="0" w:space="0" w:color="auto"/>
        <w:right w:val="none" w:sz="0" w:space="0" w:color="auto"/>
      </w:divBdr>
      <w:divsChild>
        <w:div w:id="1266160261">
          <w:marLeft w:val="446"/>
          <w:marRight w:val="0"/>
          <w:marTop w:val="0"/>
          <w:marBottom w:val="0"/>
          <w:divBdr>
            <w:top w:val="none" w:sz="0" w:space="0" w:color="auto"/>
            <w:left w:val="none" w:sz="0" w:space="0" w:color="auto"/>
            <w:bottom w:val="none" w:sz="0" w:space="0" w:color="auto"/>
            <w:right w:val="none" w:sz="0" w:space="0" w:color="auto"/>
          </w:divBdr>
        </w:div>
        <w:div w:id="783958565">
          <w:marLeft w:val="446"/>
          <w:marRight w:val="0"/>
          <w:marTop w:val="0"/>
          <w:marBottom w:val="0"/>
          <w:divBdr>
            <w:top w:val="none" w:sz="0" w:space="0" w:color="auto"/>
            <w:left w:val="none" w:sz="0" w:space="0" w:color="auto"/>
            <w:bottom w:val="none" w:sz="0" w:space="0" w:color="auto"/>
            <w:right w:val="none" w:sz="0" w:space="0" w:color="auto"/>
          </w:divBdr>
        </w:div>
      </w:divsChild>
    </w:div>
    <w:div w:id="2015456470">
      <w:bodyDiv w:val="1"/>
      <w:marLeft w:val="0"/>
      <w:marRight w:val="0"/>
      <w:marTop w:val="0"/>
      <w:marBottom w:val="0"/>
      <w:divBdr>
        <w:top w:val="none" w:sz="0" w:space="0" w:color="auto"/>
        <w:left w:val="none" w:sz="0" w:space="0" w:color="auto"/>
        <w:bottom w:val="none" w:sz="0" w:space="0" w:color="auto"/>
        <w:right w:val="none" w:sz="0" w:space="0" w:color="auto"/>
      </w:divBdr>
    </w:div>
    <w:div w:id="206818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313437" TargetMode="External"/><Relationship Id="rId21" Type="http://schemas.openxmlformats.org/officeDocument/2006/relationships/hyperlink" Target="http://go.microsoft.com/fwlink/p/?LinkId=313435" TargetMode="External"/><Relationship Id="rId42" Type="http://schemas.openxmlformats.org/officeDocument/2006/relationships/hyperlink" Target="http://go.microsoft.com/fwlink/p/?LinkId=313435" TargetMode="External"/><Relationship Id="rId47" Type="http://schemas.openxmlformats.org/officeDocument/2006/relationships/hyperlink" Target="http://go.microsoft.com/fwlink/p/?LinkId=313520" TargetMode="External"/><Relationship Id="rId63" Type="http://schemas.openxmlformats.org/officeDocument/2006/relationships/hyperlink" Target="http://go.microsoft.com/fwlink/p/?LinkId=313564" TargetMode="External"/><Relationship Id="rId68" Type="http://schemas.openxmlformats.org/officeDocument/2006/relationships/hyperlink" Target="http://go.microsoft.com/fwlink/p/?LinkId=313577" TargetMode="External"/><Relationship Id="rId16"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http://go.microsoft.com/fwlink/?LinkId=313437" TargetMode="External"/><Relationship Id="rId32" Type="http://schemas.openxmlformats.org/officeDocument/2006/relationships/image" Target="media/image5.png"/><Relationship Id="rId37" Type="http://schemas.openxmlformats.org/officeDocument/2006/relationships/hyperlink" Target="file:///C:\Users\asteele\AppData\Local\Microsoft\Windows\Temporary%20Internet%20Files\Content.Outlook\4NQQO1RH\Microsoft%20Lync%202013%20Reference%20Topologies%20v1%202.docx" TargetMode="External"/><Relationship Id="rId40" Type="http://schemas.openxmlformats.org/officeDocument/2006/relationships/hyperlink" Target="http://go.microsoft.com/fwlink/p/?LinkId=313434" TargetMode="External"/><Relationship Id="rId45" Type="http://schemas.openxmlformats.org/officeDocument/2006/relationships/hyperlink" Target="http://go.microsoft.com/fwlink/p/?LinkId=313472" TargetMode="External"/><Relationship Id="rId53" Type="http://schemas.openxmlformats.org/officeDocument/2006/relationships/hyperlink" Target="http://go.microsoft.com/fwlink/p/?LinkId=313550" TargetMode="External"/><Relationship Id="rId58" Type="http://schemas.openxmlformats.org/officeDocument/2006/relationships/hyperlink" Target="http://go.microsoft.com/fwlink/p/?LinkId=285448" TargetMode="External"/><Relationship Id="rId66" Type="http://schemas.openxmlformats.org/officeDocument/2006/relationships/hyperlink" Target="http://go.microsoft.com/fwlink/p/?LinkID=273767" TargetMode="External"/><Relationship Id="rId74" Type="http://schemas.openxmlformats.org/officeDocument/2006/relationships/hyperlink" Target="http://go.microsoft.com/fwlink/p/?LinkID=254988" TargetMode="External"/><Relationship Id="rId79"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hyperlink" Target="http://go.microsoft.com/fwlink/p/?LinkId=313559" TargetMode="External"/><Relationship Id="rId19" Type="http://schemas.openxmlformats.org/officeDocument/2006/relationships/hyperlink" Target="http://go.microsoft.com/fwlink/p/?LinkId=313435" TargetMode="External"/><Relationship Id="rId14" Type="http://schemas.openxmlformats.org/officeDocument/2006/relationships/hyperlink" Target="http://go.microsoft.com/fwlink/p/?LinkId=313433" TargetMode="External"/><Relationship Id="rId22" Type="http://schemas.openxmlformats.org/officeDocument/2006/relationships/hyperlink" Target="http://go.microsoft.com/fwlink/p/?LinkId=313436" TargetMode="External"/><Relationship Id="rId27" Type="http://schemas.openxmlformats.org/officeDocument/2006/relationships/hyperlink" Target="http://go.microsoft.com/fwlink/p/?LinkId=313438" TargetMode="External"/><Relationship Id="rId30" Type="http://schemas.openxmlformats.org/officeDocument/2006/relationships/hyperlink" Target="http://go.microsoft.com/fwlink/p/?LinkId=313433" TargetMode="External"/><Relationship Id="rId35" Type="http://schemas.openxmlformats.org/officeDocument/2006/relationships/image" Target="media/image6.png"/><Relationship Id="rId43" Type="http://schemas.openxmlformats.org/officeDocument/2006/relationships/hyperlink" Target="http://go.microsoft.com/fwlink/p/?LinkId=313435" TargetMode="External"/><Relationship Id="rId48" Type="http://schemas.openxmlformats.org/officeDocument/2006/relationships/hyperlink" Target="http://go.microsoft.com/fwlink/p/?LinkId=313521" TargetMode="External"/><Relationship Id="rId56" Type="http://schemas.openxmlformats.org/officeDocument/2006/relationships/hyperlink" Target="http://go.microsoft.com/fwlink/p/?LinkId=313552" TargetMode="External"/><Relationship Id="rId64" Type="http://schemas.openxmlformats.org/officeDocument/2006/relationships/hyperlink" Target="http://go.microsoft.com/fwlink/p/?LinkId=313566" TargetMode="External"/><Relationship Id="rId69" Type="http://schemas.openxmlformats.org/officeDocument/2006/relationships/hyperlink" Target="http://go.microsoft.com/fwlink/p/?LinkID=313566"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go.microsoft.com/fwlink/p/?LinkId=313523" TargetMode="External"/><Relationship Id="rId72" Type="http://schemas.openxmlformats.org/officeDocument/2006/relationships/hyperlink" Target="http://go.microsoft.com/fwlink/p/?LinkId=313595"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go.microsoft.com/fwlink/p/?LinkId=313433" TargetMode="External"/><Relationship Id="rId33" Type="http://schemas.openxmlformats.org/officeDocument/2006/relationships/hyperlink" Target="http://go.microsoft.com/fwlink/p/?LinkId=313440" TargetMode="External"/><Relationship Id="rId38" Type="http://schemas.openxmlformats.org/officeDocument/2006/relationships/hyperlink" Target="file:///C:\Users\asteele\AppData\Local\Microsoft\Windows\Temporary%20Internet%20Files\Content.Outlook\4NQQO1RH\Microsoft%20Lync%202013%20Reference%20Topologies%20v1%202.docx" TargetMode="External"/><Relationship Id="rId46" Type="http://schemas.openxmlformats.org/officeDocument/2006/relationships/hyperlink" Target="http://go.microsoft.com/fwlink/p/?LinkId=313473" TargetMode="External"/><Relationship Id="rId59" Type="http://schemas.openxmlformats.org/officeDocument/2006/relationships/hyperlink" Target="http://go.microsoft.com/fwlink/p/?LinkId=313554" TargetMode="External"/><Relationship Id="rId67" Type="http://schemas.openxmlformats.org/officeDocument/2006/relationships/hyperlink" Target="http://go.microsoft.com/fwlink/p/?LinkId=313573" TargetMode="External"/><Relationship Id="rId20" Type="http://schemas.openxmlformats.org/officeDocument/2006/relationships/hyperlink" Target="http://go.microsoft.com/fwlink/p/?LinkId=313435" TargetMode="External"/><Relationship Id="rId41" Type="http://schemas.openxmlformats.org/officeDocument/2006/relationships/hyperlink" Target="http://go.microsoft.com/fwlink/p/?LinkId=313435" TargetMode="External"/><Relationship Id="rId54" Type="http://schemas.openxmlformats.org/officeDocument/2006/relationships/hyperlink" Target="http://go.microsoft.com/fwlink/p/?LinkId=313551" TargetMode="External"/><Relationship Id="rId62" Type="http://schemas.openxmlformats.org/officeDocument/2006/relationships/hyperlink" Target="http://go.microsoft.com/fwlink/p/?LinkId=313559" TargetMode="External"/><Relationship Id="rId70" Type="http://schemas.openxmlformats.org/officeDocument/2006/relationships/hyperlink" Target="http://go.microsoft.com/fwlink/p/?LinkId=313582" TargetMode="External"/><Relationship Id="rId75" Type="http://schemas.openxmlformats.org/officeDocument/2006/relationships/hyperlink" Target="http://go.microsoft.com/fwlink/p/?LinkId=31359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go.microsoft.com/fwlink/p/?LinkId=313433" TargetMode="External"/><Relationship Id="rId23" Type="http://schemas.openxmlformats.org/officeDocument/2006/relationships/hyperlink" Target="http://go.microsoft.com/fwlink/p/?LinkId=313433" TargetMode="External"/><Relationship Id="rId28" Type="http://schemas.openxmlformats.org/officeDocument/2006/relationships/hyperlink" Target="http://go.microsoft.com/fwlink/p/?LinkId=313439" TargetMode="External"/><Relationship Id="rId36" Type="http://schemas.openxmlformats.org/officeDocument/2006/relationships/image" Target="media/image7.png"/><Relationship Id="rId49" Type="http://schemas.openxmlformats.org/officeDocument/2006/relationships/hyperlink" Target="http://go.microsoft.com/fwlink/p/?LinkId=313522" TargetMode="External"/><Relationship Id="rId57" Type="http://schemas.openxmlformats.org/officeDocument/2006/relationships/hyperlink" Target="http://go.microsoft.com/fwlink/p/?LinkId=313552"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go.microsoft.com/fwlink/p/?LinkId=313436" TargetMode="External"/><Relationship Id="rId52" Type="http://schemas.openxmlformats.org/officeDocument/2006/relationships/hyperlink" Target="http://go.microsoft.com/fwlink/p/?LinkId=313550" TargetMode="External"/><Relationship Id="rId60" Type="http://schemas.openxmlformats.org/officeDocument/2006/relationships/hyperlink" Target="http://go.microsoft.com/fwlink/p/?LinkId=313555" TargetMode="External"/><Relationship Id="rId65" Type="http://schemas.openxmlformats.org/officeDocument/2006/relationships/hyperlink" Target="http://go.microsoft.com/fwlink/p/?LinkId=313570" TargetMode="External"/><Relationship Id="rId73" Type="http://schemas.openxmlformats.org/officeDocument/2006/relationships/hyperlink" Target="http://go.microsoft.com/fwlink/p/?LinkId=313596"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go.microsoft.com/fwlink/p/?LinkId=313432" TargetMode="External"/><Relationship Id="rId18" Type="http://schemas.openxmlformats.org/officeDocument/2006/relationships/hyperlink" Target="http://go.microsoft.com/fwlink/p/?LinkId=313434" TargetMode="External"/><Relationship Id="rId39" Type="http://schemas.openxmlformats.org/officeDocument/2006/relationships/hyperlink" Target="http://go.microsoft.com/fwlink/p/?LinkID=231010" TargetMode="External"/><Relationship Id="rId34" Type="http://schemas.openxmlformats.org/officeDocument/2006/relationships/hyperlink" Target="http://go.microsoft.com/fwlink/p/?LinkId=313440" TargetMode="External"/><Relationship Id="rId50" Type="http://schemas.openxmlformats.org/officeDocument/2006/relationships/hyperlink" Target="http://go.microsoft.com/fwlink/p/?LinkId=313522" TargetMode="External"/><Relationship Id="rId55" Type="http://schemas.openxmlformats.org/officeDocument/2006/relationships/hyperlink" Target="http://go.microsoft.com/fwlink/p/?LinkId=313551" TargetMode="External"/><Relationship Id="rId76"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hyperlink" Target="http://go.microsoft.com/fwlink/p/?LinkId=313585" TargetMode="External"/><Relationship Id="rId2" Type="http://schemas.openxmlformats.org/officeDocument/2006/relationships/customXml" Target="../customXml/item2.xml"/><Relationship Id="rId29" Type="http://schemas.openxmlformats.org/officeDocument/2006/relationships/hyperlink" Target="http://go.microsoft.com/fwlink/p/?LinkId=3134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upport.microsoft.com/kb/2781619" TargetMode="External"/><Relationship Id="rId1" Type="http://schemas.openxmlformats.org/officeDocument/2006/relationships/hyperlink" Target="http://support.microsoft.com/kb/27816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coole\AppData\Roaming\Microsoft\Templates\O365-Enterprise_Template_Jun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A24DD3F88ADA4AB58B6CADD30FA947" ma:contentTypeVersion="1" ma:contentTypeDescription="Crear nuevo documento." ma:contentTypeScope="" ma:versionID="ef6828f9aa0b0eab252cdc236453a8f9">
  <xsd:schema xmlns:xsd="http://www.w3.org/2001/XMLSchema" xmlns:xs="http://www.w3.org/2001/XMLSchema" xmlns:p="http://schemas.microsoft.com/office/2006/metadata/properties" xmlns:ns2="2947a181-12bd-4c3f-b12a-19ac0ce9566b" targetNamespace="http://schemas.microsoft.com/office/2006/metadata/properties" ma:root="true" ma:fieldsID="f78b705c72953f5475ada07234169d01" ns2:_="">
    <xsd:import namespace="2947a181-12bd-4c3f-b12a-19ac0ce9566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7a181-12bd-4c3f-b12a-19ac0ce9566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947a181-12bd-4c3f-b12a-19ac0ce9566b">R2YAP2HARJJ3-3-4522</_dlc_DocId>
    <_dlc_DocIdUrl xmlns="2947a181-12bd-4c3f-b12a-19ac0ce9566b">
      <Url>http://blog.asirsl.com/_layouts/DocIdRedir.aspx?ID=R2YAP2HARJJ3-3-4522</Url>
      <Description>R2YAP2HARJJ3-3-4522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D6A86EB-6A44-435A-9A01-7D309D7B0D40}"/>
</file>

<file path=customXml/itemProps2.xml><?xml version="1.0" encoding="utf-8"?>
<ds:datastoreItem xmlns:ds="http://schemas.openxmlformats.org/officeDocument/2006/customXml" ds:itemID="{2FE758F5-B52B-44A3-9699-075C199260BB}"/>
</file>

<file path=customXml/itemProps3.xml><?xml version="1.0" encoding="utf-8"?>
<ds:datastoreItem xmlns:ds="http://schemas.openxmlformats.org/officeDocument/2006/customXml" ds:itemID="{9EACCB02-1D9C-4CA1-8614-FFE89B91B44B}"/>
</file>

<file path=customXml/itemProps4.xml><?xml version="1.0" encoding="utf-8"?>
<ds:datastoreItem xmlns:ds="http://schemas.openxmlformats.org/officeDocument/2006/customXml" ds:itemID="{A5B840D8-1042-4F96-B488-E22FB153FBC0}"/>
</file>

<file path=customXml/itemProps5.xml><?xml version="1.0" encoding="utf-8"?>
<ds:datastoreItem xmlns:ds="http://schemas.openxmlformats.org/officeDocument/2006/customXml" ds:itemID="{C4708AF7-DCD6-4B1E-BC8C-E9001D16DF73}"/>
</file>

<file path=docProps/app.xml><?xml version="1.0" encoding="utf-8"?>
<Properties xmlns="http://schemas.openxmlformats.org/officeDocument/2006/extended-properties" xmlns:vt="http://schemas.openxmlformats.org/officeDocument/2006/docPropsVTypes">
  <Template>O365-Enterprise_Template_June2011.dotx</Template>
  <TotalTime>16</TotalTime>
  <Pages>29</Pages>
  <Words>7274</Words>
  <Characters>41467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Microsoft Lync Online for Enterprises Service Description</vt:lpstr>
    </vt:vector>
  </TitlesOfParts>
  <Company>Microsoft Corporation</Company>
  <LinksUpToDate>false</LinksUpToDate>
  <CharactersWithSpaces>48644</CharactersWithSpaces>
  <SharedDoc>false</SharedDoc>
  <HLinks>
    <vt:vector size="198" baseType="variant">
      <vt:variant>
        <vt:i4>1900554</vt:i4>
      </vt:variant>
      <vt:variant>
        <vt:i4>171</vt:i4>
      </vt:variant>
      <vt:variant>
        <vt:i4>0</vt:i4>
      </vt:variant>
      <vt:variant>
        <vt:i4>5</vt:i4>
      </vt:variant>
      <vt:variant>
        <vt:lpwstr>http://go.microsoft.com/fwlink/?LinkID=143112</vt:lpwstr>
      </vt:variant>
      <vt:variant>
        <vt:lpwstr/>
      </vt:variant>
      <vt:variant>
        <vt:i4>7733336</vt:i4>
      </vt:variant>
      <vt:variant>
        <vt:i4>168</vt:i4>
      </vt:variant>
      <vt:variant>
        <vt:i4>0</vt:i4>
      </vt:variant>
      <vt:variant>
        <vt:i4>5</vt:i4>
      </vt:variant>
      <vt:variant>
        <vt:lpwstr/>
      </vt:variant>
      <vt:variant>
        <vt:lpwstr>DSDOC_ac3a1046_b438_4e21_9d4f_3b0057dd68</vt:lpwstr>
      </vt:variant>
      <vt:variant>
        <vt:i4>2556010</vt:i4>
      </vt:variant>
      <vt:variant>
        <vt:i4>165</vt:i4>
      </vt:variant>
      <vt:variant>
        <vt:i4>0</vt:i4>
      </vt:variant>
      <vt:variant>
        <vt:i4>5</vt:i4>
      </vt:variant>
      <vt:variant>
        <vt:lpwstr>http://technet.microsoft.com/en-us/office/ocs/bb970310.aspx</vt:lpwstr>
      </vt:variant>
      <vt:variant>
        <vt:lpwstr/>
      </vt:variant>
      <vt:variant>
        <vt:i4>262175</vt:i4>
      </vt:variant>
      <vt:variant>
        <vt:i4>162</vt:i4>
      </vt:variant>
      <vt:variant>
        <vt:i4>0</vt:i4>
      </vt:variant>
      <vt:variant>
        <vt:i4>5</vt:i4>
      </vt:variant>
      <vt:variant>
        <vt:lpwstr>http://technet.microsoft.com/en-us/library/aa996902.aspx</vt:lpwstr>
      </vt:variant>
      <vt:variant>
        <vt:lpwstr/>
      </vt:variant>
      <vt:variant>
        <vt:i4>6684682</vt:i4>
      </vt:variant>
      <vt:variant>
        <vt:i4>159</vt:i4>
      </vt:variant>
      <vt:variant>
        <vt:i4>0</vt:i4>
      </vt:variant>
      <vt:variant>
        <vt:i4>5</vt:i4>
      </vt:variant>
      <vt:variant>
        <vt:lpwstr>http://en.wikipedia.org/wiki/Family_Educational_Rights_and_Privacy_Act</vt:lpwstr>
      </vt:variant>
      <vt:variant>
        <vt:lpwstr/>
      </vt:variant>
      <vt:variant>
        <vt:i4>3997821</vt:i4>
      </vt:variant>
      <vt:variant>
        <vt:i4>156</vt:i4>
      </vt:variant>
      <vt:variant>
        <vt:i4>0</vt:i4>
      </vt:variant>
      <vt:variant>
        <vt:i4>5</vt:i4>
      </vt:variant>
      <vt:variant>
        <vt:lpwstr>http://www.hhs.gov/ocr/privacy/</vt:lpwstr>
      </vt:variant>
      <vt:variant>
        <vt:lpwstr/>
      </vt:variant>
      <vt:variant>
        <vt:i4>2621451</vt:i4>
      </vt:variant>
      <vt:variant>
        <vt:i4>153</vt:i4>
      </vt:variant>
      <vt:variant>
        <vt:i4>0</vt:i4>
      </vt:variant>
      <vt:variant>
        <vt:i4>5</vt:i4>
      </vt:variant>
      <vt:variant>
        <vt:lpwstr>http://en.wikipedia.org/wiki/SAS_70</vt:lpwstr>
      </vt:variant>
      <vt:variant>
        <vt:lpwstr/>
      </vt:variant>
      <vt:variant>
        <vt:i4>1769494</vt:i4>
      </vt:variant>
      <vt:variant>
        <vt:i4>150</vt:i4>
      </vt:variant>
      <vt:variant>
        <vt:i4>0</vt:i4>
      </vt:variant>
      <vt:variant>
        <vt:i4>5</vt:i4>
      </vt:variant>
      <vt:variant>
        <vt:lpwstr>http://www.27001-online.com/</vt:lpwstr>
      </vt:variant>
      <vt:variant>
        <vt:lpwstr/>
      </vt:variant>
      <vt:variant>
        <vt:i4>1966134</vt:i4>
      </vt:variant>
      <vt:variant>
        <vt:i4>143</vt:i4>
      </vt:variant>
      <vt:variant>
        <vt:i4>0</vt:i4>
      </vt:variant>
      <vt:variant>
        <vt:i4>5</vt:i4>
      </vt:variant>
      <vt:variant>
        <vt:lpwstr/>
      </vt:variant>
      <vt:variant>
        <vt:lpwstr>_Toc264462692</vt:lpwstr>
      </vt:variant>
      <vt:variant>
        <vt:i4>1966134</vt:i4>
      </vt:variant>
      <vt:variant>
        <vt:i4>137</vt:i4>
      </vt:variant>
      <vt:variant>
        <vt:i4>0</vt:i4>
      </vt:variant>
      <vt:variant>
        <vt:i4>5</vt:i4>
      </vt:variant>
      <vt:variant>
        <vt:lpwstr/>
      </vt:variant>
      <vt:variant>
        <vt:lpwstr>_Toc264462691</vt:lpwstr>
      </vt:variant>
      <vt:variant>
        <vt:i4>1966134</vt:i4>
      </vt:variant>
      <vt:variant>
        <vt:i4>131</vt:i4>
      </vt:variant>
      <vt:variant>
        <vt:i4>0</vt:i4>
      </vt:variant>
      <vt:variant>
        <vt:i4>5</vt:i4>
      </vt:variant>
      <vt:variant>
        <vt:lpwstr/>
      </vt:variant>
      <vt:variant>
        <vt:lpwstr>_Toc264462690</vt:lpwstr>
      </vt:variant>
      <vt:variant>
        <vt:i4>2031670</vt:i4>
      </vt:variant>
      <vt:variant>
        <vt:i4>125</vt:i4>
      </vt:variant>
      <vt:variant>
        <vt:i4>0</vt:i4>
      </vt:variant>
      <vt:variant>
        <vt:i4>5</vt:i4>
      </vt:variant>
      <vt:variant>
        <vt:lpwstr/>
      </vt:variant>
      <vt:variant>
        <vt:lpwstr>_Toc264462689</vt:lpwstr>
      </vt:variant>
      <vt:variant>
        <vt:i4>2031670</vt:i4>
      </vt:variant>
      <vt:variant>
        <vt:i4>119</vt:i4>
      </vt:variant>
      <vt:variant>
        <vt:i4>0</vt:i4>
      </vt:variant>
      <vt:variant>
        <vt:i4>5</vt:i4>
      </vt:variant>
      <vt:variant>
        <vt:lpwstr/>
      </vt:variant>
      <vt:variant>
        <vt:lpwstr>_Toc264462688</vt:lpwstr>
      </vt:variant>
      <vt:variant>
        <vt:i4>2031670</vt:i4>
      </vt:variant>
      <vt:variant>
        <vt:i4>113</vt:i4>
      </vt:variant>
      <vt:variant>
        <vt:i4>0</vt:i4>
      </vt:variant>
      <vt:variant>
        <vt:i4>5</vt:i4>
      </vt:variant>
      <vt:variant>
        <vt:lpwstr/>
      </vt:variant>
      <vt:variant>
        <vt:lpwstr>_Toc264462687</vt:lpwstr>
      </vt:variant>
      <vt:variant>
        <vt:i4>2031670</vt:i4>
      </vt:variant>
      <vt:variant>
        <vt:i4>107</vt:i4>
      </vt:variant>
      <vt:variant>
        <vt:i4>0</vt:i4>
      </vt:variant>
      <vt:variant>
        <vt:i4>5</vt:i4>
      </vt:variant>
      <vt:variant>
        <vt:lpwstr/>
      </vt:variant>
      <vt:variant>
        <vt:lpwstr>_Toc264462686</vt:lpwstr>
      </vt:variant>
      <vt:variant>
        <vt:i4>2031670</vt:i4>
      </vt:variant>
      <vt:variant>
        <vt:i4>101</vt:i4>
      </vt:variant>
      <vt:variant>
        <vt:i4>0</vt:i4>
      </vt:variant>
      <vt:variant>
        <vt:i4>5</vt:i4>
      </vt:variant>
      <vt:variant>
        <vt:lpwstr/>
      </vt:variant>
      <vt:variant>
        <vt:lpwstr>_Toc264462685</vt:lpwstr>
      </vt:variant>
      <vt:variant>
        <vt:i4>2031670</vt:i4>
      </vt:variant>
      <vt:variant>
        <vt:i4>95</vt:i4>
      </vt:variant>
      <vt:variant>
        <vt:i4>0</vt:i4>
      </vt:variant>
      <vt:variant>
        <vt:i4>5</vt:i4>
      </vt:variant>
      <vt:variant>
        <vt:lpwstr/>
      </vt:variant>
      <vt:variant>
        <vt:lpwstr>_Toc264462684</vt:lpwstr>
      </vt:variant>
      <vt:variant>
        <vt:i4>2031670</vt:i4>
      </vt:variant>
      <vt:variant>
        <vt:i4>89</vt:i4>
      </vt:variant>
      <vt:variant>
        <vt:i4>0</vt:i4>
      </vt:variant>
      <vt:variant>
        <vt:i4>5</vt:i4>
      </vt:variant>
      <vt:variant>
        <vt:lpwstr/>
      </vt:variant>
      <vt:variant>
        <vt:lpwstr>_Toc264462683</vt:lpwstr>
      </vt:variant>
      <vt:variant>
        <vt:i4>2031670</vt:i4>
      </vt:variant>
      <vt:variant>
        <vt:i4>83</vt:i4>
      </vt:variant>
      <vt:variant>
        <vt:i4>0</vt:i4>
      </vt:variant>
      <vt:variant>
        <vt:i4>5</vt:i4>
      </vt:variant>
      <vt:variant>
        <vt:lpwstr/>
      </vt:variant>
      <vt:variant>
        <vt:lpwstr>_Toc264462682</vt:lpwstr>
      </vt:variant>
      <vt:variant>
        <vt:i4>2031670</vt:i4>
      </vt:variant>
      <vt:variant>
        <vt:i4>77</vt:i4>
      </vt:variant>
      <vt:variant>
        <vt:i4>0</vt:i4>
      </vt:variant>
      <vt:variant>
        <vt:i4>5</vt:i4>
      </vt:variant>
      <vt:variant>
        <vt:lpwstr/>
      </vt:variant>
      <vt:variant>
        <vt:lpwstr>_Toc264462681</vt:lpwstr>
      </vt:variant>
      <vt:variant>
        <vt:i4>2031670</vt:i4>
      </vt:variant>
      <vt:variant>
        <vt:i4>71</vt:i4>
      </vt:variant>
      <vt:variant>
        <vt:i4>0</vt:i4>
      </vt:variant>
      <vt:variant>
        <vt:i4>5</vt:i4>
      </vt:variant>
      <vt:variant>
        <vt:lpwstr/>
      </vt:variant>
      <vt:variant>
        <vt:lpwstr>_Toc264462680</vt:lpwstr>
      </vt:variant>
      <vt:variant>
        <vt:i4>1048630</vt:i4>
      </vt:variant>
      <vt:variant>
        <vt:i4>65</vt:i4>
      </vt:variant>
      <vt:variant>
        <vt:i4>0</vt:i4>
      </vt:variant>
      <vt:variant>
        <vt:i4>5</vt:i4>
      </vt:variant>
      <vt:variant>
        <vt:lpwstr/>
      </vt:variant>
      <vt:variant>
        <vt:lpwstr>_Toc264462679</vt:lpwstr>
      </vt:variant>
      <vt:variant>
        <vt:i4>1048630</vt:i4>
      </vt:variant>
      <vt:variant>
        <vt:i4>59</vt:i4>
      </vt:variant>
      <vt:variant>
        <vt:i4>0</vt:i4>
      </vt:variant>
      <vt:variant>
        <vt:i4>5</vt:i4>
      </vt:variant>
      <vt:variant>
        <vt:lpwstr/>
      </vt:variant>
      <vt:variant>
        <vt:lpwstr>_Toc264462678</vt:lpwstr>
      </vt:variant>
      <vt:variant>
        <vt:i4>1048630</vt:i4>
      </vt:variant>
      <vt:variant>
        <vt:i4>53</vt:i4>
      </vt:variant>
      <vt:variant>
        <vt:i4>0</vt:i4>
      </vt:variant>
      <vt:variant>
        <vt:i4>5</vt:i4>
      </vt:variant>
      <vt:variant>
        <vt:lpwstr/>
      </vt:variant>
      <vt:variant>
        <vt:lpwstr>_Toc264462677</vt:lpwstr>
      </vt:variant>
      <vt:variant>
        <vt:i4>1048630</vt:i4>
      </vt:variant>
      <vt:variant>
        <vt:i4>47</vt:i4>
      </vt:variant>
      <vt:variant>
        <vt:i4>0</vt:i4>
      </vt:variant>
      <vt:variant>
        <vt:i4>5</vt:i4>
      </vt:variant>
      <vt:variant>
        <vt:lpwstr/>
      </vt:variant>
      <vt:variant>
        <vt:lpwstr>_Toc264462676</vt:lpwstr>
      </vt:variant>
      <vt:variant>
        <vt:i4>1048630</vt:i4>
      </vt:variant>
      <vt:variant>
        <vt:i4>41</vt:i4>
      </vt:variant>
      <vt:variant>
        <vt:i4>0</vt:i4>
      </vt:variant>
      <vt:variant>
        <vt:i4>5</vt:i4>
      </vt:variant>
      <vt:variant>
        <vt:lpwstr/>
      </vt:variant>
      <vt:variant>
        <vt:lpwstr>_Toc264462675</vt:lpwstr>
      </vt:variant>
      <vt:variant>
        <vt:i4>1048630</vt:i4>
      </vt:variant>
      <vt:variant>
        <vt:i4>35</vt:i4>
      </vt:variant>
      <vt:variant>
        <vt:i4>0</vt:i4>
      </vt:variant>
      <vt:variant>
        <vt:i4>5</vt:i4>
      </vt:variant>
      <vt:variant>
        <vt:lpwstr/>
      </vt:variant>
      <vt:variant>
        <vt:lpwstr>_Toc264462674</vt:lpwstr>
      </vt:variant>
      <vt:variant>
        <vt:i4>1048630</vt:i4>
      </vt:variant>
      <vt:variant>
        <vt:i4>29</vt:i4>
      </vt:variant>
      <vt:variant>
        <vt:i4>0</vt:i4>
      </vt:variant>
      <vt:variant>
        <vt:i4>5</vt:i4>
      </vt:variant>
      <vt:variant>
        <vt:lpwstr/>
      </vt:variant>
      <vt:variant>
        <vt:lpwstr>_Toc264462673</vt:lpwstr>
      </vt:variant>
      <vt:variant>
        <vt:i4>1048630</vt:i4>
      </vt:variant>
      <vt:variant>
        <vt:i4>23</vt:i4>
      </vt:variant>
      <vt:variant>
        <vt:i4>0</vt:i4>
      </vt:variant>
      <vt:variant>
        <vt:i4>5</vt:i4>
      </vt:variant>
      <vt:variant>
        <vt:lpwstr/>
      </vt:variant>
      <vt:variant>
        <vt:lpwstr>_Toc264462672</vt:lpwstr>
      </vt:variant>
      <vt:variant>
        <vt:i4>1048630</vt:i4>
      </vt:variant>
      <vt:variant>
        <vt:i4>17</vt:i4>
      </vt:variant>
      <vt:variant>
        <vt:i4>0</vt:i4>
      </vt:variant>
      <vt:variant>
        <vt:i4>5</vt:i4>
      </vt:variant>
      <vt:variant>
        <vt:lpwstr/>
      </vt:variant>
      <vt:variant>
        <vt:lpwstr>_Toc264462671</vt:lpwstr>
      </vt:variant>
      <vt:variant>
        <vt:i4>1048630</vt:i4>
      </vt:variant>
      <vt:variant>
        <vt:i4>11</vt:i4>
      </vt:variant>
      <vt:variant>
        <vt:i4>0</vt:i4>
      </vt:variant>
      <vt:variant>
        <vt:i4>5</vt:i4>
      </vt:variant>
      <vt:variant>
        <vt:lpwstr/>
      </vt:variant>
      <vt:variant>
        <vt:lpwstr>_Toc264462670</vt:lpwstr>
      </vt:variant>
      <vt:variant>
        <vt:i4>1114166</vt:i4>
      </vt:variant>
      <vt:variant>
        <vt:i4>5</vt:i4>
      </vt:variant>
      <vt:variant>
        <vt:i4>0</vt:i4>
      </vt:variant>
      <vt:variant>
        <vt:i4>5</vt:i4>
      </vt:variant>
      <vt:variant>
        <vt:lpwstr/>
      </vt:variant>
      <vt:variant>
        <vt:lpwstr>_Toc264462669</vt:lpwstr>
      </vt:variant>
      <vt:variant>
        <vt:i4>3276855</vt:i4>
      </vt:variant>
      <vt:variant>
        <vt:i4>0</vt:i4>
      </vt:variant>
      <vt:variant>
        <vt:i4>0</vt:i4>
      </vt:variant>
      <vt:variant>
        <vt:i4>5</vt:i4>
      </vt:variant>
      <vt:variant>
        <vt:lpwstr>http://www.microsoft.com/online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Lync Online for Enterprises Service Description</dc:title>
  <dc:creator>Octavio Carcamo Isla</dc:creator>
  <cp:lastModifiedBy>Randall DuBois</cp:lastModifiedBy>
  <cp:revision>7</cp:revision>
  <dcterms:created xsi:type="dcterms:W3CDTF">2013-08-06T19:48:00Z</dcterms:created>
  <dcterms:modified xsi:type="dcterms:W3CDTF">2014-04-18T18:10:00Z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0x01010060A24DD3F88ADA4AB58B6CADD30FA947</vt:lpwstr>
  </property>
  <property fmtid="{D5CDD505-2E9C-101B-9397-08002B2CF9AE}" pid="3" name="_dlc_DocIdItemGuid">
    <vt:lpwstr>8488e1b6-c58a-41e1-8df3-bdb699069c64</vt:lpwstr>
  </property>
</Properties>
</file>